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sz w:val="24"/>
          <w:szCs w:val="24"/>
          <w:lang w:eastAsia="en-US"/>
        </w:rPr>
        <w:id w:val="-1341230159"/>
        <w:docPartObj>
          <w:docPartGallery w:val="Cover Pages"/>
          <w:docPartUnique/>
        </w:docPartObj>
      </w:sdtPr>
      <w:sdtEndPr>
        <w:rPr>
          <w:rFonts w:ascii="Footlight MT Light" w:eastAsia="Times New Roman" w:hAnsi="Footlight MT Light" w:cs="Times New Roman"/>
          <w:caps w:val="0"/>
        </w:rPr>
      </w:sdtEndPr>
      <w:sdtContent>
        <w:tbl>
          <w:tblPr>
            <w:tblW w:w="5000" w:type="pct"/>
            <w:jc w:val="center"/>
            <w:tblLook w:val="04A0" w:firstRow="1" w:lastRow="0" w:firstColumn="1" w:lastColumn="0" w:noHBand="0" w:noVBand="1"/>
          </w:tblPr>
          <w:tblGrid>
            <w:gridCol w:w="9360"/>
          </w:tblGrid>
          <w:tr w:rsidR="00CA1E66" w:rsidRPr="00DF1A73" w14:paraId="453EA509" w14:textId="77777777">
            <w:trPr>
              <w:trHeight w:val="2880"/>
              <w:jc w:val="center"/>
            </w:trPr>
            <w:tc>
              <w:tcPr>
                <w:tcW w:w="5000" w:type="pct"/>
              </w:tcPr>
              <w:p w14:paraId="7B49473B" w14:textId="77777777" w:rsidR="00CA1E66" w:rsidRPr="00DF1A73" w:rsidRDefault="00CA1E66" w:rsidP="00CA1E66">
                <w:pPr>
                  <w:pStyle w:val="NoSpacing"/>
                  <w:jc w:val="center"/>
                  <w:rPr>
                    <w:rFonts w:asciiTheme="majorHAnsi" w:eastAsiaTheme="majorEastAsia" w:hAnsiTheme="majorHAnsi" w:cstheme="majorBidi"/>
                    <w:caps/>
                  </w:rPr>
                </w:pPr>
              </w:p>
            </w:tc>
          </w:tr>
          <w:tr w:rsidR="00CA1E66" w:rsidRPr="00DF1A73" w14:paraId="4181B23A" w14:textId="77777777">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0F4E14D4" w14:textId="77777777" w:rsidR="00CA1E66" w:rsidRPr="00DF1A73" w:rsidRDefault="00CA1E66" w:rsidP="00CA1E66">
                    <w:pPr>
                      <w:pStyle w:val="NoSpacing"/>
                      <w:jc w:val="center"/>
                      <w:rPr>
                        <w:rFonts w:asciiTheme="majorHAnsi" w:eastAsiaTheme="majorEastAsia" w:hAnsiTheme="majorHAnsi" w:cstheme="majorBidi"/>
                        <w:sz w:val="80"/>
                        <w:szCs w:val="80"/>
                      </w:rPr>
                    </w:pPr>
                    <w:r w:rsidRPr="00DF1A73">
                      <w:rPr>
                        <w:rFonts w:asciiTheme="majorHAnsi" w:eastAsiaTheme="majorEastAsia" w:hAnsiTheme="majorHAnsi" w:cstheme="majorBidi"/>
                        <w:sz w:val="80"/>
                        <w:szCs w:val="80"/>
                      </w:rPr>
                      <w:t>Property Management Policies and Procedures Manual</w:t>
                    </w:r>
                  </w:p>
                </w:tc>
              </w:sdtContent>
            </w:sdt>
          </w:tr>
          <w:tr w:rsidR="00CA1E66" w:rsidRPr="00DF1A73" w14:paraId="212DE6C9" w14:textId="77777777">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14:paraId="279F312A" w14:textId="77777777" w:rsidR="00CA1E66" w:rsidRPr="00DF1A73" w:rsidRDefault="00CA1E66" w:rsidP="00CA1E66">
                    <w:pPr>
                      <w:pStyle w:val="NoSpacing"/>
                      <w:jc w:val="center"/>
                      <w:rPr>
                        <w:rFonts w:asciiTheme="majorHAnsi" w:eastAsiaTheme="majorEastAsia" w:hAnsiTheme="majorHAnsi" w:cstheme="majorBidi"/>
                        <w:sz w:val="44"/>
                        <w:szCs w:val="44"/>
                      </w:rPr>
                    </w:pPr>
                    <w:r w:rsidRPr="00DF1A73">
                      <w:rPr>
                        <w:rFonts w:asciiTheme="majorHAnsi" w:eastAsiaTheme="majorEastAsia" w:hAnsiTheme="majorHAnsi" w:cstheme="majorBidi"/>
                        <w:sz w:val="44"/>
                        <w:szCs w:val="44"/>
                      </w:rPr>
                      <w:t>Five Management System</w:t>
                    </w:r>
                  </w:p>
                </w:tc>
              </w:sdtContent>
            </w:sdt>
          </w:tr>
          <w:tr w:rsidR="00CA1E66" w:rsidRPr="00DF1A73" w14:paraId="60C2A203" w14:textId="77777777">
            <w:trPr>
              <w:trHeight w:val="360"/>
              <w:jc w:val="center"/>
            </w:trPr>
            <w:sdt>
              <w:sdtPr>
                <w:rPr>
                  <w:b/>
                  <w:bCs/>
                  <w:sz w:val="28"/>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14:paraId="78FB6E47" w14:textId="77777777" w:rsidR="00CA1E66" w:rsidRPr="00DF1A73" w:rsidRDefault="00282305">
                    <w:pPr>
                      <w:pStyle w:val="NoSpacing"/>
                      <w:jc w:val="center"/>
                    </w:pPr>
                    <w:r w:rsidRPr="00DF1A73">
                      <w:rPr>
                        <w:b/>
                        <w:bCs/>
                        <w:sz w:val="28"/>
                      </w:rPr>
                      <w:t>Bááháálí Chapter</w:t>
                    </w:r>
                  </w:p>
                </w:tc>
              </w:sdtContent>
            </w:sdt>
          </w:tr>
          <w:tr w:rsidR="00CA1E66" w:rsidRPr="00DF1A73" w14:paraId="7205BB21" w14:textId="77777777">
            <w:trPr>
              <w:trHeight w:val="360"/>
              <w:jc w:val="center"/>
            </w:trPr>
            <w:tc>
              <w:tcPr>
                <w:tcW w:w="5000" w:type="pct"/>
                <w:vAlign w:val="center"/>
              </w:tcPr>
              <w:p w14:paraId="25CE2F9F" w14:textId="4129E800" w:rsidR="00CA1E66" w:rsidRPr="00DF1A73" w:rsidRDefault="00DF1A73" w:rsidP="003970C9">
                <w:pPr>
                  <w:pStyle w:val="NoSpacing"/>
                  <w:jc w:val="center"/>
                  <w:rPr>
                    <w:b/>
                    <w:bCs/>
                  </w:rPr>
                </w:pPr>
                <w:r w:rsidRPr="00DF1A73">
                  <w:rPr>
                    <w:b/>
                    <w:bCs/>
                    <w:sz w:val="24"/>
                  </w:rPr>
                  <w:t>08/17</w:t>
                </w:r>
                <w:r w:rsidR="00676BD8" w:rsidRPr="00DF1A73">
                  <w:rPr>
                    <w:b/>
                    <w:bCs/>
                    <w:sz w:val="24"/>
                  </w:rPr>
                  <w:t>/2015</w:t>
                </w:r>
              </w:p>
            </w:tc>
          </w:tr>
        </w:tbl>
        <w:p w14:paraId="60E8CF0E" w14:textId="77777777" w:rsidR="00CA1E66" w:rsidRPr="00DF1A73" w:rsidRDefault="00CA1E66"/>
        <w:p w14:paraId="5E5C45D8" w14:textId="77777777" w:rsidR="00CA1E66" w:rsidRPr="00DF1A73" w:rsidRDefault="00CA1E66"/>
        <w:tbl>
          <w:tblPr>
            <w:tblpPr w:leftFromText="187" w:rightFromText="187" w:horzAnchor="margin" w:tblpXSpec="center" w:tblpYSpec="bottom"/>
            <w:tblW w:w="5000" w:type="pct"/>
            <w:tblLook w:val="04A0" w:firstRow="1" w:lastRow="0" w:firstColumn="1" w:lastColumn="0" w:noHBand="0" w:noVBand="1"/>
          </w:tblPr>
          <w:tblGrid>
            <w:gridCol w:w="9360"/>
          </w:tblGrid>
          <w:tr w:rsidR="00CA1E66" w:rsidRPr="00DF1A73" w14:paraId="622D8260" w14:textId="77777777">
            <w:tc>
              <w:tcPr>
                <w:tcW w:w="5000" w:type="pct"/>
              </w:tcPr>
              <w:p w14:paraId="14F04FAE" w14:textId="77777777" w:rsidR="00CA1E66" w:rsidRPr="00DF1A73" w:rsidRDefault="00CA1E66">
                <w:pPr>
                  <w:pStyle w:val="NoSpacing"/>
                </w:pPr>
              </w:p>
            </w:tc>
          </w:tr>
        </w:tbl>
        <w:p w14:paraId="06EF979D" w14:textId="77777777" w:rsidR="00CA1E66" w:rsidRPr="00DF1A73" w:rsidRDefault="00CA1E66"/>
        <w:p w14:paraId="30980361" w14:textId="77777777" w:rsidR="00CA1E66" w:rsidRPr="00DF1A73" w:rsidRDefault="00CA1E66">
          <w:pPr>
            <w:rPr>
              <w:rFonts w:ascii="Footlight MT Light" w:hAnsi="Footlight MT Light"/>
            </w:rPr>
          </w:pPr>
          <w:r w:rsidRPr="00DF1A73">
            <w:rPr>
              <w:rFonts w:ascii="Footlight MT Light" w:hAnsi="Footlight MT Light"/>
            </w:rPr>
            <w:br w:type="page"/>
          </w:r>
        </w:p>
      </w:sdtContent>
    </w:sdt>
    <w:p w14:paraId="52C6738F" w14:textId="77777777" w:rsidR="003C3306" w:rsidRPr="00DF1A73" w:rsidRDefault="003C3306" w:rsidP="003C3306">
      <w:pPr>
        <w:spacing w:after="120"/>
        <w:jc w:val="center"/>
        <w:rPr>
          <w:rFonts w:ascii="Footlight MT Light" w:hAnsi="Footlight MT Light"/>
        </w:rPr>
      </w:pPr>
      <w:r w:rsidRPr="00DF1A73">
        <w:rPr>
          <w:rFonts w:ascii="Footlight MT Light" w:hAnsi="Footlight MT Light"/>
        </w:rPr>
        <w:lastRenderedPageBreak/>
        <w:t>BÁÁHÁÁLÍ CHAPTER</w:t>
      </w:r>
    </w:p>
    <w:p w14:paraId="224C0E31" w14:textId="77777777" w:rsidR="003C3306" w:rsidRPr="00DF1A73" w:rsidRDefault="003C3306" w:rsidP="003C3306">
      <w:pPr>
        <w:spacing w:after="120"/>
        <w:jc w:val="center"/>
        <w:rPr>
          <w:rFonts w:ascii="Footlight MT Light" w:hAnsi="Footlight MT Light"/>
        </w:rPr>
      </w:pPr>
      <w:r w:rsidRPr="00DF1A73">
        <w:rPr>
          <w:rFonts w:ascii="Footlight MT Light" w:hAnsi="Footlight MT Light"/>
        </w:rPr>
        <w:t>PROPERTY MANAGEMENT POLICIES AND PROCEDURES MANUAL</w:t>
      </w:r>
    </w:p>
    <w:p w14:paraId="5AC92E17" w14:textId="77777777" w:rsidR="003C3306" w:rsidRPr="00DF1A73" w:rsidRDefault="003C3306" w:rsidP="003C3306">
      <w:pPr>
        <w:spacing w:after="120"/>
        <w:jc w:val="center"/>
        <w:rPr>
          <w:rFonts w:ascii="Footlight MT Light" w:hAnsi="Footlight MT Light"/>
        </w:rPr>
      </w:pPr>
    </w:p>
    <w:p w14:paraId="72F9FC59" w14:textId="77777777" w:rsidR="003C3306" w:rsidRPr="00DF1A73" w:rsidRDefault="003C3306" w:rsidP="003C3306">
      <w:pPr>
        <w:spacing w:after="120"/>
        <w:jc w:val="center"/>
        <w:rPr>
          <w:rFonts w:ascii="Footlight MT Light" w:hAnsi="Footlight MT Light"/>
        </w:rPr>
      </w:pPr>
      <w:r w:rsidRPr="00DF1A73">
        <w:rPr>
          <w:rFonts w:ascii="Footlight MT Light" w:hAnsi="Footlight MT Light"/>
        </w:rPr>
        <w:t>TABLE OF CONTENTS</w:t>
      </w:r>
    </w:p>
    <w:p w14:paraId="7B52D3EC" w14:textId="77777777" w:rsidR="003C3306" w:rsidRPr="00DF1A73" w:rsidRDefault="003C3306" w:rsidP="003C3306">
      <w:pPr>
        <w:tabs>
          <w:tab w:val="left" w:pos="720"/>
          <w:tab w:val="left" w:pos="1080"/>
          <w:tab w:val="right" w:pos="8640"/>
        </w:tabs>
        <w:spacing w:after="120"/>
        <w:rPr>
          <w:rFonts w:ascii="Footlight MT Light" w:hAnsi="Footlight MT Light"/>
        </w:rPr>
      </w:pPr>
      <w:r w:rsidRPr="00DF1A73">
        <w:rPr>
          <w:rFonts w:ascii="Footlight MT Light" w:hAnsi="Footlight MT Light"/>
        </w:rPr>
        <w:t>Preface:</w:t>
      </w:r>
      <w:r w:rsidRPr="00DF1A73">
        <w:rPr>
          <w:rFonts w:ascii="Footlight MT Light" w:hAnsi="Footlight MT Light"/>
        </w:rPr>
        <w:tab/>
        <w:t>Table of Contents</w:t>
      </w:r>
      <w:r w:rsidRPr="00DF1A73">
        <w:rPr>
          <w:rFonts w:ascii="Footlight MT Light" w:hAnsi="Footlight MT Light"/>
        </w:rPr>
        <w:tab/>
      </w:r>
      <w:r w:rsidR="00B37EB7" w:rsidRPr="00DF1A73">
        <w:rPr>
          <w:rFonts w:ascii="Footlight MT Light" w:hAnsi="Footlight MT Light"/>
        </w:rPr>
        <w:t>1</w:t>
      </w:r>
    </w:p>
    <w:p w14:paraId="3398ECA9" w14:textId="77777777" w:rsidR="003C3306" w:rsidRPr="00DF1A73" w:rsidRDefault="003C3306" w:rsidP="003C3306">
      <w:pPr>
        <w:numPr>
          <w:ilvl w:val="0"/>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AUTHORIZATION</w:t>
      </w:r>
      <w:r w:rsidRPr="00DF1A73">
        <w:rPr>
          <w:rFonts w:ascii="Footlight MT Light" w:hAnsi="Footlight MT Light"/>
        </w:rPr>
        <w:tab/>
      </w:r>
      <w:r w:rsidR="00B37EB7" w:rsidRPr="00DF1A73">
        <w:rPr>
          <w:rFonts w:ascii="Footlight MT Light" w:hAnsi="Footlight MT Light"/>
        </w:rPr>
        <w:t>3</w:t>
      </w:r>
    </w:p>
    <w:p w14:paraId="0CBBE6D7" w14:textId="77777777" w:rsidR="003C3306" w:rsidRPr="00DF1A73" w:rsidRDefault="00B37EB7" w:rsidP="003C3306">
      <w:pPr>
        <w:numPr>
          <w:ilvl w:val="0"/>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PURPOSE</w:t>
      </w:r>
      <w:r w:rsidRPr="00DF1A73">
        <w:rPr>
          <w:rFonts w:ascii="Footlight MT Light" w:hAnsi="Footlight MT Light"/>
        </w:rPr>
        <w:tab/>
        <w:t>3</w:t>
      </w:r>
    </w:p>
    <w:p w14:paraId="1F93789C" w14:textId="77777777" w:rsidR="003C3306" w:rsidRPr="00DF1A73" w:rsidRDefault="003C3306" w:rsidP="003C3306">
      <w:pPr>
        <w:numPr>
          <w:ilvl w:val="0"/>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A</w:t>
      </w:r>
      <w:r w:rsidR="00B37EB7" w:rsidRPr="00DF1A73">
        <w:rPr>
          <w:rFonts w:ascii="Footlight MT Light" w:hAnsi="Footlight MT Light"/>
        </w:rPr>
        <w:t>MENDMENTS</w:t>
      </w:r>
      <w:r w:rsidR="00B37EB7" w:rsidRPr="00DF1A73">
        <w:rPr>
          <w:rFonts w:ascii="Footlight MT Light" w:hAnsi="Footlight MT Light"/>
        </w:rPr>
        <w:tab/>
        <w:t>3</w:t>
      </w:r>
    </w:p>
    <w:p w14:paraId="7786BC7B" w14:textId="77777777" w:rsidR="003C3306" w:rsidRPr="00DF1A73" w:rsidRDefault="00B37EB7" w:rsidP="003C3306">
      <w:pPr>
        <w:numPr>
          <w:ilvl w:val="0"/>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GENERAL STATEMENT OF POLICIES</w:t>
      </w:r>
      <w:r w:rsidRPr="00DF1A73">
        <w:rPr>
          <w:rFonts w:ascii="Footlight MT Light" w:hAnsi="Footlight MT Light"/>
        </w:rPr>
        <w:tab/>
        <w:t>4</w:t>
      </w:r>
    </w:p>
    <w:p w14:paraId="06F9A34A" w14:textId="77777777" w:rsidR="003C3306" w:rsidRPr="00DF1A73" w:rsidRDefault="003C3306" w:rsidP="003C3306">
      <w:pPr>
        <w:numPr>
          <w:ilvl w:val="0"/>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GENER</w:t>
      </w:r>
      <w:r w:rsidR="00B37EB7" w:rsidRPr="00DF1A73">
        <w:rPr>
          <w:rFonts w:ascii="Footlight MT Light" w:hAnsi="Footlight MT Light"/>
        </w:rPr>
        <w:t>AL DUTIES AND RESPONSIBILITIES</w:t>
      </w:r>
      <w:r w:rsidR="00B37EB7" w:rsidRPr="00DF1A73">
        <w:rPr>
          <w:rFonts w:ascii="Footlight MT Light" w:hAnsi="Footlight MT Light"/>
        </w:rPr>
        <w:tab/>
        <w:t>5</w:t>
      </w:r>
    </w:p>
    <w:p w14:paraId="31F9F0E0" w14:textId="77777777" w:rsidR="003C3306" w:rsidRPr="00DF1A73" w:rsidRDefault="003C3306"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Chapter Administration</w:t>
      </w:r>
    </w:p>
    <w:p w14:paraId="5C9A948B" w14:textId="77777777" w:rsidR="003C3306" w:rsidRPr="00DF1A73" w:rsidRDefault="00B37EB7"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Chapter Officials</w:t>
      </w:r>
      <w:r w:rsidRPr="00DF1A73">
        <w:rPr>
          <w:rFonts w:ascii="Footlight MT Light" w:hAnsi="Footlight MT Light"/>
        </w:rPr>
        <w:tab/>
        <w:t>6</w:t>
      </w:r>
    </w:p>
    <w:p w14:paraId="31418A2A" w14:textId="77777777" w:rsidR="003C3306" w:rsidRPr="00DF1A73" w:rsidRDefault="003C3306" w:rsidP="003C3306">
      <w:pPr>
        <w:numPr>
          <w:ilvl w:val="0"/>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PROPERTY AC</w:t>
      </w:r>
      <w:r w:rsidR="00B37EB7" w:rsidRPr="00DF1A73">
        <w:rPr>
          <w:rFonts w:ascii="Footlight MT Light" w:hAnsi="Footlight MT Light"/>
        </w:rPr>
        <w:t>QUISITION</w:t>
      </w:r>
      <w:r w:rsidR="00B37EB7" w:rsidRPr="00DF1A73">
        <w:rPr>
          <w:rFonts w:ascii="Footlight MT Light" w:hAnsi="Footlight MT Light"/>
        </w:rPr>
        <w:tab/>
        <w:t>7</w:t>
      </w:r>
    </w:p>
    <w:p w14:paraId="3A5E35CA" w14:textId="77777777" w:rsidR="003C3306" w:rsidRPr="00DF1A73" w:rsidRDefault="003C3306"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 xml:space="preserve">Policy </w:t>
      </w:r>
    </w:p>
    <w:p w14:paraId="4B4259A1" w14:textId="77777777" w:rsidR="003C3306" w:rsidRPr="00DF1A73" w:rsidRDefault="003C3306"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Procedures</w:t>
      </w:r>
    </w:p>
    <w:p w14:paraId="4B7547C2" w14:textId="77777777" w:rsidR="003C3306" w:rsidRPr="00DF1A73" w:rsidRDefault="003C3306" w:rsidP="003C3306">
      <w:pPr>
        <w:numPr>
          <w:ilvl w:val="0"/>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PROPERTY IDENTIFICATION, CLASSIFI</w:t>
      </w:r>
      <w:r w:rsidR="00B37EB7" w:rsidRPr="00DF1A73">
        <w:rPr>
          <w:rFonts w:ascii="Footlight MT Light" w:hAnsi="Footlight MT Light"/>
        </w:rPr>
        <w:t>CATION, AND RECORDS</w:t>
      </w:r>
      <w:r w:rsidR="00B37EB7" w:rsidRPr="00DF1A73">
        <w:rPr>
          <w:rFonts w:ascii="Footlight MT Light" w:hAnsi="Footlight MT Light"/>
        </w:rPr>
        <w:tab/>
        <w:t>9</w:t>
      </w:r>
    </w:p>
    <w:p w14:paraId="6D4EC83F" w14:textId="77777777" w:rsidR="003C3306" w:rsidRPr="00DF1A73" w:rsidRDefault="003C3306"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 xml:space="preserve">Policy </w:t>
      </w:r>
    </w:p>
    <w:p w14:paraId="026512E0" w14:textId="77777777" w:rsidR="003C3306" w:rsidRPr="00DF1A73" w:rsidRDefault="003C3306"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Procedures</w:t>
      </w:r>
    </w:p>
    <w:p w14:paraId="7A91C3C2" w14:textId="77777777" w:rsidR="001D4A9C" w:rsidRPr="00DF1A73" w:rsidRDefault="001D4A9C"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Depreciation</w:t>
      </w:r>
      <w:r w:rsidR="00B37EB7" w:rsidRPr="00DF1A73">
        <w:rPr>
          <w:rFonts w:ascii="Footlight MT Light" w:hAnsi="Footlight MT Light"/>
        </w:rPr>
        <w:tab/>
        <w:t>11</w:t>
      </w:r>
    </w:p>
    <w:p w14:paraId="450FE602" w14:textId="77777777" w:rsidR="003C3306" w:rsidRPr="00DF1A73" w:rsidRDefault="003C3306" w:rsidP="003C3306">
      <w:pPr>
        <w:numPr>
          <w:ilvl w:val="0"/>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INVENTORY OF PROPERTY</w:t>
      </w:r>
      <w:r w:rsidRPr="00DF1A73">
        <w:rPr>
          <w:rFonts w:ascii="Footlight MT Light" w:hAnsi="Footlight MT Light"/>
        </w:rPr>
        <w:tab/>
        <w:t>11</w:t>
      </w:r>
    </w:p>
    <w:p w14:paraId="0DF7C74D" w14:textId="77777777" w:rsidR="003C3306" w:rsidRPr="00DF1A73" w:rsidRDefault="003C3306"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Policy</w:t>
      </w:r>
    </w:p>
    <w:p w14:paraId="75A59003" w14:textId="77777777" w:rsidR="003C3306" w:rsidRPr="00DF1A73" w:rsidRDefault="003C3306"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Procedures</w:t>
      </w:r>
    </w:p>
    <w:p w14:paraId="6B92C863" w14:textId="77777777" w:rsidR="003C3306" w:rsidRPr="00DF1A73" w:rsidRDefault="003C3306" w:rsidP="003C3306">
      <w:pPr>
        <w:numPr>
          <w:ilvl w:val="0"/>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LOST</w:t>
      </w:r>
      <w:r w:rsidR="00B37EB7" w:rsidRPr="00DF1A73">
        <w:rPr>
          <w:rFonts w:ascii="Footlight MT Light" w:hAnsi="Footlight MT Light"/>
        </w:rPr>
        <w:t>, STOLEN, OR DAMAGED PROPERTY</w:t>
      </w:r>
      <w:r w:rsidR="00B37EB7" w:rsidRPr="00DF1A73">
        <w:rPr>
          <w:rFonts w:ascii="Footlight MT Light" w:hAnsi="Footlight MT Light"/>
        </w:rPr>
        <w:tab/>
        <w:t>11</w:t>
      </w:r>
    </w:p>
    <w:p w14:paraId="791E5D32" w14:textId="77777777" w:rsidR="003C3306" w:rsidRPr="00DF1A73" w:rsidRDefault="003C3306"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Policy</w:t>
      </w:r>
    </w:p>
    <w:p w14:paraId="1CEA4246" w14:textId="77777777" w:rsidR="003C3306" w:rsidRPr="00DF1A73" w:rsidRDefault="003C3306"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Procedures</w:t>
      </w:r>
    </w:p>
    <w:p w14:paraId="61FD3BB0" w14:textId="77777777" w:rsidR="003C3306" w:rsidRPr="00DF1A73" w:rsidRDefault="003C3306" w:rsidP="003C3306">
      <w:pPr>
        <w:numPr>
          <w:ilvl w:val="0"/>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PROPERTY MAINTENANCE AND REPAIRS</w:t>
      </w:r>
      <w:r w:rsidR="00B37EB7" w:rsidRPr="00DF1A73">
        <w:rPr>
          <w:rFonts w:ascii="Footlight MT Light" w:hAnsi="Footlight MT Light"/>
        </w:rPr>
        <w:tab/>
        <w:t>12</w:t>
      </w:r>
    </w:p>
    <w:p w14:paraId="4AE7BAFC" w14:textId="77777777" w:rsidR="003C3306" w:rsidRPr="00DF1A73" w:rsidRDefault="003C3306"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Policy</w:t>
      </w:r>
    </w:p>
    <w:p w14:paraId="36FD2C8A" w14:textId="77777777" w:rsidR="003C3306" w:rsidRPr="00DF1A73" w:rsidRDefault="003C3306"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Procedures</w:t>
      </w:r>
    </w:p>
    <w:p w14:paraId="29A27F8E" w14:textId="77777777" w:rsidR="003C3306" w:rsidRPr="00DF1A73" w:rsidRDefault="003C3306" w:rsidP="003C3306">
      <w:pPr>
        <w:numPr>
          <w:ilvl w:val="0"/>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UT</w:t>
      </w:r>
      <w:r w:rsidR="00B37EB7" w:rsidRPr="00DF1A73">
        <w:rPr>
          <w:rFonts w:ascii="Footlight MT Light" w:hAnsi="Footlight MT Light"/>
        </w:rPr>
        <w:t>ILIZATION OF CHAPTER PROPERTY</w:t>
      </w:r>
      <w:r w:rsidR="00B37EB7" w:rsidRPr="00DF1A73">
        <w:rPr>
          <w:rFonts w:ascii="Footlight MT Light" w:hAnsi="Footlight MT Light"/>
        </w:rPr>
        <w:tab/>
        <w:t>13</w:t>
      </w:r>
    </w:p>
    <w:p w14:paraId="5A0420C2" w14:textId="77777777" w:rsidR="003C3306" w:rsidRPr="00DF1A73" w:rsidRDefault="003C3306"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Policy</w:t>
      </w:r>
    </w:p>
    <w:p w14:paraId="6B6998D4" w14:textId="77777777" w:rsidR="003C3306" w:rsidRPr="00DF1A73" w:rsidRDefault="003A0099"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Procedures</w:t>
      </w:r>
      <w:r w:rsidRPr="00DF1A73">
        <w:rPr>
          <w:rFonts w:ascii="Footlight MT Light" w:hAnsi="Footlight MT Light"/>
        </w:rPr>
        <w:tab/>
      </w:r>
    </w:p>
    <w:p w14:paraId="4D18DB80" w14:textId="77777777" w:rsidR="003C3306" w:rsidRPr="00DF1A73" w:rsidRDefault="003C3306"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References</w:t>
      </w:r>
    </w:p>
    <w:p w14:paraId="4DA99949" w14:textId="77777777" w:rsidR="003A0099" w:rsidRPr="00DF1A73" w:rsidRDefault="003A0099"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Vehicles</w:t>
      </w:r>
      <w:r w:rsidRPr="00DF1A73">
        <w:rPr>
          <w:rFonts w:ascii="Footlight MT Light" w:hAnsi="Footlight MT Light"/>
        </w:rPr>
        <w:tab/>
        <w:t>14</w:t>
      </w:r>
    </w:p>
    <w:p w14:paraId="7E6A72E9" w14:textId="77777777" w:rsidR="003C3306" w:rsidRPr="00DF1A73" w:rsidRDefault="003C3306" w:rsidP="003C3306">
      <w:pPr>
        <w:numPr>
          <w:ilvl w:val="0"/>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PRO</w:t>
      </w:r>
      <w:r w:rsidR="003A0099" w:rsidRPr="00DF1A73">
        <w:rPr>
          <w:rFonts w:ascii="Footlight MT Light" w:hAnsi="Footlight MT Light"/>
        </w:rPr>
        <w:t>PERTY AND EQUIPMENT INSURANCE</w:t>
      </w:r>
      <w:r w:rsidR="003A0099" w:rsidRPr="00DF1A73">
        <w:rPr>
          <w:rFonts w:ascii="Footlight MT Light" w:hAnsi="Footlight MT Light"/>
        </w:rPr>
        <w:tab/>
        <w:t>14</w:t>
      </w:r>
    </w:p>
    <w:p w14:paraId="54C75C57" w14:textId="77777777" w:rsidR="003C3306" w:rsidRPr="00DF1A73" w:rsidRDefault="003C3306"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lastRenderedPageBreak/>
        <w:t>Policy</w:t>
      </w:r>
    </w:p>
    <w:p w14:paraId="7F2E4DA5" w14:textId="77777777" w:rsidR="003C3306" w:rsidRPr="00DF1A73" w:rsidRDefault="003A0099" w:rsidP="003C3306">
      <w:pPr>
        <w:numPr>
          <w:ilvl w:val="0"/>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PROPERTY DISPOSITION</w:t>
      </w:r>
      <w:r w:rsidRPr="00DF1A73">
        <w:rPr>
          <w:rFonts w:ascii="Footlight MT Light" w:hAnsi="Footlight MT Light"/>
        </w:rPr>
        <w:tab/>
        <w:t>14</w:t>
      </w:r>
    </w:p>
    <w:p w14:paraId="2E659D31" w14:textId="77777777" w:rsidR="003C3306" w:rsidRPr="00DF1A73" w:rsidRDefault="003C3306"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Policy</w:t>
      </w:r>
    </w:p>
    <w:p w14:paraId="0B4C2A29" w14:textId="77777777" w:rsidR="003C3306" w:rsidRPr="00DF1A73" w:rsidRDefault="003C3306"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Procedures</w:t>
      </w:r>
      <w:r w:rsidRPr="00DF1A73">
        <w:rPr>
          <w:rFonts w:ascii="Footlight MT Light" w:hAnsi="Footlight MT Light"/>
        </w:rPr>
        <w:tab/>
      </w:r>
    </w:p>
    <w:p w14:paraId="03FA13B5" w14:textId="77777777" w:rsidR="003C3306" w:rsidRPr="00DF1A73" w:rsidRDefault="003A0099" w:rsidP="003C3306">
      <w:pPr>
        <w:numPr>
          <w:ilvl w:val="0"/>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DEFINITIONS</w:t>
      </w:r>
      <w:r w:rsidRPr="00DF1A73">
        <w:rPr>
          <w:rFonts w:ascii="Footlight MT Light" w:hAnsi="Footlight MT Light"/>
        </w:rPr>
        <w:tab/>
        <w:t>16</w:t>
      </w:r>
    </w:p>
    <w:p w14:paraId="2BD2ABB2" w14:textId="77777777" w:rsidR="003C3306" w:rsidRPr="00DF1A73" w:rsidRDefault="003A0099" w:rsidP="003C3306">
      <w:pPr>
        <w:numPr>
          <w:ilvl w:val="0"/>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APPENDIXES</w:t>
      </w:r>
      <w:r w:rsidRPr="00DF1A73">
        <w:rPr>
          <w:rFonts w:ascii="Footlight MT Light" w:hAnsi="Footlight MT Light"/>
        </w:rPr>
        <w:tab/>
        <w:t>18</w:t>
      </w:r>
    </w:p>
    <w:p w14:paraId="4C119432" w14:textId="77777777" w:rsidR="003C3306" w:rsidRPr="00DF1A73" w:rsidRDefault="003C3306"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Chapter Property Listing Guide</w:t>
      </w:r>
      <w:r w:rsidR="003A0099" w:rsidRPr="00DF1A73">
        <w:rPr>
          <w:rFonts w:ascii="Footlight MT Light" w:hAnsi="Footlight MT Light"/>
        </w:rPr>
        <w:tab/>
        <w:t>19</w:t>
      </w:r>
    </w:p>
    <w:p w14:paraId="596F1568" w14:textId="77777777" w:rsidR="003C3306" w:rsidRPr="00DF1A73" w:rsidRDefault="003A0099"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Property Identification Sheet</w:t>
      </w:r>
      <w:r w:rsidRPr="00DF1A73">
        <w:rPr>
          <w:rFonts w:ascii="Footlight MT Light" w:hAnsi="Footlight MT Light"/>
        </w:rPr>
        <w:tab/>
        <w:t>20</w:t>
      </w:r>
    </w:p>
    <w:p w14:paraId="15952F6B" w14:textId="77777777" w:rsidR="003C3306" w:rsidRPr="00DF1A73" w:rsidRDefault="003A0099"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Property Assignment Sheet</w:t>
      </w:r>
      <w:r w:rsidRPr="00DF1A73">
        <w:rPr>
          <w:rFonts w:ascii="Footlight MT Light" w:hAnsi="Footlight MT Light"/>
        </w:rPr>
        <w:tab/>
        <w:t>21</w:t>
      </w:r>
    </w:p>
    <w:p w14:paraId="1748E049" w14:textId="77777777" w:rsidR="00071216" w:rsidRPr="00DF1A73" w:rsidRDefault="00071216"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Fixed Assets Inventory Sheet</w:t>
      </w:r>
      <w:r w:rsidRPr="00DF1A73">
        <w:rPr>
          <w:rFonts w:ascii="Footlight MT Light" w:hAnsi="Footlight MT Light"/>
        </w:rPr>
        <w:tab/>
      </w:r>
      <w:r w:rsidR="003A0099" w:rsidRPr="00DF1A73">
        <w:rPr>
          <w:rFonts w:ascii="Footlight MT Light" w:hAnsi="Footlight MT Light"/>
        </w:rPr>
        <w:t>22</w:t>
      </w:r>
    </w:p>
    <w:p w14:paraId="61D0FDC6" w14:textId="77777777" w:rsidR="003C3306" w:rsidRPr="00DF1A73" w:rsidRDefault="003A0099"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Physical Inventory Sheet</w:t>
      </w:r>
      <w:r w:rsidRPr="00DF1A73">
        <w:rPr>
          <w:rFonts w:ascii="Footlight MT Light" w:hAnsi="Footlight MT Light"/>
        </w:rPr>
        <w:tab/>
        <w:t>23</w:t>
      </w:r>
    </w:p>
    <w:p w14:paraId="29A48A0B" w14:textId="77777777" w:rsidR="00071216" w:rsidRPr="00DF1A73" w:rsidRDefault="00071216"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Straight-line Depreciation Spread Sheet</w:t>
      </w:r>
      <w:r w:rsidRPr="00DF1A73">
        <w:rPr>
          <w:rFonts w:ascii="Footlight MT Light" w:hAnsi="Footlight MT Light"/>
        </w:rPr>
        <w:tab/>
      </w:r>
      <w:r w:rsidR="003A0099" w:rsidRPr="00DF1A73">
        <w:rPr>
          <w:rFonts w:ascii="Footlight MT Light" w:hAnsi="Footlight MT Light"/>
        </w:rPr>
        <w:t>24</w:t>
      </w:r>
    </w:p>
    <w:p w14:paraId="28509E2A" w14:textId="77777777" w:rsidR="00071216" w:rsidRPr="00DF1A73" w:rsidRDefault="00071216"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Underwriting Exposure Summary</w:t>
      </w:r>
      <w:r w:rsidRPr="00DF1A73">
        <w:rPr>
          <w:rFonts w:ascii="Footlight MT Light" w:hAnsi="Footlight MT Light"/>
        </w:rPr>
        <w:tab/>
      </w:r>
      <w:r w:rsidR="003A0099" w:rsidRPr="00DF1A73">
        <w:rPr>
          <w:rFonts w:ascii="Footlight MT Light" w:hAnsi="Footlight MT Light"/>
        </w:rPr>
        <w:t>25</w:t>
      </w:r>
    </w:p>
    <w:p w14:paraId="37D086C0" w14:textId="77777777" w:rsidR="00071216" w:rsidRPr="00DF1A73" w:rsidRDefault="00071216"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Property Loss Report</w:t>
      </w:r>
      <w:r w:rsidRPr="00DF1A73">
        <w:rPr>
          <w:rFonts w:ascii="Footlight MT Light" w:hAnsi="Footlight MT Light"/>
        </w:rPr>
        <w:tab/>
      </w:r>
      <w:r w:rsidR="003A0099" w:rsidRPr="00DF1A73">
        <w:rPr>
          <w:rFonts w:ascii="Footlight MT Light" w:hAnsi="Footlight MT Light"/>
        </w:rPr>
        <w:t>32</w:t>
      </w:r>
    </w:p>
    <w:p w14:paraId="55CE5741" w14:textId="77777777" w:rsidR="003C3306" w:rsidRPr="00DF1A73" w:rsidRDefault="003C3306"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Maint</w:t>
      </w:r>
      <w:r w:rsidR="003A0099" w:rsidRPr="00DF1A73">
        <w:rPr>
          <w:rFonts w:ascii="Footlight MT Light" w:hAnsi="Footlight MT Light"/>
        </w:rPr>
        <w:t>enance of Facility Work Order</w:t>
      </w:r>
      <w:r w:rsidR="003A0099" w:rsidRPr="00DF1A73">
        <w:rPr>
          <w:rFonts w:ascii="Footlight MT Light" w:hAnsi="Footlight MT Light"/>
        </w:rPr>
        <w:tab/>
        <w:t>33</w:t>
      </w:r>
    </w:p>
    <w:p w14:paraId="67F63AD8" w14:textId="77777777" w:rsidR="003C3306" w:rsidRPr="00DF1A73" w:rsidRDefault="003C3306"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Mainte</w:t>
      </w:r>
      <w:r w:rsidR="003A0099" w:rsidRPr="00DF1A73">
        <w:rPr>
          <w:rFonts w:ascii="Footlight MT Light" w:hAnsi="Footlight MT Light"/>
        </w:rPr>
        <w:t>nance of Equipment Work Order</w:t>
      </w:r>
      <w:r w:rsidR="003A0099" w:rsidRPr="00DF1A73">
        <w:rPr>
          <w:rFonts w:ascii="Footlight MT Light" w:hAnsi="Footlight MT Light"/>
        </w:rPr>
        <w:tab/>
        <w:t>34</w:t>
      </w:r>
    </w:p>
    <w:p w14:paraId="60BC21B4" w14:textId="77777777" w:rsidR="003C3306" w:rsidRPr="00DF1A73" w:rsidRDefault="003C3306"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Chapter House Rental Policy and Agreement Packet</w:t>
      </w:r>
      <w:r w:rsidRPr="00DF1A73">
        <w:rPr>
          <w:rFonts w:ascii="Footlight MT Light" w:hAnsi="Footlight MT Light"/>
        </w:rPr>
        <w:tab/>
      </w:r>
      <w:r w:rsidR="003A0099" w:rsidRPr="00DF1A73">
        <w:rPr>
          <w:rFonts w:ascii="Footlight MT Light" w:hAnsi="Footlight MT Light"/>
        </w:rPr>
        <w:t>35</w:t>
      </w:r>
    </w:p>
    <w:p w14:paraId="2C65EEA7" w14:textId="77777777" w:rsidR="003C3306" w:rsidRPr="00DF1A73" w:rsidRDefault="003C3306"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Rodeo Arena Rental Policy and Agreement Packet</w:t>
      </w:r>
      <w:r w:rsidRPr="00DF1A73">
        <w:rPr>
          <w:rFonts w:ascii="Footlight MT Light" w:hAnsi="Footlight MT Light"/>
        </w:rPr>
        <w:tab/>
      </w:r>
      <w:r w:rsidR="003A0099" w:rsidRPr="00DF1A73">
        <w:rPr>
          <w:rFonts w:ascii="Footlight MT Light" w:hAnsi="Footlight MT Light"/>
        </w:rPr>
        <w:t>41</w:t>
      </w:r>
    </w:p>
    <w:p w14:paraId="5D814499" w14:textId="77777777" w:rsidR="003C3306" w:rsidRPr="00DF1A73" w:rsidRDefault="00BC68A2"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Farm Tractor</w:t>
      </w:r>
      <w:r w:rsidR="008638E7" w:rsidRPr="00DF1A73">
        <w:rPr>
          <w:rFonts w:ascii="Footlight MT Light" w:hAnsi="Footlight MT Light"/>
        </w:rPr>
        <w:t xml:space="preserve"> </w:t>
      </w:r>
      <w:r w:rsidR="003C3306" w:rsidRPr="00DF1A73">
        <w:rPr>
          <w:rFonts w:ascii="Footlight MT Light" w:hAnsi="Footlight MT Light"/>
        </w:rPr>
        <w:t>Rental Policy and Agreement Packet</w:t>
      </w:r>
      <w:r w:rsidR="003C3306" w:rsidRPr="00DF1A73">
        <w:rPr>
          <w:rFonts w:ascii="Footlight MT Light" w:hAnsi="Footlight MT Light"/>
        </w:rPr>
        <w:tab/>
      </w:r>
      <w:r w:rsidR="003A0099" w:rsidRPr="00DF1A73">
        <w:rPr>
          <w:rFonts w:ascii="Footlight MT Light" w:hAnsi="Footlight MT Light"/>
        </w:rPr>
        <w:t>45</w:t>
      </w:r>
    </w:p>
    <w:p w14:paraId="433189CF" w14:textId="52AC7BAE" w:rsidR="008638E7" w:rsidRPr="00DF1A73" w:rsidRDefault="00BC68A2"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Cement Mixer Rental Policy and Agreement Packe</w:t>
      </w:r>
      <w:r w:rsidR="003A0099" w:rsidRPr="00DF1A73">
        <w:rPr>
          <w:rFonts w:ascii="Footlight MT Light" w:hAnsi="Footlight MT Light"/>
        </w:rPr>
        <w:t>t</w:t>
      </w:r>
      <w:r w:rsidR="003A0099" w:rsidRPr="00DF1A73">
        <w:rPr>
          <w:rFonts w:ascii="Footlight MT Light" w:hAnsi="Footlight MT Light"/>
        </w:rPr>
        <w:tab/>
        <w:t>50</w:t>
      </w:r>
    </w:p>
    <w:p w14:paraId="5E809713" w14:textId="77777777" w:rsidR="00D30080" w:rsidRPr="00DF1A73" w:rsidRDefault="00BC68A2">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Backhoe Rental Policy and Agreement Packet</w:t>
      </w:r>
      <w:r w:rsidR="00D30080" w:rsidRPr="00DF1A73">
        <w:rPr>
          <w:rFonts w:ascii="Footlight MT Light" w:hAnsi="Footlight MT Light"/>
        </w:rPr>
        <w:tab/>
      </w:r>
      <w:r w:rsidR="003A0099" w:rsidRPr="00DF1A73">
        <w:rPr>
          <w:rFonts w:ascii="Footlight MT Light" w:hAnsi="Footlight MT Light"/>
        </w:rPr>
        <w:t>54</w:t>
      </w:r>
    </w:p>
    <w:p w14:paraId="06309BAF" w14:textId="77777777" w:rsidR="008638E7" w:rsidRPr="00DF1A73" w:rsidRDefault="00D30080" w:rsidP="003C330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Office Equipment Rental Policy and Agreement Packet</w:t>
      </w:r>
      <w:r w:rsidR="003A0099" w:rsidRPr="00DF1A73">
        <w:rPr>
          <w:rFonts w:ascii="Footlight MT Light" w:hAnsi="Footlight MT Light"/>
        </w:rPr>
        <w:tab/>
        <w:t>58</w:t>
      </w:r>
    </w:p>
    <w:p w14:paraId="11D12BA5" w14:textId="77777777" w:rsidR="008638E7" w:rsidRPr="00DF1A73" w:rsidRDefault="00BC68A2" w:rsidP="00C01186">
      <w:pPr>
        <w:numPr>
          <w:ilvl w:val="1"/>
          <w:numId w:val="1"/>
        </w:numPr>
        <w:tabs>
          <w:tab w:val="left" w:pos="720"/>
          <w:tab w:val="left" w:pos="1080"/>
          <w:tab w:val="right" w:pos="8640"/>
        </w:tabs>
        <w:spacing w:after="120"/>
        <w:rPr>
          <w:rFonts w:ascii="Footlight MT Light" w:hAnsi="Footlight MT Light"/>
        </w:rPr>
      </w:pPr>
      <w:r w:rsidRPr="00DF1A73">
        <w:rPr>
          <w:rFonts w:ascii="Footlight MT Light" w:hAnsi="Footlight MT Light"/>
        </w:rPr>
        <w:t>Vehicle Usage Policy and Procedures Packet</w:t>
      </w:r>
      <w:r w:rsidRPr="00DF1A73">
        <w:rPr>
          <w:rFonts w:ascii="Footlight MT Light" w:hAnsi="Footlight MT Light"/>
        </w:rPr>
        <w:tab/>
      </w:r>
      <w:r w:rsidR="003A0099" w:rsidRPr="00DF1A73">
        <w:rPr>
          <w:rFonts w:ascii="Footlight MT Light" w:hAnsi="Footlight MT Light"/>
        </w:rPr>
        <w:t>62</w:t>
      </w:r>
    </w:p>
    <w:p w14:paraId="20840CB8" w14:textId="77777777" w:rsidR="003C3306" w:rsidRPr="00DF1A73" w:rsidRDefault="003C3306" w:rsidP="003C3306">
      <w:pPr>
        <w:spacing w:after="120"/>
        <w:jc w:val="center"/>
        <w:rPr>
          <w:rFonts w:ascii="Footlight MT Light" w:hAnsi="Footlight MT Light"/>
          <w:b/>
        </w:rPr>
      </w:pPr>
      <w:r w:rsidRPr="00DF1A73">
        <w:rPr>
          <w:rFonts w:ascii="Footlight MT Light" w:hAnsi="Footlight MT Light"/>
        </w:rPr>
        <w:br w:type="page"/>
      </w:r>
      <w:r w:rsidRPr="00DF1A73">
        <w:rPr>
          <w:rFonts w:ascii="Footlight MT Light" w:hAnsi="Footlight MT Light"/>
          <w:b/>
        </w:rPr>
        <w:lastRenderedPageBreak/>
        <w:t>BÁÁHÁÁLÍ CHAPTER</w:t>
      </w:r>
    </w:p>
    <w:p w14:paraId="04E8B608" w14:textId="77777777" w:rsidR="003C3306" w:rsidRPr="00DF1A73" w:rsidRDefault="003C3306" w:rsidP="003C3306">
      <w:pPr>
        <w:pStyle w:val="Heading2"/>
        <w:rPr>
          <w:rFonts w:ascii="Footlight MT Light" w:hAnsi="Footlight MT Light"/>
        </w:rPr>
      </w:pPr>
      <w:r w:rsidRPr="00DF1A73">
        <w:rPr>
          <w:rFonts w:ascii="Footlight MT Light" w:hAnsi="Footlight MT Light"/>
        </w:rPr>
        <w:t>PROPERTY MANAGEMENT POLICIES AND PROCEDURES MANUAL</w:t>
      </w:r>
    </w:p>
    <w:p w14:paraId="6E9BF372" w14:textId="77777777" w:rsidR="003C3306" w:rsidRPr="00DF1A73" w:rsidRDefault="003C3306" w:rsidP="003C3306">
      <w:pPr>
        <w:rPr>
          <w:rFonts w:ascii="Footlight MT Light" w:hAnsi="Footlight MT Light"/>
        </w:rPr>
      </w:pPr>
    </w:p>
    <w:p w14:paraId="6FD75280" w14:textId="77777777" w:rsidR="003C3306" w:rsidRPr="00DF1A73" w:rsidRDefault="003C3306" w:rsidP="003C3306">
      <w:pPr>
        <w:pStyle w:val="Heading1"/>
        <w:spacing w:after="120"/>
        <w:rPr>
          <w:rFonts w:ascii="Footlight MT Light" w:hAnsi="Footlight MT Light"/>
        </w:rPr>
      </w:pPr>
      <w:r w:rsidRPr="00DF1A73">
        <w:rPr>
          <w:rFonts w:ascii="Footlight MT Light" w:hAnsi="Footlight MT Light"/>
        </w:rPr>
        <w:t>I.</w:t>
      </w:r>
      <w:r w:rsidRPr="00DF1A73">
        <w:rPr>
          <w:rFonts w:ascii="Footlight MT Light" w:hAnsi="Footlight MT Light"/>
        </w:rPr>
        <w:tab/>
        <w:t>AUTHORIZATION</w:t>
      </w:r>
    </w:p>
    <w:p w14:paraId="3284DC88" w14:textId="77777777" w:rsidR="003C3306" w:rsidRPr="00DF1A73" w:rsidRDefault="003C3306" w:rsidP="003C3306">
      <w:pPr>
        <w:numPr>
          <w:ilvl w:val="0"/>
          <w:numId w:val="2"/>
        </w:numPr>
        <w:spacing w:after="120"/>
        <w:jc w:val="both"/>
        <w:rPr>
          <w:rFonts w:ascii="Footlight MT Light" w:hAnsi="Footlight MT Light"/>
        </w:rPr>
      </w:pPr>
      <w:r w:rsidRPr="00DF1A73">
        <w:rPr>
          <w:rFonts w:ascii="Footlight MT Light" w:hAnsi="Footlight MT Light"/>
        </w:rPr>
        <w:t xml:space="preserve">Pursuant to 26 N.N.C., Section 101 (A), Bááháálí Chapter is required to adopt and operate under a Five Management System to ensure accountability.  Bááháálí Chapter shall develop policies and procedures for the Five Management System consistent with applicable Navajo Nation Laws. </w:t>
      </w:r>
    </w:p>
    <w:p w14:paraId="2E0D13C4" w14:textId="77777777" w:rsidR="003C3306" w:rsidRPr="00DF1A73" w:rsidRDefault="003C3306" w:rsidP="003C3306">
      <w:pPr>
        <w:numPr>
          <w:ilvl w:val="0"/>
          <w:numId w:val="2"/>
        </w:numPr>
        <w:spacing w:after="120"/>
        <w:jc w:val="both"/>
        <w:rPr>
          <w:rFonts w:ascii="Footlight MT Light" w:hAnsi="Footlight MT Light"/>
        </w:rPr>
      </w:pPr>
      <w:r w:rsidRPr="00DF1A73">
        <w:rPr>
          <w:rFonts w:ascii="Footlight MT Light" w:hAnsi="Footlight MT Light"/>
        </w:rPr>
        <w:t>Pursuant to Bááháálí Chapter Resolution BSPRG-07-07-06 and BHC-11-09-S01, Property Management Policies and Procedures Manual is hereby approved.</w:t>
      </w:r>
    </w:p>
    <w:p w14:paraId="46BC0F2F" w14:textId="77777777" w:rsidR="003C3306" w:rsidRPr="00DF1A73" w:rsidRDefault="003C3306" w:rsidP="003C3306">
      <w:pPr>
        <w:pStyle w:val="Heading6"/>
        <w:spacing w:after="120"/>
        <w:rPr>
          <w:rFonts w:ascii="Footlight MT Light" w:hAnsi="Footlight MT Light"/>
          <w:u w:val="none"/>
        </w:rPr>
      </w:pPr>
      <w:r w:rsidRPr="00DF1A73">
        <w:rPr>
          <w:rFonts w:ascii="Footlight MT Light" w:hAnsi="Footlight MT Light"/>
          <w:u w:val="none"/>
        </w:rPr>
        <w:t>PURPOSE AND SCOPE OF POLICY</w:t>
      </w:r>
    </w:p>
    <w:p w14:paraId="379F54C4" w14:textId="77777777" w:rsidR="003C3306" w:rsidRPr="00DF1A73" w:rsidRDefault="003C3306" w:rsidP="003C3306">
      <w:pPr>
        <w:spacing w:after="120"/>
        <w:ind w:left="1440" w:hanging="720"/>
        <w:jc w:val="both"/>
        <w:rPr>
          <w:rFonts w:ascii="Footlight MT Light" w:hAnsi="Footlight MT Light"/>
        </w:rPr>
      </w:pPr>
      <w:r w:rsidRPr="00DF1A73">
        <w:rPr>
          <w:rFonts w:ascii="Footlight MT Light" w:hAnsi="Footlight MT Light"/>
        </w:rPr>
        <w:t>A.</w:t>
      </w:r>
      <w:r w:rsidRPr="00DF1A73">
        <w:rPr>
          <w:rFonts w:ascii="Footlight MT Light" w:hAnsi="Footlight MT Light"/>
        </w:rPr>
        <w:tab/>
        <w:t>To set forth the authority, principles and procedures governing the creation, classification, maintenance, retrieval, disposal and safeguarding of Bááháálí Chapter property and prescribes Chapter Administrative functions and Chapter Officials oversight functions.</w:t>
      </w:r>
    </w:p>
    <w:p w14:paraId="7683C31C" w14:textId="77777777" w:rsidR="003C3306" w:rsidRPr="00DF1A73" w:rsidRDefault="003C3306" w:rsidP="003C3306">
      <w:pPr>
        <w:spacing w:after="120"/>
        <w:ind w:left="1440" w:hanging="720"/>
        <w:jc w:val="both"/>
        <w:rPr>
          <w:rFonts w:ascii="Footlight MT Light" w:hAnsi="Footlight MT Light"/>
        </w:rPr>
      </w:pPr>
      <w:r w:rsidRPr="00DF1A73">
        <w:rPr>
          <w:rFonts w:ascii="Footlight MT Light" w:hAnsi="Footlight MT Light"/>
        </w:rPr>
        <w:t>B.</w:t>
      </w:r>
      <w:r w:rsidRPr="00DF1A73">
        <w:rPr>
          <w:rFonts w:ascii="Footlight MT Light" w:hAnsi="Footlight MT Light"/>
        </w:rPr>
        <w:tab/>
        <w:t>This policy sets forth the authority, principles and policies governing the accounting for all Bááháálí Chapter property in terms of dollar value, units and their location(s); and prescribes Chapter staff administrative functions and Chapter Officials policy-making functions within Bááháálí Chapter.  These policies also provide the basis for implementing general supervision over procedures necessary for protecting all Chapter assets, maintenance of records, performance of inventories, and insuring the provision of adequate and economical warehousing, receipts and delivery of Bááháálí Chapter property.</w:t>
      </w:r>
    </w:p>
    <w:p w14:paraId="37E0F632" w14:textId="77777777" w:rsidR="003C3306" w:rsidRPr="00DF1A73" w:rsidRDefault="003C3306" w:rsidP="003C3306">
      <w:pPr>
        <w:spacing w:after="120"/>
        <w:ind w:left="1440" w:hanging="720"/>
        <w:jc w:val="both"/>
        <w:rPr>
          <w:rFonts w:ascii="Footlight MT Light" w:hAnsi="Footlight MT Light"/>
        </w:rPr>
      </w:pPr>
      <w:r w:rsidRPr="00DF1A73">
        <w:rPr>
          <w:rFonts w:ascii="Footlight MT Light" w:hAnsi="Footlight MT Light"/>
        </w:rPr>
        <w:t>C.</w:t>
      </w:r>
      <w:r w:rsidRPr="00DF1A73">
        <w:rPr>
          <w:rFonts w:ascii="Footlight MT Light" w:hAnsi="Footlight MT Light"/>
        </w:rPr>
        <w:tab/>
        <w:t>General Principles of these policies are applicable to Bááháálí Chapter, its employees and community members including the Chapter Officials, whom will monitor to ensure property records are maintained and enforced.</w:t>
      </w:r>
    </w:p>
    <w:p w14:paraId="4C519ABB" w14:textId="77777777" w:rsidR="003C3306" w:rsidRPr="00DF1A73" w:rsidRDefault="003C3306" w:rsidP="003C3306">
      <w:pPr>
        <w:pStyle w:val="Heading6"/>
        <w:spacing w:after="120"/>
        <w:rPr>
          <w:rFonts w:ascii="Footlight MT Light" w:hAnsi="Footlight MT Light"/>
          <w:u w:val="none"/>
        </w:rPr>
      </w:pPr>
      <w:r w:rsidRPr="00DF1A73">
        <w:rPr>
          <w:rFonts w:ascii="Footlight MT Light" w:hAnsi="Footlight MT Light"/>
          <w:u w:val="none"/>
        </w:rPr>
        <w:t>AMENDMENTS</w:t>
      </w:r>
    </w:p>
    <w:p w14:paraId="71A9C51B" w14:textId="77777777" w:rsidR="003C3306" w:rsidRPr="00DF1A73" w:rsidRDefault="003C3306" w:rsidP="003C3306">
      <w:pPr>
        <w:pStyle w:val="BodyText"/>
        <w:numPr>
          <w:ilvl w:val="0"/>
          <w:numId w:val="32"/>
        </w:numPr>
        <w:tabs>
          <w:tab w:val="clear" w:pos="1080"/>
          <w:tab w:val="num" w:pos="1440"/>
        </w:tabs>
        <w:spacing w:after="120"/>
        <w:ind w:left="1440" w:hanging="720"/>
        <w:rPr>
          <w:rFonts w:ascii="Footlight MT Light" w:hAnsi="Footlight MT Light"/>
          <w:b w:val="0"/>
          <w:szCs w:val="24"/>
        </w:rPr>
      </w:pPr>
      <w:r w:rsidRPr="00DF1A73">
        <w:rPr>
          <w:rFonts w:ascii="Footlight MT Light" w:hAnsi="Footlight MT Light"/>
          <w:b w:val="0"/>
          <w:szCs w:val="24"/>
        </w:rPr>
        <w:t>Property Management Policies and Procedures can be amended based on recommendations from Chapter staff, officials, and Chapter membership; or external influences such as changes in applicable Navajo Nation laws, economy, and governmental structure; or through recommendations from consultants, audits or other reviews, which might cause a need for amendment to this policy.  If the policies and procedures warrant amendment, the proposed amendment(s) shall be presented at a regularly scheduled Chapter meeting for approval or disapproval by a simple majority vote.</w:t>
      </w:r>
    </w:p>
    <w:p w14:paraId="18FBA076" w14:textId="77777777" w:rsidR="003C3306" w:rsidRPr="00DF1A73" w:rsidRDefault="003C3306" w:rsidP="003C3306">
      <w:pPr>
        <w:pStyle w:val="BodyText"/>
        <w:numPr>
          <w:ilvl w:val="0"/>
          <w:numId w:val="32"/>
        </w:numPr>
        <w:tabs>
          <w:tab w:val="clear" w:pos="1080"/>
          <w:tab w:val="num" w:pos="1440"/>
        </w:tabs>
        <w:spacing w:after="120"/>
        <w:ind w:left="1440" w:hanging="720"/>
        <w:rPr>
          <w:rFonts w:ascii="Footlight MT Light" w:hAnsi="Footlight MT Light"/>
          <w:b w:val="0"/>
          <w:szCs w:val="24"/>
        </w:rPr>
      </w:pPr>
      <w:r w:rsidRPr="00DF1A73">
        <w:rPr>
          <w:rFonts w:ascii="Footlight MT Light" w:hAnsi="Footlight MT Light"/>
          <w:b w:val="0"/>
          <w:szCs w:val="24"/>
        </w:rPr>
        <w:t>The basis to add/delete or to revise any section(s) or provision(s) of the Bááháálí Chapter Property Management Policies and Procedures Manual would be subject to the following condition(s):</w:t>
      </w:r>
    </w:p>
    <w:p w14:paraId="084787E4" w14:textId="77777777" w:rsidR="003C3306" w:rsidRPr="00DF1A73" w:rsidRDefault="003C3306" w:rsidP="003C3306">
      <w:pPr>
        <w:pStyle w:val="BodyText"/>
        <w:numPr>
          <w:ilvl w:val="1"/>
          <w:numId w:val="33"/>
        </w:numPr>
        <w:tabs>
          <w:tab w:val="clear" w:pos="1440"/>
          <w:tab w:val="num" w:pos="2160"/>
        </w:tabs>
        <w:spacing w:after="120"/>
        <w:ind w:left="2160"/>
        <w:rPr>
          <w:rFonts w:ascii="Footlight MT Light" w:hAnsi="Footlight MT Light"/>
          <w:b w:val="0"/>
          <w:szCs w:val="24"/>
        </w:rPr>
      </w:pPr>
      <w:r w:rsidRPr="00DF1A73">
        <w:rPr>
          <w:rFonts w:ascii="Footlight MT Light" w:hAnsi="Footlight MT Light"/>
          <w:b w:val="0"/>
          <w:szCs w:val="24"/>
        </w:rPr>
        <w:t>Additional regular full-time staff positions have been added that would require further segregation of duties and responsibilities.</w:t>
      </w:r>
    </w:p>
    <w:p w14:paraId="3B34F212" w14:textId="77777777" w:rsidR="003C3306" w:rsidRPr="00DF1A73" w:rsidRDefault="003C3306" w:rsidP="003C3306">
      <w:pPr>
        <w:pStyle w:val="BodyText"/>
        <w:numPr>
          <w:ilvl w:val="1"/>
          <w:numId w:val="33"/>
        </w:numPr>
        <w:tabs>
          <w:tab w:val="clear" w:pos="1440"/>
          <w:tab w:val="left" w:pos="720"/>
          <w:tab w:val="num" w:pos="2160"/>
        </w:tabs>
        <w:spacing w:after="120"/>
        <w:ind w:left="2160"/>
        <w:rPr>
          <w:rFonts w:ascii="Footlight MT Light" w:hAnsi="Footlight MT Light"/>
          <w:b w:val="0"/>
          <w:szCs w:val="24"/>
        </w:rPr>
      </w:pPr>
      <w:r w:rsidRPr="00DF1A73">
        <w:rPr>
          <w:rFonts w:ascii="Footlight MT Light" w:hAnsi="Footlight MT Light"/>
          <w:b w:val="0"/>
          <w:szCs w:val="24"/>
        </w:rPr>
        <w:t>A change in the Chapter’s organizational structure.</w:t>
      </w:r>
    </w:p>
    <w:p w14:paraId="793777E0" w14:textId="77777777" w:rsidR="003C3306" w:rsidRPr="00DF1A73" w:rsidRDefault="003C3306" w:rsidP="003C3306">
      <w:pPr>
        <w:pStyle w:val="BodyText"/>
        <w:numPr>
          <w:ilvl w:val="1"/>
          <w:numId w:val="33"/>
        </w:numPr>
        <w:tabs>
          <w:tab w:val="clear" w:pos="1440"/>
          <w:tab w:val="num" w:pos="2160"/>
        </w:tabs>
        <w:spacing w:after="120"/>
        <w:ind w:left="2160"/>
        <w:rPr>
          <w:rFonts w:ascii="Footlight MT Light" w:hAnsi="Footlight MT Light"/>
          <w:b w:val="0"/>
          <w:szCs w:val="24"/>
        </w:rPr>
      </w:pPr>
      <w:r w:rsidRPr="00DF1A73">
        <w:rPr>
          <w:rFonts w:ascii="Footlight MT Light" w:hAnsi="Footlight MT Light"/>
          <w:b w:val="0"/>
          <w:szCs w:val="24"/>
        </w:rPr>
        <w:t>The present Property Management Policies and Procedures Manual is no longer adequate to address the needs of the Bááháálí Chapter government.</w:t>
      </w:r>
    </w:p>
    <w:p w14:paraId="5FFEB652" w14:textId="77777777" w:rsidR="003C3306" w:rsidRPr="00DF1A73" w:rsidRDefault="003C3306" w:rsidP="003C3306">
      <w:pPr>
        <w:pStyle w:val="BodyText"/>
        <w:numPr>
          <w:ilvl w:val="0"/>
          <w:numId w:val="32"/>
        </w:numPr>
        <w:tabs>
          <w:tab w:val="clear" w:pos="1080"/>
          <w:tab w:val="num" w:pos="1440"/>
        </w:tabs>
        <w:spacing w:after="120"/>
        <w:ind w:left="1440" w:hanging="720"/>
        <w:rPr>
          <w:rFonts w:ascii="Footlight MT Light" w:hAnsi="Footlight MT Light"/>
          <w:b w:val="0"/>
          <w:szCs w:val="24"/>
        </w:rPr>
      </w:pPr>
      <w:r w:rsidRPr="00DF1A73">
        <w:rPr>
          <w:rFonts w:ascii="Footlight MT Light" w:hAnsi="Footlight MT Light"/>
          <w:b w:val="0"/>
          <w:szCs w:val="24"/>
        </w:rPr>
        <w:lastRenderedPageBreak/>
        <w:t>Procedures and Requirements for Submitting Amendments:</w:t>
      </w:r>
    </w:p>
    <w:p w14:paraId="49A561FF" w14:textId="77777777" w:rsidR="003C3306" w:rsidRPr="00DF1A73" w:rsidRDefault="003C3306" w:rsidP="003C3306">
      <w:pPr>
        <w:pStyle w:val="BodyText"/>
        <w:numPr>
          <w:ilvl w:val="0"/>
          <w:numId w:val="34"/>
        </w:numPr>
        <w:spacing w:after="120"/>
        <w:ind w:left="2160" w:hanging="720"/>
        <w:rPr>
          <w:rFonts w:ascii="Footlight MT Light" w:hAnsi="Footlight MT Light"/>
          <w:b w:val="0"/>
          <w:szCs w:val="24"/>
        </w:rPr>
      </w:pPr>
      <w:r w:rsidRPr="00DF1A73">
        <w:rPr>
          <w:rFonts w:ascii="Footlight MT Light" w:hAnsi="Footlight MT Light"/>
          <w:b w:val="0"/>
          <w:szCs w:val="24"/>
        </w:rPr>
        <w:t>Any proposed amendments to the Property Management Policies and Procedures Manual must be submitted in writing to the Chapter Manager.</w:t>
      </w:r>
    </w:p>
    <w:p w14:paraId="68AD574A" w14:textId="77777777" w:rsidR="003C3306" w:rsidRPr="00DF1A73" w:rsidRDefault="003C3306" w:rsidP="003C3306">
      <w:pPr>
        <w:pStyle w:val="BodyText"/>
        <w:numPr>
          <w:ilvl w:val="0"/>
          <w:numId w:val="34"/>
        </w:numPr>
        <w:spacing w:after="120"/>
        <w:ind w:left="2160" w:hanging="720"/>
        <w:rPr>
          <w:rFonts w:ascii="Footlight MT Light" w:hAnsi="Footlight MT Light"/>
          <w:b w:val="0"/>
          <w:szCs w:val="24"/>
        </w:rPr>
      </w:pPr>
      <w:r w:rsidRPr="00DF1A73">
        <w:rPr>
          <w:rFonts w:ascii="Footlight MT Light" w:hAnsi="Footlight MT Light"/>
          <w:b w:val="0"/>
          <w:szCs w:val="24"/>
        </w:rPr>
        <w:t>The proposed amendments must be drafted in a legislative format. New language will be underlined and old language over-stricken.</w:t>
      </w:r>
    </w:p>
    <w:p w14:paraId="5CFAA20D" w14:textId="77777777" w:rsidR="003C3306" w:rsidRPr="00DF1A73" w:rsidRDefault="003C3306" w:rsidP="003C3306">
      <w:pPr>
        <w:pStyle w:val="BodyText"/>
        <w:numPr>
          <w:ilvl w:val="0"/>
          <w:numId w:val="34"/>
        </w:numPr>
        <w:spacing w:after="120"/>
        <w:ind w:left="2160" w:hanging="720"/>
        <w:rPr>
          <w:rFonts w:ascii="Footlight MT Light" w:hAnsi="Footlight MT Light"/>
          <w:b w:val="0"/>
          <w:szCs w:val="24"/>
        </w:rPr>
      </w:pPr>
      <w:r w:rsidRPr="00DF1A73">
        <w:rPr>
          <w:rFonts w:ascii="Footlight MT Light" w:hAnsi="Footlight MT Light"/>
          <w:b w:val="0"/>
          <w:szCs w:val="24"/>
        </w:rPr>
        <w:t>The Chapter Manager in consultation with the Navajo Nation Department of Justice and the Office of the Auditor General will review the proposed amendments to assure compliance with applicable federal, state and Navajo Nation Laws.</w:t>
      </w:r>
    </w:p>
    <w:p w14:paraId="1627A358" w14:textId="77777777" w:rsidR="003C3306" w:rsidRPr="00DF1A73" w:rsidRDefault="003C3306" w:rsidP="003C3306">
      <w:pPr>
        <w:pStyle w:val="BodyText"/>
        <w:numPr>
          <w:ilvl w:val="0"/>
          <w:numId w:val="34"/>
        </w:numPr>
        <w:tabs>
          <w:tab w:val="num" w:pos="2160"/>
        </w:tabs>
        <w:spacing w:after="120"/>
        <w:ind w:left="2160" w:hanging="720"/>
        <w:rPr>
          <w:rFonts w:ascii="Footlight MT Light" w:hAnsi="Footlight MT Light"/>
          <w:b w:val="0"/>
          <w:szCs w:val="24"/>
        </w:rPr>
      </w:pPr>
      <w:r w:rsidRPr="00DF1A73">
        <w:rPr>
          <w:rFonts w:ascii="Footlight MT Light" w:hAnsi="Footlight MT Light"/>
          <w:b w:val="0"/>
          <w:szCs w:val="24"/>
        </w:rPr>
        <w:t>If requirements 1, 2 &amp; 3 above are met, the Chapter Manager will forward them to the Chapter Officials for review and discussion at a regular scheduled planning meeting.</w:t>
      </w:r>
    </w:p>
    <w:p w14:paraId="09B2198D" w14:textId="77777777" w:rsidR="003C3306" w:rsidRPr="00DF1A73" w:rsidRDefault="003C3306" w:rsidP="003C3306">
      <w:pPr>
        <w:pStyle w:val="BodyText"/>
        <w:numPr>
          <w:ilvl w:val="0"/>
          <w:numId w:val="34"/>
        </w:numPr>
        <w:tabs>
          <w:tab w:val="num" w:pos="2160"/>
        </w:tabs>
        <w:spacing w:after="120"/>
        <w:ind w:left="2160" w:hanging="720"/>
        <w:rPr>
          <w:rFonts w:ascii="Footlight MT Light" w:hAnsi="Footlight MT Light"/>
          <w:b w:val="0"/>
          <w:szCs w:val="24"/>
        </w:rPr>
      </w:pPr>
      <w:r w:rsidRPr="00DF1A73">
        <w:rPr>
          <w:rFonts w:ascii="Footlight MT Light" w:hAnsi="Footlight MT Light"/>
          <w:b w:val="0"/>
          <w:szCs w:val="24"/>
        </w:rPr>
        <w:t xml:space="preserve">The Chapter Officials may, depending on whether the amendments are substantial and sufficient to warrant a public hearing, direct the Chapter Manager to set a public hearing date, time and location.  </w:t>
      </w:r>
    </w:p>
    <w:p w14:paraId="108ADAA4" w14:textId="77777777" w:rsidR="003C3306" w:rsidRPr="00DF1A73" w:rsidRDefault="003C3306" w:rsidP="003C3306">
      <w:pPr>
        <w:pStyle w:val="BodyText"/>
        <w:numPr>
          <w:ilvl w:val="0"/>
          <w:numId w:val="34"/>
        </w:numPr>
        <w:tabs>
          <w:tab w:val="num" w:pos="2160"/>
        </w:tabs>
        <w:spacing w:after="120"/>
        <w:ind w:left="2160" w:hanging="720"/>
        <w:rPr>
          <w:rFonts w:ascii="Footlight MT Light" w:hAnsi="Footlight MT Light"/>
          <w:b w:val="0"/>
          <w:szCs w:val="24"/>
        </w:rPr>
      </w:pPr>
      <w:r w:rsidRPr="00DF1A73">
        <w:rPr>
          <w:rFonts w:ascii="Footlight MT Light" w:hAnsi="Footlight MT Light"/>
          <w:b w:val="0"/>
          <w:szCs w:val="24"/>
        </w:rPr>
        <w:t>Based upon information received during the public hearing, the Chapter Officials will forward the recommendations to the Chapter membership for approval or disapproval at a regular duly called Chapter meeting with a simple majority vote.</w:t>
      </w:r>
    </w:p>
    <w:p w14:paraId="39F283B2" w14:textId="77777777" w:rsidR="003C3306" w:rsidRPr="00DF1A73" w:rsidRDefault="003C3306" w:rsidP="003C3306">
      <w:pPr>
        <w:pStyle w:val="BodyText"/>
        <w:numPr>
          <w:ilvl w:val="0"/>
          <w:numId w:val="34"/>
        </w:numPr>
        <w:spacing w:after="120"/>
        <w:ind w:left="2160" w:hanging="720"/>
        <w:rPr>
          <w:rFonts w:ascii="Footlight MT Light" w:hAnsi="Footlight MT Light"/>
          <w:b w:val="0"/>
          <w:szCs w:val="24"/>
        </w:rPr>
      </w:pPr>
      <w:r w:rsidRPr="00DF1A73">
        <w:rPr>
          <w:rFonts w:ascii="Footlight MT Light" w:hAnsi="Footlight MT Light"/>
          <w:b w:val="0"/>
          <w:szCs w:val="24"/>
        </w:rPr>
        <w:t xml:space="preserve">Upon approval, the Chapter Manager will make recommended changes to the manual with a supporting resolution.  </w:t>
      </w:r>
    </w:p>
    <w:p w14:paraId="27B30D65" w14:textId="77777777" w:rsidR="003C3306" w:rsidRPr="00DF1A73" w:rsidRDefault="003C3306" w:rsidP="003C3306">
      <w:pPr>
        <w:spacing w:after="120"/>
        <w:ind w:left="720" w:hanging="720"/>
        <w:jc w:val="both"/>
        <w:rPr>
          <w:rFonts w:ascii="Footlight MT Light" w:hAnsi="Footlight MT Light"/>
          <w:b/>
          <w:bCs/>
        </w:rPr>
      </w:pPr>
      <w:r w:rsidRPr="00DF1A73">
        <w:rPr>
          <w:rFonts w:ascii="Footlight MT Light" w:hAnsi="Footlight MT Light"/>
          <w:b/>
          <w:bCs/>
        </w:rPr>
        <w:t>IV.</w:t>
      </w:r>
      <w:r w:rsidRPr="00DF1A73">
        <w:rPr>
          <w:rFonts w:ascii="Footlight MT Light" w:hAnsi="Footlight MT Light"/>
          <w:b/>
          <w:bCs/>
        </w:rPr>
        <w:tab/>
        <w:t>GENERAL STATEMENT OF POLICIES</w:t>
      </w:r>
    </w:p>
    <w:p w14:paraId="1B15AB58" w14:textId="480D1F3B" w:rsidR="003C3306" w:rsidRPr="00DF1A73" w:rsidRDefault="003C3306" w:rsidP="003C3306">
      <w:pPr>
        <w:numPr>
          <w:ilvl w:val="0"/>
          <w:numId w:val="3"/>
        </w:numPr>
        <w:spacing w:after="120"/>
        <w:jc w:val="both"/>
        <w:rPr>
          <w:rFonts w:ascii="Footlight MT Light" w:hAnsi="Footlight MT Light"/>
        </w:rPr>
      </w:pPr>
      <w:r w:rsidRPr="00DF1A73">
        <w:rPr>
          <w:rFonts w:ascii="Footlight MT Light" w:hAnsi="Footlight MT Light"/>
        </w:rPr>
        <w:t xml:space="preserve">Individuals to whom Chapter property is entrusted are charged </w:t>
      </w:r>
      <w:r w:rsidR="00AF49FD" w:rsidRPr="00DF1A73">
        <w:rPr>
          <w:rFonts w:ascii="Footlight MT Light" w:hAnsi="Footlight MT Light"/>
        </w:rPr>
        <w:t xml:space="preserve">with the </w:t>
      </w:r>
      <w:r w:rsidRPr="00DF1A73">
        <w:rPr>
          <w:rFonts w:ascii="Footlight MT Light" w:hAnsi="Footlight MT Light"/>
        </w:rPr>
        <w:t>responsibility for its care and safekeeping</w:t>
      </w:r>
      <w:r w:rsidR="00AF49FD" w:rsidRPr="00DF1A73">
        <w:rPr>
          <w:rFonts w:ascii="Footlight MT Light" w:hAnsi="Footlight MT Light"/>
        </w:rPr>
        <w:t>.</w:t>
      </w:r>
      <w:r w:rsidRPr="00DF1A73">
        <w:rPr>
          <w:rFonts w:ascii="Footlight MT Light" w:hAnsi="Footlight MT Light"/>
        </w:rPr>
        <w:t xml:space="preserve"> </w:t>
      </w:r>
      <w:r w:rsidR="00AF49FD" w:rsidRPr="00DF1A73">
        <w:rPr>
          <w:rFonts w:ascii="Footlight MT Light" w:hAnsi="Footlight MT Light"/>
        </w:rPr>
        <w:t>T</w:t>
      </w:r>
      <w:r w:rsidRPr="00DF1A73">
        <w:rPr>
          <w:rFonts w:ascii="Footlight MT Light" w:hAnsi="Footlight MT Light"/>
        </w:rPr>
        <w:t xml:space="preserve">hey shall be prepared to show evidence of loss. Precautions should be taken by them personally to guard against any loss, damage, theft, or unforeseen circumstances, etc.  Bááháálí Chapter shall maintain adequate liability insurance coverage </w:t>
      </w:r>
      <w:r w:rsidR="00AF49FD" w:rsidRPr="00DF1A73">
        <w:rPr>
          <w:rFonts w:ascii="Footlight MT Light" w:hAnsi="Footlight MT Light"/>
        </w:rPr>
        <w:t>as</w:t>
      </w:r>
      <w:r w:rsidRPr="00DF1A73">
        <w:rPr>
          <w:rFonts w:ascii="Footlight MT Light" w:hAnsi="Footlight MT Light"/>
        </w:rPr>
        <w:t xml:space="preserve"> required by Navajo Nation </w:t>
      </w:r>
      <w:r w:rsidR="00D35FEF" w:rsidRPr="00DF1A73">
        <w:rPr>
          <w:rFonts w:ascii="Footlight MT Light" w:hAnsi="Footlight MT Light"/>
        </w:rPr>
        <w:t>Law</w:t>
      </w:r>
      <w:r w:rsidRPr="00DF1A73">
        <w:rPr>
          <w:rFonts w:ascii="Footlight MT Light" w:hAnsi="Footlight MT Light"/>
        </w:rPr>
        <w:t>.</w:t>
      </w:r>
    </w:p>
    <w:p w14:paraId="295B05AB" w14:textId="43D62A67" w:rsidR="003C3306" w:rsidRPr="00DF1A73" w:rsidRDefault="003C3306" w:rsidP="003C3306">
      <w:pPr>
        <w:numPr>
          <w:ilvl w:val="0"/>
          <w:numId w:val="3"/>
        </w:numPr>
        <w:spacing w:after="120"/>
        <w:jc w:val="both"/>
        <w:rPr>
          <w:rFonts w:ascii="Footlight MT Light" w:hAnsi="Footlight MT Light"/>
        </w:rPr>
      </w:pPr>
      <w:r w:rsidRPr="00DF1A73">
        <w:rPr>
          <w:rFonts w:ascii="Footlight MT Light" w:hAnsi="Footlight MT Light"/>
        </w:rPr>
        <w:t xml:space="preserve">An individual </w:t>
      </w:r>
      <w:r w:rsidR="00AF49FD" w:rsidRPr="00DF1A73">
        <w:rPr>
          <w:rFonts w:ascii="Footlight MT Light" w:hAnsi="Footlight MT Light"/>
        </w:rPr>
        <w:t xml:space="preserve">shall </w:t>
      </w:r>
      <w:r w:rsidRPr="00DF1A73">
        <w:rPr>
          <w:rFonts w:ascii="Footlight MT Light" w:hAnsi="Footlight MT Light"/>
        </w:rPr>
        <w:t>not be assigned to a duty that separate</w:t>
      </w:r>
      <w:r w:rsidR="007E663E" w:rsidRPr="00DF1A73">
        <w:rPr>
          <w:rFonts w:ascii="Footlight MT Light" w:hAnsi="Footlight MT Light"/>
        </w:rPr>
        <w:t>s</w:t>
      </w:r>
      <w:r w:rsidRPr="00DF1A73">
        <w:rPr>
          <w:rFonts w:ascii="Footlight MT Light" w:hAnsi="Footlight MT Light"/>
        </w:rPr>
        <w:t xml:space="preserve"> him/her from property for which he/she is responsible.  Individuals may be required to assume accountability for property remotely located.  In such instances, they are required to </w:t>
      </w:r>
      <w:r w:rsidR="00071216" w:rsidRPr="00DF1A73">
        <w:rPr>
          <w:rFonts w:ascii="Footlight MT Light" w:hAnsi="Footlight MT Light"/>
        </w:rPr>
        <w:t xml:space="preserve">complete the Property Assignment Sheet (Exhibit </w:t>
      </w:r>
      <w:r w:rsidR="00BC68A2" w:rsidRPr="00DF1A73">
        <w:rPr>
          <w:rFonts w:ascii="Footlight MT Light" w:hAnsi="Footlight MT Light"/>
        </w:rPr>
        <w:t>A</w:t>
      </w:r>
      <w:r w:rsidR="00221214" w:rsidRPr="00DF1A73">
        <w:rPr>
          <w:rFonts w:ascii="Footlight MT Light" w:hAnsi="Footlight MT Light"/>
        </w:rPr>
        <w:t>) to</w:t>
      </w:r>
      <w:r w:rsidR="00BC68A2" w:rsidRPr="00DF1A73">
        <w:rPr>
          <w:rFonts w:ascii="Footlight MT Light" w:hAnsi="Footlight MT Light"/>
        </w:rPr>
        <w:t xml:space="preserve"> </w:t>
      </w:r>
      <w:r w:rsidRPr="00DF1A73">
        <w:rPr>
          <w:rFonts w:ascii="Footlight MT Light" w:hAnsi="Footlight MT Light"/>
        </w:rPr>
        <w:t>maintain records which show at all times the general location of such property and the individuals responsible for its care and safekeeping.</w:t>
      </w:r>
    </w:p>
    <w:p w14:paraId="23F53B87" w14:textId="0A257C6D" w:rsidR="003C3306" w:rsidRPr="00DF1A73" w:rsidRDefault="003C3306" w:rsidP="003C3306">
      <w:pPr>
        <w:numPr>
          <w:ilvl w:val="0"/>
          <w:numId w:val="3"/>
        </w:numPr>
        <w:spacing w:after="120"/>
        <w:jc w:val="both"/>
        <w:rPr>
          <w:rFonts w:ascii="Footlight MT Light" w:hAnsi="Footlight MT Light"/>
        </w:rPr>
      </w:pPr>
      <w:r w:rsidRPr="00DF1A73">
        <w:rPr>
          <w:rFonts w:ascii="Footlight MT Light" w:hAnsi="Footlight MT Light"/>
        </w:rPr>
        <w:t xml:space="preserve">Sale, gift, loan, exchange or other disposition of any Chapter property not specifically authorized by Navajo Nation </w:t>
      </w:r>
      <w:r w:rsidR="00D35FEF" w:rsidRPr="00DF1A73">
        <w:rPr>
          <w:rFonts w:ascii="Footlight MT Light" w:hAnsi="Footlight MT Light"/>
        </w:rPr>
        <w:t xml:space="preserve">Law </w:t>
      </w:r>
      <w:r w:rsidRPr="00DF1A73">
        <w:rPr>
          <w:rFonts w:ascii="Footlight MT Light" w:hAnsi="Footlight MT Light"/>
        </w:rPr>
        <w:t>or other directives issued by Bááháálí Chapter is illegal.</w:t>
      </w:r>
    </w:p>
    <w:p w14:paraId="11F96BAF" w14:textId="5B230E41" w:rsidR="003C3306" w:rsidRPr="00DF1A73" w:rsidRDefault="003C3306" w:rsidP="003C3306">
      <w:pPr>
        <w:numPr>
          <w:ilvl w:val="0"/>
          <w:numId w:val="3"/>
        </w:numPr>
        <w:spacing w:after="120"/>
        <w:jc w:val="both"/>
        <w:rPr>
          <w:rFonts w:ascii="Footlight MT Light" w:hAnsi="Footlight MT Light"/>
        </w:rPr>
      </w:pPr>
      <w:r w:rsidRPr="00DF1A73">
        <w:rPr>
          <w:rFonts w:ascii="Footlight MT Light" w:hAnsi="Footlight MT Light"/>
        </w:rPr>
        <w:t xml:space="preserve">Any person(s) who without authority sells, damages, destroys and intentionally disposes of Bááháálí Chapter property through negligence shall be lawfully punished pursuant to Navajo Nation </w:t>
      </w:r>
      <w:r w:rsidR="00D35FEF" w:rsidRPr="00DF1A73">
        <w:rPr>
          <w:rFonts w:ascii="Footlight MT Light" w:hAnsi="Footlight MT Light"/>
        </w:rPr>
        <w:t>Law</w:t>
      </w:r>
      <w:r w:rsidRPr="00DF1A73">
        <w:rPr>
          <w:rFonts w:ascii="Footlight MT Light" w:hAnsi="Footlight MT Light"/>
        </w:rPr>
        <w:t>.</w:t>
      </w:r>
    </w:p>
    <w:p w14:paraId="28A4D08C" w14:textId="77777777" w:rsidR="003C3306" w:rsidRPr="00DF1A73" w:rsidRDefault="003C3306" w:rsidP="003C3306">
      <w:pPr>
        <w:numPr>
          <w:ilvl w:val="0"/>
          <w:numId w:val="3"/>
        </w:numPr>
        <w:spacing w:after="120"/>
        <w:jc w:val="both"/>
        <w:rPr>
          <w:rFonts w:ascii="Footlight MT Light" w:hAnsi="Footlight MT Light"/>
        </w:rPr>
      </w:pPr>
      <w:r w:rsidRPr="00DF1A73">
        <w:rPr>
          <w:rFonts w:ascii="Footlight MT Light" w:hAnsi="Footlight MT Light"/>
        </w:rPr>
        <w:t>All Bááháálí Chapter property shall be identified by marking and/or tagging; unless marking would impair utility of item.</w:t>
      </w:r>
    </w:p>
    <w:p w14:paraId="55E158A2" w14:textId="77777777" w:rsidR="003C3306" w:rsidRPr="00DF1A73" w:rsidRDefault="003C3306" w:rsidP="003C3306">
      <w:pPr>
        <w:numPr>
          <w:ilvl w:val="0"/>
          <w:numId w:val="3"/>
        </w:numPr>
        <w:spacing w:after="120"/>
        <w:jc w:val="both"/>
        <w:rPr>
          <w:rFonts w:ascii="Footlight MT Light" w:hAnsi="Footlight MT Light"/>
        </w:rPr>
      </w:pPr>
      <w:r w:rsidRPr="00DF1A73">
        <w:rPr>
          <w:rFonts w:ascii="Footlight MT Light" w:hAnsi="Footlight MT Light"/>
        </w:rPr>
        <w:lastRenderedPageBreak/>
        <w:t>Bááháálí Chapter property records will include serial numbers, quantity, condition and insurance for proper identification of items to ensure proper reporting of losses.</w:t>
      </w:r>
    </w:p>
    <w:p w14:paraId="41122D85" w14:textId="77777777" w:rsidR="003C3306" w:rsidRPr="00DF1A73" w:rsidRDefault="003C3306" w:rsidP="003C3306">
      <w:pPr>
        <w:numPr>
          <w:ilvl w:val="0"/>
          <w:numId w:val="3"/>
        </w:numPr>
        <w:spacing w:after="120"/>
        <w:jc w:val="both"/>
        <w:rPr>
          <w:rFonts w:ascii="Footlight MT Light" w:hAnsi="Footlight MT Light"/>
        </w:rPr>
      </w:pPr>
      <w:r w:rsidRPr="00DF1A73">
        <w:rPr>
          <w:rFonts w:ascii="Footlight MT Light" w:hAnsi="Footlight MT Light"/>
        </w:rPr>
        <w:t xml:space="preserve">All Bááháálí Chapter property shall be kept on Chapter premises, except where it is approved by Chapter Manager to store at another location.  Property stored elsewhere shall be inventoried and documented. </w:t>
      </w:r>
    </w:p>
    <w:p w14:paraId="71692C04" w14:textId="77777777" w:rsidR="003C3306" w:rsidRPr="00DF1A73" w:rsidRDefault="003C3306" w:rsidP="003C3306">
      <w:pPr>
        <w:numPr>
          <w:ilvl w:val="0"/>
          <w:numId w:val="3"/>
        </w:numPr>
        <w:spacing w:after="120"/>
        <w:jc w:val="both"/>
        <w:rPr>
          <w:rFonts w:ascii="Footlight MT Light" w:hAnsi="Footlight MT Light"/>
        </w:rPr>
      </w:pPr>
      <w:r w:rsidRPr="00DF1A73">
        <w:rPr>
          <w:rFonts w:ascii="Footlight MT Light" w:hAnsi="Footlight MT Light"/>
        </w:rPr>
        <w:t>Chapter Manager shall monitor and return, if necessary, any Chapter property stored elsewhere to Chapter premises in accordance to policies and procedures.</w:t>
      </w:r>
    </w:p>
    <w:p w14:paraId="6ACA9A73" w14:textId="6AE6B757" w:rsidR="003C3306" w:rsidRPr="00DF1A73" w:rsidRDefault="003C3306" w:rsidP="003C3306">
      <w:pPr>
        <w:numPr>
          <w:ilvl w:val="0"/>
          <w:numId w:val="3"/>
        </w:numPr>
        <w:spacing w:after="120"/>
        <w:jc w:val="both"/>
        <w:rPr>
          <w:rFonts w:ascii="Footlight MT Light" w:hAnsi="Footlight MT Light"/>
        </w:rPr>
      </w:pPr>
      <w:r w:rsidRPr="00DF1A73">
        <w:rPr>
          <w:rFonts w:ascii="Footlight MT Light" w:hAnsi="Footlight MT Light"/>
        </w:rPr>
        <w:t>All property discovered upon annual inventory (tagged or not) will be accounted and recorded as Chapter property.  It shall be the duty of the Chapter Manager to report existence or discovery of property as indicated to safeguard and secure such property until legal responsibility is established or proper authority assumes possession.</w:t>
      </w:r>
    </w:p>
    <w:p w14:paraId="7994177F" w14:textId="77777777" w:rsidR="003C3306" w:rsidRPr="00DF1A73" w:rsidRDefault="003C3306" w:rsidP="003C3306">
      <w:pPr>
        <w:numPr>
          <w:ilvl w:val="0"/>
          <w:numId w:val="3"/>
        </w:numPr>
        <w:spacing w:after="120"/>
        <w:jc w:val="both"/>
        <w:rPr>
          <w:rFonts w:ascii="Footlight MT Light" w:hAnsi="Footlight MT Light"/>
        </w:rPr>
      </w:pPr>
      <w:r w:rsidRPr="00DF1A73">
        <w:rPr>
          <w:rFonts w:ascii="Footlight MT Light" w:hAnsi="Footlight MT Light"/>
        </w:rPr>
        <w:t>No rewards, favors, gifts or other form of re-numeration shall be received from any vendor, contractor, individual firms or any other sources having Chapter relations.</w:t>
      </w:r>
    </w:p>
    <w:p w14:paraId="41566EBA" w14:textId="77777777" w:rsidR="003C3306" w:rsidRPr="00DF1A73" w:rsidRDefault="003C3306" w:rsidP="003C3306">
      <w:pPr>
        <w:numPr>
          <w:ilvl w:val="0"/>
          <w:numId w:val="3"/>
        </w:numPr>
        <w:spacing w:after="120"/>
        <w:jc w:val="both"/>
        <w:rPr>
          <w:rFonts w:ascii="Footlight MT Light" w:hAnsi="Footlight MT Light"/>
        </w:rPr>
      </w:pPr>
      <w:r w:rsidRPr="00DF1A73">
        <w:rPr>
          <w:rFonts w:ascii="Footlight MT Light" w:hAnsi="Footlight MT Light"/>
        </w:rPr>
        <w:t>Chapter’s property and equipment of significant value ($500 and over) will be capitalized and recorded in the Chapter’s fixed asset accounts.</w:t>
      </w:r>
    </w:p>
    <w:p w14:paraId="2BE2BEB2" w14:textId="77777777" w:rsidR="003C3306" w:rsidRPr="00DF1A73" w:rsidRDefault="003C3306" w:rsidP="003C3306">
      <w:pPr>
        <w:numPr>
          <w:ilvl w:val="0"/>
          <w:numId w:val="3"/>
        </w:numPr>
        <w:spacing w:after="120"/>
        <w:jc w:val="both"/>
        <w:rPr>
          <w:rFonts w:ascii="Footlight MT Light" w:hAnsi="Footlight MT Light"/>
        </w:rPr>
      </w:pPr>
      <w:r w:rsidRPr="00DF1A73">
        <w:rPr>
          <w:rFonts w:ascii="Footlight MT Light" w:hAnsi="Footlight MT Light"/>
        </w:rPr>
        <w:t>Capital Expenditures shall be included in a Chapter-approved budget and recorded as an expense in year of purchase.  At year-end, asset will be transferred to General Fixed Assets Account Group (GFAAG).</w:t>
      </w:r>
    </w:p>
    <w:p w14:paraId="34BA866F" w14:textId="77777777" w:rsidR="003C3306" w:rsidRPr="00DF1A73" w:rsidRDefault="003C3306" w:rsidP="003C3306">
      <w:pPr>
        <w:spacing w:after="120"/>
        <w:jc w:val="both"/>
        <w:rPr>
          <w:rFonts w:ascii="Footlight MT Light" w:hAnsi="Footlight MT Light"/>
          <w:b/>
        </w:rPr>
      </w:pPr>
      <w:r w:rsidRPr="00DF1A73">
        <w:rPr>
          <w:rFonts w:ascii="Footlight MT Light" w:hAnsi="Footlight MT Light"/>
          <w:b/>
        </w:rPr>
        <w:t>V.</w:t>
      </w:r>
      <w:r w:rsidRPr="00DF1A73">
        <w:rPr>
          <w:rFonts w:ascii="Footlight MT Light" w:hAnsi="Footlight MT Light"/>
          <w:b/>
        </w:rPr>
        <w:tab/>
        <w:t>GENERAL DUTIES AND RESPONSIBILITIES:</w:t>
      </w:r>
    </w:p>
    <w:p w14:paraId="72C42D02" w14:textId="77777777" w:rsidR="003C3306" w:rsidRPr="00DF1A73" w:rsidRDefault="003C3306" w:rsidP="003C3306">
      <w:pPr>
        <w:numPr>
          <w:ilvl w:val="0"/>
          <w:numId w:val="4"/>
        </w:numPr>
        <w:spacing w:after="120"/>
        <w:jc w:val="both"/>
        <w:rPr>
          <w:rFonts w:ascii="Footlight MT Light" w:hAnsi="Footlight MT Light"/>
        </w:rPr>
      </w:pPr>
      <w:r w:rsidRPr="00DF1A73">
        <w:rPr>
          <w:rFonts w:ascii="Footlight MT Light" w:hAnsi="Footlight MT Light"/>
        </w:rPr>
        <w:t xml:space="preserve">Chapter Administration Responsibilities:  </w:t>
      </w:r>
    </w:p>
    <w:p w14:paraId="6AFF9A03" w14:textId="77777777" w:rsidR="003C3306" w:rsidRPr="00DF1A73" w:rsidRDefault="003C3306" w:rsidP="003C3306">
      <w:pPr>
        <w:spacing w:after="120"/>
        <w:ind w:left="1440"/>
        <w:jc w:val="both"/>
        <w:rPr>
          <w:rFonts w:ascii="Footlight MT Light" w:hAnsi="Footlight MT Light"/>
        </w:rPr>
      </w:pPr>
      <w:r w:rsidRPr="00DF1A73">
        <w:rPr>
          <w:rFonts w:ascii="Footlight MT Light" w:hAnsi="Footlight MT Light"/>
        </w:rPr>
        <w:t>Chapter Administration Staff shall follow the duties and responsibilities prescribed in the Property Management Policies and Procedures.</w:t>
      </w:r>
    </w:p>
    <w:p w14:paraId="6AC461B1" w14:textId="77777777" w:rsidR="003C3306" w:rsidRPr="00DF1A73" w:rsidRDefault="003C3306" w:rsidP="003C3306">
      <w:pPr>
        <w:numPr>
          <w:ilvl w:val="1"/>
          <w:numId w:val="4"/>
        </w:numPr>
        <w:spacing w:after="120"/>
        <w:jc w:val="both"/>
        <w:rPr>
          <w:rFonts w:ascii="Footlight MT Light" w:hAnsi="Footlight MT Light"/>
        </w:rPr>
      </w:pPr>
      <w:r w:rsidRPr="00DF1A73">
        <w:rPr>
          <w:rFonts w:ascii="Footlight MT Light" w:hAnsi="Footlight MT Light"/>
        </w:rPr>
        <w:t>Chapter Manager shall:</w:t>
      </w:r>
    </w:p>
    <w:p w14:paraId="0AE4C634" w14:textId="77777777" w:rsidR="003C3306" w:rsidRPr="00DF1A73" w:rsidRDefault="003C3306" w:rsidP="003C3306">
      <w:pPr>
        <w:spacing w:after="120"/>
        <w:ind w:left="2160"/>
        <w:jc w:val="both"/>
        <w:rPr>
          <w:rFonts w:ascii="Footlight MT Light" w:hAnsi="Footlight MT Light"/>
        </w:rPr>
      </w:pPr>
      <w:r w:rsidRPr="00DF1A73">
        <w:rPr>
          <w:rFonts w:ascii="Footlight MT Light" w:hAnsi="Footlight MT Light"/>
        </w:rPr>
        <w:t>a.</w:t>
      </w:r>
      <w:r w:rsidRPr="00DF1A73">
        <w:rPr>
          <w:rFonts w:ascii="Footlight MT Light" w:hAnsi="Footlight MT Light"/>
        </w:rPr>
        <w:tab/>
        <w:t>Be responsible and accountable for all Chapter property.</w:t>
      </w:r>
    </w:p>
    <w:p w14:paraId="059478F5" w14:textId="77777777" w:rsidR="003C3306" w:rsidRPr="00DF1A73" w:rsidRDefault="003C3306" w:rsidP="003C3306">
      <w:pPr>
        <w:spacing w:after="120"/>
        <w:ind w:left="2880" w:hanging="720"/>
        <w:jc w:val="both"/>
        <w:rPr>
          <w:rFonts w:ascii="Footlight MT Light" w:hAnsi="Footlight MT Light"/>
        </w:rPr>
      </w:pPr>
      <w:r w:rsidRPr="00DF1A73">
        <w:rPr>
          <w:rFonts w:ascii="Footlight MT Light" w:hAnsi="Footlight MT Light"/>
        </w:rPr>
        <w:t>b.</w:t>
      </w:r>
      <w:r w:rsidRPr="00DF1A73">
        <w:rPr>
          <w:rFonts w:ascii="Footlight MT Light" w:hAnsi="Footlight MT Light"/>
        </w:rPr>
        <w:tab/>
        <w:t>Co-sign all checks for payment to vendors, along with the Chapter Secretary/Treasurer. Chapter President or Vice-President may sign if Secretary/Treasurer is not available.</w:t>
      </w:r>
    </w:p>
    <w:p w14:paraId="2BF10E18" w14:textId="77777777" w:rsidR="003C3306" w:rsidRPr="00DF1A73" w:rsidRDefault="003C3306" w:rsidP="003C3306">
      <w:pPr>
        <w:spacing w:after="120"/>
        <w:ind w:left="2880" w:hanging="720"/>
        <w:jc w:val="both"/>
        <w:rPr>
          <w:rFonts w:ascii="Footlight MT Light" w:hAnsi="Footlight MT Light"/>
        </w:rPr>
      </w:pPr>
      <w:r w:rsidRPr="00DF1A73">
        <w:rPr>
          <w:rFonts w:ascii="Footlight MT Light" w:hAnsi="Footlight MT Light"/>
        </w:rPr>
        <w:t>c.</w:t>
      </w:r>
      <w:r w:rsidRPr="00DF1A73">
        <w:rPr>
          <w:rFonts w:ascii="Footlight MT Light" w:hAnsi="Footlight MT Light"/>
        </w:rPr>
        <w:tab/>
        <w:t>Verify all purchase requisitions to assure purchase costs are reasonable; materials are suitable, and quantity and intended use is in the best interest of the Chapter.</w:t>
      </w:r>
    </w:p>
    <w:p w14:paraId="10593850" w14:textId="77777777" w:rsidR="003C3306" w:rsidRPr="00DF1A73" w:rsidRDefault="003C3306" w:rsidP="003C3306">
      <w:pPr>
        <w:numPr>
          <w:ilvl w:val="0"/>
          <w:numId w:val="5"/>
        </w:numPr>
        <w:spacing w:after="120"/>
        <w:jc w:val="both"/>
        <w:rPr>
          <w:rFonts w:ascii="Footlight MT Light" w:hAnsi="Footlight MT Light"/>
        </w:rPr>
      </w:pPr>
      <w:r w:rsidRPr="00DF1A73">
        <w:rPr>
          <w:rFonts w:ascii="Footlight MT Light" w:hAnsi="Footlight MT Light"/>
        </w:rPr>
        <w:t>Acquire chapter property on an installment plan with approval of Chapter membership.</w:t>
      </w:r>
    </w:p>
    <w:p w14:paraId="49D21760" w14:textId="77777777" w:rsidR="003C3306" w:rsidRPr="00DF1A73" w:rsidRDefault="003C3306" w:rsidP="003C3306">
      <w:pPr>
        <w:numPr>
          <w:ilvl w:val="0"/>
          <w:numId w:val="5"/>
        </w:numPr>
        <w:spacing w:after="120"/>
        <w:jc w:val="both"/>
        <w:rPr>
          <w:rFonts w:ascii="Footlight MT Light" w:hAnsi="Footlight MT Light"/>
        </w:rPr>
      </w:pPr>
      <w:r w:rsidRPr="00DF1A73">
        <w:rPr>
          <w:rFonts w:ascii="Footlight MT Light" w:hAnsi="Footlight MT Light"/>
        </w:rPr>
        <w:t>Be responsible for assuring rental equipment is used for its approved purpose and enforcing standard rental fees.</w:t>
      </w:r>
    </w:p>
    <w:p w14:paraId="1BD78E33" w14:textId="1A80FBB4" w:rsidR="003C3306" w:rsidRPr="00DF1A73" w:rsidRDefault="00BC68A2" w:rsidP="003C3306">
      <w:pPr>
        <w:numPr>
          <w:ilvl w:val="1"/>
          <w:numId w:val="4"/>
        </w:numPr>
        <w:spacing w:after="120"/>
        <w:jc w:val="both"/>
        <w:rPr>
          <w:rFonts w:ascii="Footlight MT Light" w:hAnsi="Footlight MT Light"/>
        </w:rPr>
      </w:pPr>
      <w:r w:rsidRPr="00DF1A73">
        <w:rPr>
          <w:rFonts w:ascii="Footlight MT Light" w:hAnsi="Footlight MT Light"/>
        </w:rPr>
        <w:t>Administrative Assistant</w:t>
      </w:r>
      <w:r w:rsidR="003C3306" w:rsidRPr="00DF1A73">
        <w:rPr>
          <w:rFonts w:ascii="Footlight MT Light" w:hAnsi="Footlight MT Light"/>
        </w:rPr>
        <w:t xml:space="preserve"> shall:</w:t>
      </w:r>
    </w:p>
    <w:p w14:paraId="37770994" w14:textId="77777777" w:rsidR="003C3306" w:rsidRPr="00DF1A73" w:rsidRDefault="003C3306" w:rsidP="003C3306">
      <w:pPr>
        <w:numPr>
          <w:ilvl w:val="0"/>
          <w:numId w:val="6"/>
        </w:numPr>
        <w:spacing w:after="120"/>
        <w:jc w:val="both"/>
        <w:rPr>
          <w:rFonts w:ascii="Footlight MT Light" w:hAnsi="Footlight MT Light"/>
        </w:rPr>
      </w:pPr>
      <w:r w:rsidRPr="00DF1A73">
        <w:rPr>
          <w:rFonts w:ascii="Footlight MT Light" w:hAnsi="Footlight MT Light"/>
        </w:rPr>
        <w:t xml:space="preserve">Prepare paperwork necessary for acquisition of property and equipment which includes: </w:t>
      </w:r>
    </w:p>
    <w:p w14:paraId="6CB73E71" w14:textId="77777777" w:rsidR="003C3306" w:rsidRPr="00DF1A73" w:rsidRDefault="003C3306" w:rsidP="003C3306">
      <w:pPr>
        <w:numPr>
          <w:ilvl w:val="7"/>
          <w:numId w:val="4"/>
        </w:numPr>
        <w:tabs>
          <w:tab w:val="clear" w:pos="6120"/>
          <w:tab w:val="num" w:pos="3510"/>
        </w:tabs>
        <w:spacing w:after="120"/>
        <w:ind w:left="3510" w:hanging="630"/>
        <w:jc w:val="both"/>
        <w:rPr>
          <w:rFonts w:ascii="Footlight MT Light" w:hAnsi="Footlight MT Light"/>
        </w:rPr>
      </w:pPr>
      <w:r w:rsidRPr="00DF1A73">
        <w:rPr>
          <w:rFonts w:ascii="Footlight MT Light" w:hAnsi="Footlight MT Light"/>
        </w:rPr>
        <w:lastRenderedPageBreak/>
        <w:t>Obtaining advance approval from Chapter Officials and community members.</w:t>
      </w:r>
    </w:p>
    <w:p w14:paraId="4CE3606C" w14:textId="77777777" w:rsidR="003C3306" w:rsidRPr="00DF1A73" w:rsidRDefault="003C3306" w:rsidP="003C3306">
      <w:pPr>
        <w:spacing w:after="120"/>
        <w:ind w:left="3510" w:hanging="630"/>
        <w:jc w:val="both"/>
        <w:rPr>
          <w:rFonts w:ascii="Footlight MT Light" w:hAnsi="Footlight MT Light"/>
        </w:rPr>
      </w:pPr>
      <w:r w:rsidRPr="00DF1A73">
        <w:rPr>
          <w:rFonts w:ascii="Footlight MT Light" w:hAnsi="Footlight MT Light"/>
        </w:rPr>
        <w:t>(2)    Preparing Purchase Requisitions, issuing Purchase Orders, conducting inspections of equipment purchased, and completes Receiving Report and processing payments.</w:t>
      </w:r>
    </w:p>
    <w:p w14:paraId="49F6F450" w14:textId="6144E3A8" w:rsidR="003C3306" w:rsidRPr="00DF1A73" w:rsidRDefault="003C3306" w:rsidP="003C3306">
      <w:pPr>
        <w:numPr>
          <w:ilvl w:val="0"/>
          <w:numId w:val="6"/>
        </w:numPr>
        <w:spacing w:after="120"/>
        <w:jc w:val="both"/>
        <w:rPr>
          <w:rFonts w:ascii="Footlight MT Light" w:hAnsi="Footlight MT Light"/>
        </w:rPr>
      </w:pPr>
      <w:r w:rsidRPr="00DF1A73">
        <w:rPr>
          <w:rFonts w:ascii="Footlight MT Light" w:hAnsi="Footlight MT Light"/>
        </w:rPr>
        <w:t>Conduct a physical inventory count of property and equipment on an annual basis and resale inventory on a monthly basis.</w:t>
      </w:r>
    </w:p>
    <w:p w14:paraId="22077C2D" w14:textId="77777777" w:rsidR="00E21221" w:rsidRPr="00DF1A73" w:rsidRDefault="00E21221" w:rsidP="00BA2723">
      <w:pPr>
        <w:numPr>
          <w:ilvl w:val="0"/>
          <w:numId w:val="6"/>
        </w:numPr>
        <w:spacing w:after="120"/>
        <w:jc w:val="both"/>
        <w:rPr>
          <w:rFonts w:ascii="Footlight MT Light" w:hAnsi="Footlight MT Light"/>
        </w:rPr>
      </w:pPr>
      <w:r w:rsidRPr="00DF1A73">
        <w:rPr>
          <w:rFonts w:ascii="Footlight MT Light" w:hAnsi="Footlight MT Light"/>
        </w:rPr>
        <w:t>Maintain both general and subsidiary ledgers for all General Fixed Assets (GFA), which show and permit a reconciliation of detailed subsidiary ledger account amounts with the general ledger amounts</w:t>
      </w:r>
      <w:r w:rsidR="00BA2723" w:rsidRPr="00DF1A73">
        <w:rPr>
          <w:rFonts w:ascii="Footlight MT Light" w:hAnsi="Footlight MT Light"/>
        </w:rPr>
        <w:t xml:space="preserve"> in the Fund Accounting System</w:t>
      </w:r>
      <w:r w:rsidRPr="00DF1A73">
        <w:rPr>
          <w:rFonts w:ascii="Footlight MT Light" w:hAnsi="Footlight MT Light"/>
        </w:rPr>
        <w:t>.</w:t>
      </w:r>
    </w:p>
    <w:p w14:paraId="14339F65" w14:textId="77777777" w:rsidR="00E21221" w:rsidRPr="00DF1A73" w:rsidRDefault="00E21221" w:rsidP="00753A37">
      <w:pPr>
        <w:numPr>
          <w:ilvl w:val="0"/>
          <w:numId w:val="6"/>
        </w:numPr>
        <w:spacing w:after="120"/>
        <w:jc w:val="both"/>
        <w:rPr>
          <w:rFonts w:ascii="Footlight MT Light" w:hAnsi="Footlight MT Light"/>
        </w:rPr>
      </w:pPr>
      <w:r w:rsidRPr="00DF1A73">
        <w:rPr>
          <w:rFonts w:ascii="Footlight MT Light" w:hAnsi="Footlight MT Light"/>
        </w:rPr>
        <w:t xml:space="preserve">Have the discretion of maintaining a separate inventory for assets not meeting the capitalization threshold requirements; such items will be expensed when purchased.  </w:t>
      </w:r>
    </w:p>
    <w:p w14:paraId="1B769F64" w14:textId="77777777" w:rsidR="003C3306" w:rsidRPr="00DF1A73" w:rsidRDefault="003C3306" w:rsidP="003C3306">
      <w:pPr>
        <w:numPr>
          <w:ilvl w:val="0"/>
          <w:numId w:val="4"/>
        </w:numPr>
        <w:spacing w:after="120"/>
        <w:jc w:val="both"/>
        <w:rPr>
          <w:rFonts w:ascii="Footlight MT Light" w:hAnsi="Footlight MT Light"/>
          <w:bCs/>
        </w:rPr>
      </w:pPr>
      <w:r w:rsidRPr="00DF1A73">
        <w:rPr>
          <w:rFonts w:ascii="Footlight MT Light" w:hAnsi="Footlight MT Light"/>
          <w:bCs/>
        </w:rPr>
        <w:t>Chapter Officials responsibilities:</w:t>
      </w:r>
    </w:p>
    <w:p w14:paraId="30CD6D8F" w14:textId="77777777" w:rsidR="003C3306" w:rsidRPr="00DF1A73" w:rsidRDefault="003C3306" w:rsidP="003C3306">
      <w:pPr>
        <w:numPr>
          <w:ilvl w:val="1"/>
          <w:numId w:val="4"/>
        </w:numPr>
        <w:spacing w:after="120"/>
        <w:jc w:val="both"/>
        <w:rPr>
          <w:rFonts w:ascii="Footlight MT Light" w:hAnsi="Footlight MT Light"/>
        </w:rPr>
      </w:pPr>
      <w:r w:rsidRPr="00DF1A73">
        <w:rPr>
          <w:rFonts w:ascii="Footlight MT Light" w:hAnsi="Footlight MT Light"/>
        </w:rPr>
        <w:t>Chapter President shall:</w:t>
      </w:r>
    </w:p>
    <w:p w14:paraId="53F0E38F" w14:textId="77777777" w:rsidR="003C3306" w:rsidRPr="00DF1A73" w:rsidRDefault="003C3306" w:rsidP="003C3306">
      <w:pPr>
        <w:numPr>
          <w:ilvl w:val="0"/>
          <w:numId w:val="7"/>
        </w:numPr>
        <w:spacing w:after="120"/>
        <w:jc w:val="both"/>
        <w:rPr>
          <w:rFonts w:ascii="Footlight MT Light" w:hAnsi="Footlight MT Light"/>
        </w:rPr>
      </w:pPr>
      <w:r w:rsidRPr="00DF1A73">
        <w:rPr>
          <w:rFonts w:ascii="Footlight MT Light" w:hAnsi="Footlight MT Light"/>
        </w:rPr>
        <w:t>Work closely with the Vice-President and Secretary/Treasurer to ensure the Chapter Administration is adequately meeting directives and expending funds according to conditions set forth by the Navajo Nation Council and/or Chapter’s annual budgetary objectives.</w:t>
      </w:r>
    </w:p>
    <w:p w14:paraId="5B56D245" w14:textId="77777777" w:rsidR="003C3306" w:rsidRPr="00DF1A73" w:rsidRDefault="003C3306" w:rsidP="003C3306">
      <w:pPr>
        <w:numPr>
          <w:ilvl w:val="0"/>
          <w:numId w:val="7"/>
        </w:numPr>
        <w:spacing w:after="120"/>
        <w:jc w:val="both"/>
        <w:rPr>
          <w:rFonts w:ascii="Footlight MT Light" w:hAnsi="Footlight MT Light"/>
        </w:rPr>
      </w:pPr>
      <w:r w:rsidRPr="00DF1A73">
        <w:rPr>
          <w:rFonts w:ascii="Footlight MT Light" w:hAnsi="Footlight MT Light"/>
        </w:rPr>
        <w:t xml:space="preserve">May co-sign chapter checks in the absence of the Secretary/Treasurer. </w:t>
      </w:r>
    </w:p>
    <w:p w14:paraId="2CCD7B6E" w14:textId="77777777" w:rsidR="003C3306" w:rsidRPr="00DF1A73" w:rsidRDefault="003C3306" w:rsidP="003C3306">
      <w:pPr>
        <w:numPr>
          <w:ilvl w:val="0"/>
          <w:numId w:val="7"/>
        </w:numPr>
        <w:spacing w:after="120"/>
        <w:jc w:val="both"/>
        <w:rPr>
          <w:rFonts w:ascii="Footlight MT Light" w:hAnsi="Footlight MT Light"/>
        </w:rPr>
      </w:pPr>
      <w:r w:rsidRPr="00DF1A73">
        <w:rPr>
          <w:rFonts w:ascii="Footlight MT Light" w:hAnsi="Footlight MT Light"/>
        </w:rPr>
        <w:t xml:space="preserve">Signs all contracts, resolutions and other documents on behalf of </w:t>
      </w:r>
      <w:r w:rsidR="009D6B6A" w:rsidRPr="00DF1A73">
        <w:rPr>
          <w:rFonts w:ascii="Footlight MT Light" w:hAnsi="Footlight MT Light"/>
        </w:rPr>
        <w:t xml:space="preserve">the </w:t>
      </w:r>
      <w:r w:rsidRPr="00DF1A73">
        <w:rPr>
          <w:rFonts w:ascii="Footlight MT Light" w:hAnsi="Footlight MT Light"/>
        </w:rPr>
        <w:t>Chapter after approval by Chapter membership.</w:t>
      </w:r>
    </w:p>
    <w:p w14:paraId="6205070C" w14:textId="2ADE97DF" w:rsidR="003C3306" w:rsidRPr="00DF1A73" w:rsidRDefault="003C3306" w:rsidP="003C3306">
      <w:pPr>
        <w:numPr>
          <w:ilvl w:val="0"/>
          <w:numId w:val="7"/>
        </w:numPr>
        <w:spacing w:after="120"/>
        <w:jc w:val="both"/>
        <w:rPr>
          <w:rFonts w:ascii="Footlight MT Light" w:hAnsi="Footlight MT Light"/>
        </w:rPr>
      </w:pPr>
      <w:r w:rsidRPr="00DF1A73">
        <w:rPr>
          <w:rFonts w:ascii="Footlight MT Light" w:hAnsi="Footlight MT Light"/>
        </w:rPr>
        <w:t xml:space="preserve">Monitor and review on a quarterly basis property management and activities of Chapter </w:t>
      </w:r>
      <w:r w:rsidR="009D6B6A" w:rsidRPr="00DF1A73">
        <w:rPr>
          <w:rFonts w:ascii="Footlight MT Light" w:hAnsi="Footlight MT Light"/>
        </w:rPr>
        <w:t>Administration</w:t>
      </w:r>
      <w:r w:rsidRPr="00DF1A73">
        <w:rPr>
          <w:rFonts w:ascii="Footlight MT Light" w:hAnsi="Footlight MT Light"/>
        </w:rPr>
        <w:t>.</w:t>
      </w:r>
    </w:p>
    <w:p w14:paraId="75EC3A43" w14:textId="77777777" w:rsidR="003C3306" w:rsidRPr="00DF1A73" w:rsidRDefault="003C3306" w:rsidP="003C3306">
      <w:pPr>
        <w:numPr>
          <w:ilvl w:val="0"/>
          <w:numId w:val="7"/>
        </w:numPr>
        <w:spacing w:after="120"/>
        <w:jc w:val="both"/>
        <w:rPr>
          <w:rFonts w:ascii="Footlight MT Light" w:hAnsi="Footlight MT Light"/>
        </w:rPr>
      </w:pPr>
      <w:r w:rsidRPr="00DF1A73">
        <w:rPr>
          <w:rFonts w:ascii="Footlight MT Light" w:hAnsi="Footlight MT Light"/>
        </w:rPr>
        <w:t>Work towards resolving any discrepancies, irregularities or illegalities in the property control process.</w:t>
      </w:r>
    </w:p>
    <w:p w14:paraId="0284138E" w14:textId="77777777" w:rsidR="003C3306" w:rsidRPr="00DF1A73" w:rsidRDefault="003C3306" w:rsidP="003C3306">
      <w:pPr>
        <w:numPr>
          <w:ilvl w:val="1"/>
          <w:numId w:val="4"/>
        </w:numPr>
        <w:spacing w:after="120"/>
        <w:jc w:val="both"/>
        <w:rPr>
          <w:rFonts w:ascii="Footlight MT Light" w:hAnsi="Footlight MT Light"/>
        </w:rPr>
      </w:pPr>
      <w:r w:rsidRPr="00DF1A73">
        <w:rPr>
          <w:rFonts w:ascii="Footlight MT Light" w:hAnsi="Footlight MT Light"/>
        </w:rPr>
        <w:t>Chapter Vice-President shall:</w:t>
      </w:r>
    </w:p>
    <w:p w14:paraId="1FEEE1C4" w14:textId="77777777" w:rsidR="003C3306" w:rsidRPr="00DF1A73" w:rsidRDefault="003C3306" w:rsidP="003C3306">
      <w:pPr>
        <w:numPr>
          <w:ilvl w:val="0"/>
          <w:numId w:val="22"/>
        </w:numPr>
        <w:spacing w:after="120"/>
        <w:jc w:val="both"/>
        <w:rPr>
          <w:rFonts w:ascii="Footlight MT Light" w:hAnsi="Footlight MT Light"/>
        </w:rPr>
      </w:pPr>
      <w:r w:rsidRPr="00DF1A73">
        <w:rPr>
          <w:rFonts w:ascii="Footlight MT Light" w:hAnsi="Footlight MT Light"/>
        </w:rPr>
        <w:t>In the event of an unforeseen situation, assume delegated duties and responsibilities of the Chapter President for a reasonable time period or until the President is available.</w:t>
      </w:r>
    </w:p>
    <w:p w14:paraId="2A57D201" w14:textId="77777777" w:rsidR="003C3306" w:rsidRPr="00DF1A73" w:rsidRDefault="003C3306" w:rsidP="003C3306">
      <w:pPr>
        <w:pStyle w:val="BodyTextIndent"/>
        <w:numPr>
          <w:ilvl w:val="0"/>
          <w:numId w:val="22"/>
        </w:numPr>
        <w:spacing w:after="120"/>
        <w:rPr>
          <w:rFonts w:ascii="Footlight MT Light" w:hAnsi="Footlight MT Light"/>
        </w:rPr>
      </w:pPr>
      <w:r w:rsidRPr="00DF1A73">
        <w:rPr>
          <w:rFonts w:ascii="Footlight MT Light" w:hAnsi="Footlight MT Light"/>
        </w:rPr>
        <w:t>Assist in the review of chapter property control process on a quarterly basis.</w:t>
      </w:r>
    </w:p>
    <w:p w14:paraId="06204AE1" w14:textId="387518CF" w:rsidR="009D6B6A" w:rsidRPr="00DF1A73" w:rsidRDefault="003C3306" w:rsidP="003C3306">
      <w:pPr>
        <w:pStyle w:val="BodyTextIndent"/>
        <w:numPr>
          <w:ilvl w:val="0"/>
          <w:numId w:val="22"/>
        </w:numPr>
        <w:spacing w:after="120"/>
        <w:rPr>
          <w:rFonts w:ascii="Footlight MT Light" w:hAnsi="Footlight MT Light"/>
        </w:rPr>
      </w:pPr>
      <w:r w:rsidRPr="00DF1A73">
        <w:rPr>
          <w:rFonts w:ascii="Footlight MT Light" w:hAnsi="Footlight MT Light"/>
        </w:rPr>
        <w:t xml:space="preserve">May co-sign </w:t>
      </w:r>
      <w:r w:rsidR="009D6B6A" w:rsidRPr="00DF1A73">
        <w:rPr>
          <w:rFonts w:ascii="Footlight MT Light" w:hAnsi="Footlight MT Light"/>
        </w:rPr>
        <w:t xml:space="preserve">Chapter </w:t>
      </w:r>
      <w:r w:rsidRPr="00DF1A73">
        <w:rPr>
          <w:rFonts w:ascii="Footlight MT Light" w:hAnsi="Footlight MT Light"/>
        </w:rPr>
        <w:t>checks in the absence of the Chapter Secretary/Treasurer.</w:t>
      </w:r>
    </w:p>
    <w:p w14:paraId="1FE55D67" w14:textId="77777777" w:rsidR="003C3306" w:rsidRPr="00DF1A73" w:rsidRDefault="009D6B6A" w:rsidP="003C3306">
      <w:pPr>
        <w:pStyle w:val="BodyTextIndent"/>
        <w:numPr>
          <w:ilvl w:val="0"/>
          <w:numId w:val="22"/>
        </w:numPr>
        <w:spacing w:after="120"/>
        <w:rPr>
          <w:rFonts w:ascii="Footlight MT Light" w:hAnsi="Footlight MT Light"/>
        </w:rPr>
      </w:pPr>
      <w:r w:rsidRPr="00DF1A73">
        <w:rPr>
          <w:rFonts w:ascii="Footlight MT Light" w:hAnsi="Footlight MT Light"/>
        </w:rPr>
        <w:t xml:space="preserve"> Work toward resolving any discrepancies, irregularities, or illegalities in the property control process.</w:t>
      </w:r>
    </w:p>
    <w:p w14:paraId="3D3CECB8" w14:textId="77777777" w:rsidR="003C3306" w:rsidRPr="00DF1A73" w:rsidRDefault="003C3306" w:rsidP="003C3306">
      <w:pPr>
        <w:numPr>
          <w:ilvl w:val="1"/>
          <w:numId w:val="4"/>
        </w:numPr>
        <w:spacing w:after="120"/>
        <w:jc w:val="both"/>
        <w:rPr>
          <w:rFonts w:ascii="Footlight MT Light" w:hAnsi="Footlight MT Light"/>
        </w:rPr>
      </w:pPr>
      <w:r w:rsidRPr="00DF1A73">
        <w:rPr>
          <w:rFonts w:ascii="Footlight MT Light" w:hAnsi="Footlight MT Light"/>
        </w:rPr>
        <w:t>Chapter Secretary/Treasurer shall:</w:t>
      </w:r>
    </w:p>
    <w:p w14:paraId="65522070" w14:textId="77777777" w:rsidR="003C3306" w:rsidRPr="00DF1A73" w:rsidRDefault="003C3306" w:rsidP="003C3306">
      <w:pPr>
        <w:spacing w:after="120"/>
        <w:ind w:left="2880" w:hanging="720"/>
        <w:jc w:val="both"/>
        <w:rPr>
          <w:rFonts w:ascii="Footlight MT Light" w:hAnsi="Footlight MT Light"/>
        </w:rPr>
      </w:pPr>
      <w:r w:rsidRPr="00DF1A73">
        <w:rPr>
          <w:rFonts w:ascii="Footlight MT Light" w:hAnsi="Footlight MT Light"/>
        </w:rPr>
        <w:lastRenderedPageBreak/>
        <w:t>a.</w:t>
      </w:r>
      <w:r w:rsidRPr="00DF1A73">
        <w:rPr>
          <w:rFonts w:ascii="Footlight MT Light" w:hAnsi="Footlight MT Light"/>
        </w:rPr>
        <w:tab/>
        <w:t>Monitor the maintenance of an accounting system to ensure accountability of all funds and expenditures; and shall report all financial activities to the Chapter President and membership on a monthly basis.</w:t>
      </w:r>
    </w:p>
    <w:p w14:paraId="1AB36179" w14:textId="7F458C05" w:rsidR="003C3306" w:rsidRPr="00DF1A73" w:rsidRDefault="003C3306" w:rsidP="003C3306">
      <w:pPr>
        <w:numPr>
          <w:ilvl w:val="0"/>
          <w:numId w:val="8"/>
        </w:numPr>
        <w:spacing w:after="120"/>
        <w:jc w:val="both"/>
        <w:rPr>
          <w:rFonts w:ascii="Footlight MT Light" w:hAnsi="Footlight MT Light"/>
        </w:rPr>
      </w:pPr>
      <w:r w:rsidRPr="00DF1A73">
        <w:rPr>
          <w:rFonts w:ascii="Footlight MT Light" w:hAnsi="Footlight MT Light"/>
        </w:rPr>
        <w:t xml:space="preserve">Ensure the Chapter Administration prepares monthly financial reports on all </w:t>
      </w:r>
      <w:r w:rsidR="009D6B6A" w:rsidRPr="00DF1A73">
        <w:rPr>
          <w:rFonts w:ascii="Footlight MT Light" w:hAnsi="Footlight MT Light"/>
        </w:rPr>
        <w:t xml:space="preserve">Chapter </w:t>
      </w:r>
      <w:r w:rsidRPr="00DF1A73">
        <w:rPr>
          <w:rFonts w:ascii="Footlight MT Light" w:hAnsi="Footlight MT Light"/>
        </w:rPr>
        <w:t>transactions and expenditures by categories.</w:t>
      </w:r>
    </w:p>
    <w:p w14:paraId="6EAF314D" w14:textId="77777777" w:rsidR="003C3306" w:rsidRPr="00DF1A73" w:rsidRDefault="003C3306" w:rsidP="003C3306">
      <w:pPr>
        <w:numPr>
          <w:ilvl w:val="0"/>
          <w:numId w:val="8"/>
        </w:numPr>
        <w:spacing w:after="120"/>
        <w:jc w:val="both"/>
        <w:rPr>
          <w:rFonts w:ascii="Footlight MT Light" w:hAnsi="Footlight MT Light"/>
        </w:rPr>
      </w:pPr>
      <w:r w:rsidRPr="00DF1A73">
        <w:rPr>
          <w:rFonts w:ascii="Footlight MT Light" w:hAnsi="Footlight MT Light"/>
        </w:rPr>
        <w:t>Monitor and review the Chapter's property control records on a quarterly basis.</w:t>
      </w:r>
    </w:p>
    <w:p w14:paraId="520348B7" w14:textId="77777777" w:rsidR="003C3306" w:rsidRPr="00DF1A73" w:rsidRDefault="003C3306" w:rsidP="003C3306">
      <w:pPr>
        <w:numPr>
          <w:ilvl w:val="0"/>
          <w:numId w:val="8"/>
        </w:numPr>
        <w:spacing w:after="120"/>
        <w:jc w:val="both"/>
        <w:rPr>
          <w:rFonts w:ascii="Footlight MT Light" w:hAnsi="Footlight MT Light"/>
        </w:rPr>
      </w:pPr>
      <w:r w:rsidRPr="00DF1A73">
        <w:rPr>
          <w:rFonts w:ascii="Footlight MT Light" w:hAnsi="Footlight MT Light"/>
        </w:rPr>
        <w:t>Work toward resolving any discrepancies, irregularities, or illegalities in the property control process.</w:t>
      </w:r>
    </w:p>
    <w:p w14:paraId="63096421" w14:textId="77777777" w:rsidR="003C3306" w:rsidRPr="00DF1A73" w:rsidRDefault="003C3306" w:rsidP="003C3306">
      <w:pPr>
        <w:pStyle w:val="Heading7"/>
        <w:spacing w:after="120"/>
        <w:rPr>
          <w:rFonts w:ascii="Footlight MT Light" w:hAnsi="Footlight MT Light"/>
        </w:rPr>
      </w:pPr>
      <w:r w:rsidRPr="00DF1A73">
        <w:rPr>
          <w:rFonts w:ascii="Footlight MT Light" w:hAnsi="Footlight MT Light"/>
        </w:rPr>
        <w:t>PROPERTY ACQUISITION</w:t>
      </w:r>
    </w:p>
    <w:p w14:paraId="7A53230C" w14:textId="3401B7E0" w:rsidR="003C3306" w:rsidRPr="00DF1A73" w:rsidRDefault="003C3306" w:rsidP="003C3306">
      <w:pPr>
        <w:pStyle w:val="Heading8"/>
        <w:tabs>
          <w:tab w:val="left" w:pos="2340"/>
        </w:tabs>
        <w:spacing w:after="120"/>
        <w:rPr>
          <w:rFonts w:ascii="Footlight MT Light" w:hAnsi="Footlight MT Light"/>
          <w:b w:val="0"/>
        </w:rPr>
      </w:pPr>
      <w:r w:rsidRPr="00DF1A73">
        <w:rPr>
          <w:rFonts w:ascii="Footlight MT Light" w:hAnsi="Footlight MT Light"/>
          <w:b w:val="0"/>
        </w:rPr>
        <w:t>Policy:</w:t>
      </w:r>
      <w:r w:rsidRPr="00DF1A73">
        <w:rPr>
          <w:rFonts w:ascii="Footlight MT Light" w:hAnsi="Footlight MT Light"/>
          <w:b w:val="0"/>
        </w:rPr>
        <w:tab/>
        <w:t>It shall be the policy of Bááháálí Chapter to acquire personal and real property through purchase, donation, transfer, or abandoned property found within Chapter boundary or jurisdiction.</w:t>
      </w:r>
    </w:p>
    <w:p w14:paraId="62747420" w14:textId="40F7D0DC" w:rsidR="003C3306" w:rsidRPr="00DF1A73" w:rsidRDefault="003C3306" w:rsidP="003C3306">
      <w:pPr>
        <w:numPr>
          <w:ilvl w:val="0"/>
          <w:numId w:val="9"/>
        </w:numPr>
        <w:tabs>
          <w:tab w:val="left" w:pos="1440"/>
          <w:tab w:val="num" w:pos="3060"/>
        </w:tabs>
        <w:spacing w:after="120"/>
        <w:jc w:val="both"/>
        <w:rPr>
          <w:rFonts w:ascii="Footlight MT Light" w:hAnsi="Footlight MT Light"/>
        </w:rPr>
      </w:pPr>
      <w:r w:rsidRPr="00DF1A73">
        <w:rPr>
          <w:rFonts w:ascii="Footlight MT Light" w:hAnsi="Footlight MT Light"/>
        </w:rPr>
        <w:t>Procedures:  The following procedures shall apply for all property acquisitions:</w:t>
      </w:r>
    </w:p>
    <w:p w14:paraId="2897D7B4" w14:textId="77777777" w:rsidR="003C3306" w:rsidRPr="00DF1A73" w:rsidRDefault="003C3306" w:rsidP="003C3306">
      <w:pPr>
        <w:spacing w:after="120"/>
        <w:ind w:left="1440"/>
        <w:jc w:val="both"/>
        <w:rPr>
          <w:rFonts w:ascii="Footlight MT Light" w:hAnsi="Footlight MT Light"/>
          <w:bCs/>
        </w:rPr>
      </w:pPr>
      <w:r w:rsidRPr="00DF1A73">
        <w:rPr>
          <w:rFonts w:ascii="Footlight MT Light" w:hAnsi="Footlight MT Light"/>
          <w:bCs/>
        </w:rPr>
        <w:t>1.</w:t>
      </w:r>
      <w:r w:rsidRPr="00DF1A73">
        <w:rPr>
          <w:rFonts w:ascii="Footlight MT Light" w:hAnsi="Footlight MT Light"/>
          <w:bCs/>
        </w:rPr>
        <w:tab/>
        <w:t>Property:</w:t>
      </w:r>
    </w:p>
    <w:p w14:paraId="643AD354" w14:textId="6F140637" w:rsidR="003C3306" w:rsidRPr="00DF1A73" w:rsidRDefault="003C3306" w:rsidP="003C3306">
      <w:pPr>
        <w:numPr>
          <w:ilvl w:val="0"/>
          <w:numId w:val="10"/>
        </w:numPr>
        <w:tabs>
          <w:tab w:val="left" w:pos="3960"/>
        </w:tabs>
        <w:spacing w:after="120"/>
        <w:jc w:val="both"/>
        <w:rPr>
          <w:rFonts w:ascii="Footlight MT Light" w:hAnsi="Footlight MT Light"/>
        </w:rPr>
      </w:pPr>
      <w:r w:rsidRPr="00DF1A73">
        <w:rPr>
          <w:rFonts w:ascii="Footlight MT Light" w:hAnsi="Footlight MT Light"/>
        </w:rPr>
        <w:t>Policy:</w:t>
      </w:r>
      <w:r w:rsidRPr="00DF1A73">
        <w:rPr>
          <w:rFonts w:ascii="Footlight MT Light" w:hAnsi="Footlight MT Light"/>
        </w:rPr>
        <w:tab/>
        <w:t>All property purchases shall follow Bááháálí Chapter’s Procurement Policies and Procedures Manual.</w:t>
      </w:r>
    </w:p>
    <w:p w14:paraId="3FCA2D89" w14:textId="77777777" w:rsidR="003C3306" w:rsidRPr="00DF1A73" w:rsidRDefault="003C3306" w:rsidP="003C3306">
      <w:pPr>
        <w:numPr>
          <w:ilvl w:val="0"/>
          <w:numId w:val="10"/>
        </w:numPr>
        <w:spacing w:after="120"/>
        <w:jc w:val="both"/>
        <w:rPr>
          <w:rFonts w:ascii="Footlight MT Light" w:hAnsi="Footlight MT Light"/>
          <w:bCs/>
        </w:rPr>
      </w:pPr>
      <w:r w:rsidRPr="00DF1A73">
        <w:rPr>
          <w:rFonts w:ascii="Footlight MT Light" w:hAnsi="Footlight MT Light"/>
          <w:bCs/>
        </w:rPr>
        <w:t>Procedures:</w:t>
      </w:r>
    </w:p>
    <w:p w14:paraId="4A41A973" w14:textId="77777777" w:rsidR="003C3306" w:rsidRPr="00DF1A73" w:rsidRDefault="003C3306" w:rsidP="003C3306">
      <w:pPr>
        <w:spacing w:after="120"/>
        <w:ind w:left="3600" w:hanging="720"/>
        <w:jc w:val="both"/>
        <w:rPr>
          <w:rFonts w:ascii="Footlight MT Light" w:hAnsi="Footlight MT Light"/>
        </w:rPr>
      </w:pPr>
      <w:r w:rsidRPr="00DF1A73">
        <w:rPr>
          <w:rFonts w:ascii="Footlight MT Light" w:hAnsi="Footlight MT Light"/>
        </w:rPr>
        <w:t>(1)</w:t>
      </w:r>
      <w:r w:rsidRPr="00DF1A73">
        <w:rPr>
          <w:rFonts w:ascii="Footlight MT Light" w:hAnsi="Footlight MT Light"/>
        </w:rPr>
        <w:tab/>
        <w:t xml:space="preserve">Chapter Manager may acquire or purchase property and equipment through use of check or an installment/lease plan with approval of the Chapter membership.  </w:t>
      </w:r>
    </w:p>
    <w:p w14:paraId="540E81F5" w14:textId="11A79E84" w:rsidR="003C3306" w:rsidRPr="00DF1A73" w:rsidRDefault="003C3306" w:rsidP="003C3306">
      <w:pPr>
        <w:spacing w:after="120"/>
        <w:ind w:left="3600" w:hanging="720"/>
        <w:jc w:val="both"/>
        <w:rPr>
          <w:rFonts w:ascii="Footlight MT Light" w:hAnsi="Footlight MT Light"/>
        </w:rPr>
      </w:pPr>
      <w:r w:rsidRPr="00DF1A73">
        <w:rPr>
          <w:rFonts w:ascii="Footlight MT Light" w:hAnsi="Footlight MT Light"/>
        </w:rPr>
        <w:t>(2)</w:t>
      </w:r>
      <w:r w:rsidRPr="00DF1A73">
        <w:rPr>
          <w:rFonts w:ascii="Footlight MT Light" w:hAnsi="Footlight MT Light"/>
        </w:rPr>
        <w:tab/>
      </w:r>
      <w:r w:rsidR="00BA2723" w:rsidRPr="00DF1A73">
        <w:rPr>
          <w:rFonts w:ascii="Footlight MT Light" w:hAnsi="Footlight MT Light"/>
        </w:rPr>
        <w:t>Administrative Assistant</w:t>
      </w:r>
      <w:r w:rsidRPr="00DF1A73">
        <w:rPr>
          <w:rFonts w:ascii="Footlight MT Light" w:hAnsi="Footlight MT Light"/>
        </w:rPr>
        <w:t xml:space="preserve"> will prepare all necessary documents in accordance to Chapter’s Procurement Policies and Procedures to initiate the purchase of property and equipment.</w:t>
      </w:r>
    </w:p>
    <w:p w14:paraId="4B9C8465" w14:textId="77777777" w:rsidR="003C3306" w:rsidRPr="00DF1A73" w:rsidRDefault="003C3306" w:rsidP="003C3306">
      <w:pPr>
        <w:spacing w:after="120"/>
        <w:ind w:left="3600" w:hanging="720"/>
        <w:jc w:val="both"/>
        <w:rPr>
          <w:rFonts w:ascii="Footlight MT Light" w:hAnsi="Footlight MT Light"/>
        </w:rPr>
      </w:pPr>
      <w:r w:rsidRPr="00DF1A73">
        <w:rPr>
          <w:rFonts w:ascii="Footlight MT Light" w:hAnsi="Footlight MT Light"/>
        </w:rPr>
        <w:t>(3)</w:t>
      </w:r>
      <w:r w:rsidRPr="00DF1A73">
        <w:rPr>
          <w:rFonts w:ascii="Footlight MT Light" w:hAnsi="Footlight MT Light"/>
        </w:rPr>
        <w:tab/>
        <w:t xml:space="preserve">Chapter Manager and Chapter President shall sign property acquisition documents (i.e. Installment Agreement, Lease Agreement) on behalf of the Chapter after approval of the Chapter membership. </w:t>
      </w:r>
    </w:p>
    <w:p w14:paraId="4E900237" w14:textId="10D14835" w:rsidR="003C3306" w:rsidRPr="00DF1A73" w:rsidRDefault="003C3306" w:rsidP="003C3306">
      <w:pPr>
        <w:spacing w:after="120"/>
        <w:ind w:left="3600" w:hanging="720"/>
        <w:jc w:val="both"/>
        <w:rPr>
          <w:rFonts w:ascii="Footlight MT Light" w:hAnsi="Footlight MT Light"/>
        </w:rPr>
      </w:pPr>
      <w:r w:rsidRPr="00DF1A73">
        <w:rPr>
          <w:rFonts w:ascii="Footlight MT Light" w:hAnsi="Footlight MT Light"/>
        </w:rPr>
        <w:t>(4)</w:t>
      </w:r>
      <w:r w:rsidRPr="00DF1A73">
        <w:rPr>
          <w:rFonts w:ascii="Footlight MT Light" w:hAnsi="Footlight MT Light"/>
        </w:rPr>
        <w:tab/>
      </w:r>
      <w:r w:rsidR="00BA2723" w:rsidRPr="00DF1A73">
        <w:rPr>
          <w:rFonts w:ascii="Footlight MT Light" w:hAnsi="Footlight MT Light"/>
        </w:rPr>
        <w:t>Administrative Assistant</w:t>
      </w:r>
      <w:r w:rsidRPr="00DF1A73">
        <w:rPr>
          <w:rFonts w:ascii="Footlight MT Light" w:hAnsi="Footlight MT Light"/>
        </w:rPr>
        <w:t xml:space="preserve"> shall perform various functions of obtaining advanced approval from Chapter Manager in preparation of </w:t>
      </w:r>
      <w:r w:rsidR="009D6B6A" w:rsidRPr="00DF1A73">
        <w:rPr>
          <w:rFonts w:ascii="Footlight MT Light" w:hAnsi="Footlight MT Light"/>
        </w:rPr>
        <w:t xml:space="preserve">Purchase Request, obtaining </w:t>
      </w:r>
      <w:r w:rsidR="002F268F" w:rsidRPr="00DF1A73">
        <w:rPr>
          <w:rFonts w:ascii="Footlight MT Light" w:hAnsi="Footlight MT Light"/>
        </w:rPr>
        <w:t>q</w:t>
      </w:r>
      <w:r w:rsidR="009D6B6A" w:rsidRPr="00DF1A73">
        <w:rPr>
          <w:rFonts w:ascii="Footlight MT Light" w:hAnsi="Footlight MT Light"/>
        </w:rPr>
        <w:t>uotations, order goods,</w:t>
      </w:r>
      <w:r w:rsidRPr="00DF1A73">
        <w:rPr>
          <w:rFonts w:ascii="Footlight MT Light" w:hAnsi="Footlight MT Light"/>
        </w:rPr>
        <w:t xml:space="preserve"> inspections of goods, completion of Receiving Reports and processing payments.  </w:t>
      </w:r>
    </w:p>
    <w:p w14:paraId="05B1C490" w14:textId="77777777" w:rsidR="003C3306" w:rsidRPr="00DF1A73" w:rsidRDefault="003C3306" w:rsidP="003C3306">
      <w:pPr>
        <w:spacing w:after="120"/>
        <w:ind w:left="3600" w:hanging="720"/>
        <w:jc w:val="both"/>
        <w:rPr>
          <w:rFonts w:ascii="Footlight MT Light" w:hAnsi="Footlight MT Light"/>
        </w:rPr>
      </w:pPr>
      <w:r w:rsidRPr="00DF1A73">
        <w:rPr>
          <w:rFonts w:ascii="Footlight MT Light" w:hAnsi="Footlight MT Light"/>
        </w:rPr>
        <w:t>(5)</w:t>
      </w:r>
      <w:r w:rsidRPr="00DF1A73">
        <w:rPr>
          <w:rFonts w:ascii="Footlight MT Light" w:hAnsi="Footlight MT Light"/>
        </w:rPr>
        <w:tab/>
        <w:t xml:space="preserve">Chapter Manager shall review all documents for completeness and co-sign check for payment with Secretary/Treasurer. </w:t>
      </w:r>
    </w:p>
    <w:p w14:paraId="0FCE6DDB" w14:textId="77777777" w:rsidR="003C3306" w:rsidRPr="00DF1A73" w:rsidRDefault="003C3306" w:rsidP="003C3306">
      <w:pPr>
        <w:numPr>
          <w:ilvl w:val="0"/>
          <w:numId w:val="11"/>
        </w:numPr>
        <w:tabs>
          <w:tab w:val="clear" w:pos="1440"/>
          <w:tab w:val="num" w:pos="2160"/>
        </w:tabs>
        <w:spacing w:after="120"/>
        <w:ind w:left="2160"/>
        <w:jc w:val="both"/>
        <w:rPr>
          <w:rFonts w:ascii="Footlight MT Light" w:hAnsi="Footlight MT Light"/>
        </w:rPr>
      </w:pPr>
      <w:r w:rsidRPr="00DF1A73">
        <w:rPr>
          <w:rFonts w:ascii="Footlight MT Light" w:hAnsi="Footlight MT Light"/>
        </w:rPr>
        <w:t>Acceptance of donation or gifts:</w:t>
      </w:r>
    </w:p>
    <w:p w14:paraId="7D591E1B" w14:textId="47CBDC51" w:rsidR="003C3306" w:rsidRPr="00DF1A73" w:rsidRDefault="003C3306" w:rsidP="00DF1A73">
      <w:pPr>
        <w:pStyle w:val="BodyTextIndent"/>
        <w:tabs>
          <w:tab w:val="left" w:pos="2880"/>
          <w:tab w:val="left" w:pos="3780"/>
        </w:tabs>
        <w:spacing w:after="120"/>
        <w:jc w:val="left"/>
        <w:rPr>
          <w:rFonts w:ascii="Footlight MT Light" w:hAnsi="Footlight MT Light"/>
        </w:rPr>
      </w:pPr>
      <w:r w:rsidRPr="00DF1A73">
        <w:rPr>
          <w:rFonts w:ascii="Footlight MT Light" w:hAnsi="Footlight MT Light"/>
        </w:rPr>
        <w:t>a.</w:t>
      </w:r>
      <w:r w:rsidRPr="00DF1A73">
        <w:rPr>
          <w:rFonts w:ascii="Footlight MT Light" w:hAnsi="Footlight MT Light"/>
        </w:rPr>
        <w:tab/>
        <w:t>Policy:</w:t>
      </w:r>
      <w:r w:rsidRPr="00DF1A73">
        <w:rPr>
          <w:rFonts w:ascii="Footlight MT Light" w:hAnsi="Footlight MT Light"/>
        </w:rPr>
        <w:tab/>
        <w:t xml:space="preserve">All donations and gifts of an estimated value in excess of $1,000 shall be considered pursuant to 2 N.N.C., Sections 1010-1012, which requires the Chapter to notify the Navajo Nation </w:t>
      </w:r>
      <w:r w:rsidRPr="00DF1A73">
        <w:rPr>
          <w:rFonts w:ascii="Footlight MT Light" w:hAnsi="Footlight MT Light"/>
        </w:rPr>
        <w:lastRenderedPageBreak/>
        <w:t xml:space="preserve">President and </w:t>
      </w:r>
      <w:r w:rsidRPr="00DF1A73">
        <w:rPr>
          <w:rFonts w:ascii="Footlight MT Light" w:hAnsi="Footlight MT Light"/>
        </w:rPr>
        <w:tab/>
      </w:r>
      <w:r w:rsidR="00DD5808" w:rsidRPr="00DF1A73">
        <w:rPr>
          <w:rFonts w:ascii="Footlight MT Light" w:hAnsi="Footlight MT Light"/>
        </w:rPr>
        <w:t>Resource and Development Committee</w:t>
      </w:r>
      <w:r w:rsidRPr="00DF1A73">
        <w:rPr>
          <w:rFonts w:ascii="Footlight MT Light" w:hAnsi="Footlight MT Light"/>
        </w:rPr>
        <w:t xml:space="preserve"> for the acceptance or rejection of donations and gifts.</w:t>
      </w:r>
    </w:p>
    <w:p w14:paraId="5EE4F0CF" w14:textId="62D8988E" w:rsidR="003C3306" w:rsidRPr="00DF1A73" w:rsidRDefault="003C3306" w:rsidP="003C3306">
      <w:pPr>
        <w:tabs>
          <w:tab w:val="left" w:pos="2880"/>
          <w:tab w:val="left" w:pos="4230"/>
        </w:tabs>
        <w:spacing w:after="120"/>
        <w:ind w:left="2880" w:hanging="720"/>
        <w:jc w:val="both"/>
        <w:rPr>
          <w:rFonts w:ascii="Footlight MT Light" w:hAnsi="Footlight MT Light"/>
        </w:rPr>
      </w:pPr>
      <w:r w:rsidRPr="00DF1A73">
        <w:rPr>
          <w:rFonts w:ascii="Footlight MT Light" w:hAnsi="Footlight MT Light"/>
        </w:rPr>
        <w:t>b.</w:t>
      </w:r>
      <w:r w:rsidRPr="00DF1A73">
        <w:rPr>
          <w:rFonts w:ascii="Footlight MT Light" w:hAnsi="Footlight MT Light"/>
        </w:rPr>
        <w:tab/>
        <w:t xml:space="preserve">Procedures: It shall be the responsibility of the Chapter Manager to ensure acceptance, or rejection of donated property or equipment offered is in compliance with the above policy and any other applicable Navajo Nation </w:t>
      </w:r>
      <w:r w:rsidR="006D3089" w:rsidRPr="00DF1A73">
        <w:rPr>
          <w:rFonts w:ascii="Footlight MT Light" w:hAnsi="Footlight MT Light"/>
        </w:rPr>
        <w:t>Law</w:t>
      </w:r>
      <w:r w:rsidRPr="00DF1A73">
        <w:rPr>
          <w:rFonts w:ascii="Footlight MT Light" w:hAnsi="Footlight MT Light"/>
        </w:rPr>
        <w:t>.</w:t>
      </w:r>
    </w:p>
    <w:p w14:paraId="0FF730E9" w14:textId="77777777" w:rsidR="003C3306" w:rsidRPr="00DF1A73" w:rsidRDefault="003C3306" w:rsidP="003C3306">
      <w:pPr>
        <w:pStyle w:val="BodyTextIndent2"/>
        <w:spacing w:after="120"/>
        <w:ind w:left="3600" w:hanging="720"/>
        <w:rPr>
          <w:rFonts w:ascii="Footlight MT Light" w:hAnsi="Footlight MT Light"/>
        </w:rPr>
      </w:pPr>
      <w:r w:rsidRPr="00DF1A73">
        <w:rPr>
          <w:rFonts w:ascii="Footlight MT Light" w:hAnsi="Footlight MT Light"/>
        </w:rPr>
        <w:t>(1)</w:t>
      </w:r>
      <w:r w:rsidRPr="00DF1A73">
        <w:rPr>
          <w:rFonts w:ascii="Footlight MT Light" w:hAnsi="Footlight MT Light"/>
        </w:rPr>
        <w:tab/>
        <w:t>Chapter Manager shall assess proposed offer or donation and advise/consult with the Chapter Officials of cost or benefits of accepting donation or gifts.</w:t>
      </w:r>
    </w:p>
    <w:p w14:paraId="191C09DA" w14:textId="77777777" w:rsidR="003C3306" w:rsidRPr="00DF1A73" w:rsidRDefault="003C3306" w:rsidP="003C3306">
      <w:pPr>
        <w:spacing w:after="120"/>
        <w:ind w:left="3600" w:hanging="720"/>
        <w:jc w:val="both"/>
        <w:rPr>
          <w:rFonts w:ascii="Footlight MT Light" w:hAnsi="Footlight MT Light"/>
        </w:rPr>
      </w:pPr>
      <w:r w:rsidRPr="00DF1A73">
        <w:rPr>
          <w:rFonts w:ascii="Footlight MT Light" w:hAnsi="Footlight MT Light"/>
        </w:rPr>
        <w:t>(2)</w:t>
      </w:r>
      <w:r w:rsidRPr="00DF1A73">
        <w:rPr>
          <w:rFonts w:ascii="Footlight MT Light" w:hAnsi="Footlight MT Light"/>
        </w:rPr>
        <w:tab/>
        <w:t>Chapter Manager shall estimate value of donated property or equipment at its fair market value at the time of donation or gift is offered.</w:t>
      </w:r>
    </w:p>
    <w:p w14:paraId="63B2B44E" w14:textId="2A6166D7" w:rsidR="003C3306" w:rsidRPr="00DF1A73" w:rsidRDefault="003C3306" w:rsidP="003C3306">
      <w:pPr>
        <w:spacing w:after="120"/>
        <w:ind w:left="3600" w:hanging="720"/>
        <w:jc w:val="both"/>
        <w:rPr>
          <w:rFonts w:ascii="Footlight MT Light" w:hAnsi="Footlight MT Light"/>
        </w:rPr>
      </w:pPr>
      <w:r w:rsidRPr="00DF1A73">
        <w:rPr>
          <w:rFonts w:ascii="Footlight MT Light" w:hAnsi="Footlight MT Light"/>
        </w:rPr>
        <w:t>(3)</w:t>
      </w:r>
      <w:r w:rsidRPr="00DF1A73">
        <w:rPr>
          <w:rFonts w:ascii="Footlight MT Light" w:hAnsi="Footlight MT Light"/>
        </w:rPr>
        <w:tab/>
        <w:t xml:space="preserve">Chapter Manager will submit a written notification to the President of the Navajo Nation with the intent to accept </w:t>
      </w:r>
      <w:r w:rsidR="00817CB0" w:rsidRPr="00DF1A73">
        <w:rPr>
          <w:rFonts w:ascii="Footlight MT Light" w:hAnsi="Footlight MT Light"/>
        </w:rPr>
        <w:t xml:space="preserve">a </w:t>
      </w:r>
      <w:r w:rsidRPr="00DF1A73">
        <w:rPr>
          <w:rFonts w:ascii="Footlight MT Light" w:hAnsi="Footlight MT Light"/>
        </w:rPr>
        <w:t xml:space="preserve">donation or gift </w:t>
      </w:r>
      <w:r w:rsidR="00817CB0" w:rsidRPr="00DF1A73">
        <w:rPr>
          <w:rFonts w:ascii="Footlight MT Light" w:hAnsi="Footlight MT Light"/>
        </w:rPr>
        <w:t xml:space="preserve">valued $1,000.00 or more. </w:t>
      </w:r>
    </w:p>
    <w:p w14:paraId="59BBF272" w14:textId="75B3051E" w:rsidR="003C3306" w:rsidRPr="00DF1A73" w:rsidRDefault="003C3306" w:rsidP="003C3306">
      <w:pPr>
        <w:spacing w:after="120"/>
        <w:ind w:left="3600" w:hanging="720"/>
        <w:jc w:val="both"/>
        <w:rPr>
          <w:rFonts w:ascii="Footlight MT Light" w:hAnsi="Footlight MT Light"/>
        </w:rPr>
      </w:pPr>
      <w:r w:rsidRPr="00DF1A73">
        <w:rPr>
          <w:rFonts w:ascii="Footlight MT Light" w:hAnsi="Footlight MT Light"/>
        </w:rPr>
        <w:t xml:space="preserve">(4)    </w:t>
      </w:r>
      <w:r w:rsidRPr="00DF1A73">
        <w:rPr>
          <w:rFonts w:ascii="Footlight MT Light" w:hAnsi="Footlight MT Light"/>
        </w:rPr>
        <w:tab/>
        <w:t xml:space="preserve">Chapter Manager with assistance from Office of the Navajo Nation President will seek legislation and concurrence of </w:t>
      </w:r>
      <w:r w:rsidR="00DD5808" w:rsidRPr="00DF1A73">
        <w:rPr>
          <w:rFonts w:ascii="Footlight MT Light" w:hAnsi="Footlight MT Light"/>
        </w:rPr>
        <w:t>Resource and Development</w:t>
      </w:r>
      <w:r w:rsidRPr="00DF1A73">
        <w:rPr>
          <w:rFonts w:ascii="Footlight MT Light" w:hAnsi="Footlight MT Light"/>
        </w:rPr>
        <w:t xml:space="preserve"> Committee of the Navajo Nation Council.</w:t>
      </w:r>
    </w:p>
    <w:p w14:paraId="1A50DEA7" w14:textId="09475FCA" w:rsidR="003C3306" w:rsidRPr="00DF1A73" w:rsidRDefault="003C3306" w:rsidP="003C3306">
      <w:pPr>
        <w:spacing w:after="120"/>
        <w:ind w:left="3600" w:hanging="720"/>
        <w:jc w:val="both"/>
        <w:rPr>
          <w:rFonts w:ascii="Footlight MT Light" w:hAnsi="Footlight MT Light"/>
        </w:rPr>
      </w:pPr>
      <w:r w:rsidRPr="00DF1A73">
        <w:rPr>
          <w:rFonts w:ascii="Footlight MT Light" w:hAnsi="Footlight MT Light"/>
        </w:rPr>
        <w:t xml:space="preserve">(5)   </w:t>
      </w:r>
      <w:r w:rsidRPr="00DF1A73">
        <w:rPr>
          <w:rFonts w:ascii="Footlight MT Light" w:hAnsi="Footlight MT Light"/>
        </w:rPr>
        <w:tab/>
        <w:t xml:space="preserve">If accepted, </w:t>
      </w:r>
      <w:r w:rsidR="00BA2723" w:rsidRPr="00DF1A73">
        <w:rPr>
          <w:rFonts w:ascii="Footlight MT Light" w:hAnsi="Footlight MT Light"/>
        </w:rPr>
        <w:t xml:space="preserve">the Administrative Assistant will </w:t>
      </w:r>
      <w:r w:rsidR="00E21221" w:rsidRPr="00DF1A73">
        <w:rPr>
          <w:rFonts w:ascii="Footlight MT Light" w:hAnsi="Footlight MT Light"/>
        </w:rPr>
        <w:t xml:space="preserve">tag and </w:t>
      </w:r>
      <w:r w:rsidRPr="00DF1A73">
        <w:rPr>
          <w:rFonts w:ascii="Footlight MT Light" w:hAnsi="Footlight MT Light"/>
        </w:rPr>
        <w:t>record donation or gift in appropriate general ledgers including the general fixed assets account group.</w:t>
      </w:r>
    </w:p>
    <w:p w14:paraId="2B7A5AFA" w14:textId="77777777" w:rsidR="003C3306" w:rsidRPr="00DF1A73" w:rsidRDefault="003C3306" w:rsidP="003C3306">
      <w:pPr>
        <w:spacing w:after="120"/>
        <w:ind w:left="720" w:firstLine="720"/>
        <w:jc w:val="both"/>
        <w:rPr>
          <w:rFonts w:ascii="Footlight MT Light" w:hAnsi="Footlight MT Light"/>
        </w:rPr>
      </w:pPr>
      <w:r w:rsidRPr="00DF1A73">
        <w:rPr>
          <w:rFonts w:ascii="Footlight MT Light" w:hAnsi="Footlight MT Light"/>
        </w:rPr>
        <w:t>3.</w:t>
      </w:r>
      <w:r w:rsidRPr="00DF1A73">
        <w:rPr>
          <w:rFonts w:ascii="Footlight MT Light" w:hAnsi="Footlight MT Light"/>
        </w:rPr>
        <w:tab/>
        <w:t>Abandoned or found property:</w:t>
      </w:r>
    </w:p>
    <w:p w14:paraId="1000E60A" w14:textId="3644F2E7" w:rsidR="003C3306" w:rsidRPr="00DF1A73" w:rsidRDefault="003C3306" w:rsidP="003C3306">
      <w:pPr>
        <w:numPr>
          <w:ilvl w:val="0"/>
          <w:numId w:val="12"/>
        </w:numPr>
        <w:tabs>
          <w:tab w:val="left" w:pos="3870"/>
        </w:tabs>
        <w:spacing w:after="120"/>
        <w:jc w:val="both"/>
        <w:rPr>
          <w:rFonts w:ascii="Footlight MT Light" w:hAnsi="Footlight MT Light"/>
        </w:rPr>
      </w:pPr>
      <w:r w:rsidRPr="00DF1A73">
        <w:rPr>
          <w:rFonts w:ascii="Footlight MT Light" w:hAnsi="Footlight MT Light"/>
        </w:rPr>
        <w:t>Policy:   It shall be the policy of Bááháálí Chapter that any property found and/or abandoned shall become property of Bááháálí Chapter.</w:t>
      </w:r>
    </w:p>
    <w:p w14:paraId="0D85D079" w14:textId="77777777" w:rsidR="003C3306" w:rsidRPr="00DF1A73" w:rsidRDefault="003C3306" w:rsidP="003C3306">
      <w:pPr>
        <w:numPr>
          <w:ilvl w:val="0"/>
          <w:numId w:val="12"/>
        </w:numPr>
        <w:spacing w:after="120"/>
        <w:jc w:val="both"/>
        <w:rPr>
          <w:rFonts w:ascii="Footlight MT Light" w:hAnsi="Footlight MT Light"/>
        </w:rPr>
      </w:pPr>
      <w:r w:rsidRPr="00DF1A73">
        <w:rPr>
          <w:rFonts w:ascii="Footlight MT Light" w:hAnsi="Footlight MT Light"/>
        </w:rPr>
        <w:t>Procedures:</w:t>
      </w:r>
    </w:p>
    <w:p w14:paraId="619B6655" w14:textId="195F4FD2" w:rsidR="003C3306" w:rsidRPr="00DF1A73" w:rsidRDefault="003C3306" w:rsidP="003C3306">
      <w:pPr>
        <w:pStyle w:val="BodyTextIndent3"/>
        <w:spacing w:after="120"/>
        <w:rPr>
          <w:rFonts w:ascii="Footlight MT Light" w:hAnsi="Footlight MT Light"/>
        </w:rPr>
      </w:pPr>
      <w:r w:rsidRPr="00DF1A73">
        <w:rPr>
          <w:rFonts w:ascii="Footlight MT Light" w:hAnsi="Footlight MT Light"/>
        </w:rPr>
        <w:t>(1)</w:t>
      </w:r>
      <w:r w:rsidRPr="00DF1A73">
        <w:rPr>
          <w:rFonts w:ascii="Footlight MT Light" w:hAnsi="Footlight MT Light"/>
        </w:rPr>
        <w:tab/>
      </w:r>
      <w:r w:rsidR="00BA2723" w:rsidRPr="00DF1A73">
        <w:rPr>
          <w:rFonts w:ascii="Footlight MT Light" w:hAnsi="Footlight MT Light"/>
        </w:rPr>
        <w:t>The Chapter Administration</w:t>
      </w:r>
      <w:r w:rsidRPr="00DF1A73">
        <w:rPr>
          <w:rFonts w:ascii="Footlight MT Light" w:hAnsi="Footlight MT Light"/>
        </w:rPr>
        <w:t xml:space="preserve"> will inform the Chapter Officials of found property, and if owner has been identified, owner must claim property within thirty (30) calendar days.</w:t>
      </w:r>
    </w:p>
    <w:p w14:paraId="21B1A372" w14:textId="77777777" w:rsidR="003C3306" w:rsidRPr="00DF1A73" w:rsidRDefault="003C3306" w:rsidP="003C3306">
      <w:pPr>
        <w:spacing w:after="120"/>
        <w:ind w:left="3600" w:hanging="720"/>
        <w:jc w:val="both"/>
        <w:rPr>
          <w:rFonts w:ascii="Footlight MT Light" w:hAnsi="Footlight MT Light"/>
        </w:rPr>
      </w:pPr>
      <w:r w:rsidRPr="00DF1A73">
        <w:rPr>
          <w:rFonts w:ascii="Footlight MT Light" w:hAnsi="Footlight MT Light"/>
        </w:rPr>
        <w:t>(2)</w:t>
      </w:r>
      <w:r w:rsidRPr="00DF1A73">
        <w:rPr>
          <w:rFonts w:ascii="Footlight MT Light" w:hAnsi="Footlight MT Light"/>
        </w:rPr>
        <w:tab/>
        <w:t>Chapter Manager will determine whether property or equipment found or abandoned within Chapter boundary or jurisdiction shall become property of Bááháálí Chapter in the event there is no claim.</w:t>
      </w:r>
    </w:p>
    <w:p w14:paraId="36D81AB7" w14:textId="77777777" w:rsidR="003C3306" w:rsidRPr="00DF1A73" w:rsidRDefault="003C3306" w:rsidP="003C3306">
      <w:pPr>
        <w:spacing w:after="120"/>
        <w:ind w:left="3600" w:hanging="720"/>
        <w:jc w:val="both"/>
        <w:rPr>
          <w:rFonts w:ascii="Footlight MT Light" w:hAnsi="Footlight MT Light"/>
        </w:rPr>
      </w:pPr>
      <w:r w:rsidRPr="00DF1A73">
        <w:rPr>
          <w:rFonts w:ascii="Footlight MT Light" w:hAnsi="Footlight MT Light"/>
        </w:rPr>
        <w:t>(3)</w:t>
      </w:r>
      <w:r w:rsidRPr="00DF1A73">
        <w:rPr>
          <w:rFonts w:ascii="Footlight MT Light" w:hAnsi="Footlight MT Light"/>
        </w:rPr>
        <w:tab/>
        <w:t>If there is no claim, the Chapter Manager will consider property abandoned and consult with the Chapter Officials.</w:t>
      </w:r>
    </w:p>
    <w:p w14:paraId="1B85B134" w14:textId="77777777" w:rsidR="003C3306" w:rsidRPr="00DF1A73" w:rsidRDefault="003C3306" w:rsidP="003C3306">
      <w:pPr>
        <w:spacing w:after="120"/>
        <w:ind w:left="3600" w:hanging="720"/>
        <w:jc w:val="both"/>
        <w:rPr>
          <w:rFonts w:ascii="Footlight MT Light" w:hAnsi="Footlight MT Light"/>
        </w:rPr>
      </w:pPr>
      <w:r w:rsidRPr="00DF1A73">
        <w:rPr>
          <w:rFonts w:ascii="Footlight MT Light" w:hAnsi="Footlight MT Light"/>
        </w:rPr>
        <w:t>(4)</w:t>
      </w:r>
      <w:r w:rsidRPr="00DF1A73">
        <w:rPr>
          <w:rFonts w:ascii="Footlight MT Light" w:hAnsi="Footlight MT Light"/>
        </w:rPr>
        <w:tab/>
        <w:t>Chapter Manager will estimate value of abandoned or found property at its fair market value.</w:t>
      </w:r>
    </w:p>
    <w:p w14:paraId="72EBDFBE" w14:textId="384C9CAC" w:rsidR="003C3306" w:rsidRPr="00DF1A73" w:rsidRDefault="00CB2A11" w:rsidP="003C3306">
      <w:pPr>
        <w:spacing w:after="120"/>
        <w:ind w:left="3600" w:hanging="720"/>
        <w:jc w:val="both"/>
        <w:rPr>
          <w:rFonts w:ascii="Footlight MT Light" w:hAnsi="Footlight MT Light"/>
        </w:rPr>
      </w:pPr>
      <w:r w:rsidRPr="00DF1A73">
        <w:rPr>
          <w:rFonts w:ascii="Footlight MT Light" w:hAnsi="Footlight MT Light"/>
          <w:noProof/>
        </w:rPr>
        <mc:AlternateContent>
          <mc:Choice Requires="wpi">
            <w:drawing>
              <wp:anchor distT="0" distB="0" distL="114300" distR="114300" simplePos="0" relativeHeight="251659776" behindDoc="0" locked="0" layoutInCell="1" allowOverlap="1" wp14:anchorId="6C807572" wp14:editId="172687B5">
                <wp:simplePos x="0" y="0"/>
                <wp:positionH relativeFrom="column">
                  <wp:posOffset>2940050</wp:posOffset>
                </wp:positionH>
                <wp:positionV relativeFrom="paragraph">
                  <wp:posOffset>106680</wp:posOffset>
                </wp:positionV>
                <wp:extent cx="635" cy="635"/>
                <wp:effectExtent l="15875" t="11430" r="12065" b="16510"/>
                <wp:wrapNone/>
                <wp:docPr id="25" name="Ink 4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type w14:anchorId="7B28D46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5" o:spid="_x0000_s1026" type="#_x0000_t75" style="position:absolute;margin-left:230.9pt;margin-top:7.8pt;width:1.25pt;height: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">
                <v:imagedata r:id="rId9" o:title=""/>
                <o:lock v:ext="edit" rotation="t" verticies="t" shapetype="t"/>
              </v:shape>
            </w:pict>
          </mc:Fallback>
        </mc:AlternateContent>
      </w:r>
      <w:r w:rsidR="003C3306" w:rsidRPr="00DF1A73">
        <w:rPr>
          <w:rFonts w:ascii="Footlight MT Light" w:hAnsi="Footlight MT Light"/>
        </w:rPr>
        <w:t>(5)</w:t>
      </w:r>
      <w:r w:rsidR="003C3306" w:rsidRPr="00DF1A73">
        <w:rPr>
          <w:rFonts w:ascii="Footlight MT Light" w:hAnsi="Footlight MT Light"/>
        </w:rPr>
        <w:tab/>
      </w:r>
      <w:r w:rsidR="00847716" w:rsidRPr="00DF1A73">
        <w:rPr>
          <w:rFonts w:ascii="Footlight MT Light" w:hAnsi="Footlight MT Light"/>
        </w:rPr>
        <w:t>T</w:t>
      </w:r>
      <w:r w:rsidR="00583F54" w:rsidRPr="00DF1A73">
        <w:rPr>
          <w:rFonts w:ascii="Footlight MT Light" w:hAnsi="Footlight MT Light"/>
        </w:rPr>
        <w:t xml:space="preserve">he Administrative Assistant will </w:t>
      </w:r>
      <w:r w:rsidR="00847716" w:rsidRPr="00DF1A73">
        <w:rPr>
          <w:rFonts w:ascii="Footlight MT Light" w:hAnsi="Footlight MT Light"/>
        </w:rPr>
        <w:t>tag and</w:t>
      </w:r>
      <w:r w:rsidR="00847716" w:rsidRPr="00DF1A73">
        <w:rPr>
          <w:rFonts w:ascii="Footlight MT Light" w:hAnsi="Footlight MT Light"/>
          <w:u w:val="single"/>
        </w:rPr>
        <w:t xml:space="preserve"> </w:t>
      </w:r>
      <w:r w:rsidR="003C3306" w:rsidRPr="00DF1A73">
        <w:rPr>
          <w:rFonts w:ascii="Footlight MT Light" w:hAnsi="Footlight MT Light"/>
        </w:rPr>
        <w:t>record donation or gift in appropriate general ledgers including the general fixed assets account group.</w:t>
      </w:r>
    </w:p>
    <w:p w14:paraId="5DF383A4" w14:textId="77777777" w:rsidR="003C3306" w:rsidRPr="00DF1A73" w:rsidRDefault="003C3306" w:rsidP="003C3306">
      <w:pPr>
        <w:pStyle w:val="Heading7"/>
        <w:numPr>
          <w:ilvl w:val="3"/>
          <w:numId w:val="5"/>
        </w:numPr>
        <w:tabs>
          <w:tab w:val="num" w:pos="720"/>
        </w:tabs>
        <w:spacing w:after="120"/>
        <w:ind w:left="720"/>
        <w:rPr>
          <w:rFonts w:ascii="Footlight MT Light" w:hAnsi="Footlight MT Light"/>
        </w:rPr>
      </w:pPr>
      <w:r w:rsidRPr="00DF1A73">
        <w:rPr>
          <w:rFonts w:ascii="Footlight MT Light" w:hAnsi="Footlight MT Light"/>
        </w:rPr>
        <w:lastRenderedPageBreak/>
        <w:t xml:space="preserve">PROPERTY IDENTIFICATION, CLASSIFICATION AND RECORDS </w:t>
      </w:r>
    </w:p>
    <w:p w14:paraId="620E2216" w14:textId="745A37CF" w:rsidR="003C3306" w:rsidRPr="00DF1A73" w:rsidRDefault="003C3306" w:rsidP="003C3306">
      <w:pPr>
        <w:numPr>
          <w:ilvl w:val="0"/>
          <w:numId w:val="13"/>
        </w:numPr>
        <w:tabs>
          <w:tab w:val="left" w:pos="2340"/>
        </w:tabs>
        <w:spacing w:after="120"/>
        <w:jc w:val="both"/>
        <w:rPr>
          <w:rFonts w:ascii="Footlight MT Light" w:hAnsi="Footlight MT Light"/>
        </w:rPr>
      </w:pPr>
      <w:r w:rsidRPr="00DF1A73">
        <w:rPr>
          <w:rFonts w:ascii="Footlight MT Light" w:hAnsi="Footlight MT Light"/>
          <w:bCs/>
        </w:rPr>
        <w:t xml:space="preserve">Policy:   </w:t>
      </w:r>
      <w:r w:rsidRPr="00DF1A73">
        <w:rPr>
          <w:rFonts w:ascii="Footlight MT Light" w:hAnsi="Footlight MT Light"/>
        </w:rPr>
        <w:t xml:space="preserve">It shall be the policy of Bááháálí Chapter to maintain a complete, detailed and accurate identification of all Chapter property at all times and to be reconciled annually, or upon a change of Chapter Administrative Staff and/or Officials. </w:t>
      </w:r>
    </w:p>
    <w:p w14:paraId="533E9B54" w14:textId="77777777" w:rsidR="003C3306" w:rsidRPr="00DF1A73" w:rsidRDefault="003C3306" w:rsidP="003C3306">
      <w:pPr>
        <w:numPr>
          <w:ilvl w:val="0"/>
          <w:numId w:val="13"/>
        </w:numPr>
        <w:spacing w:after="120"/>
        <w:jc w:val="both"/>
        <w:rPr>
          <w:rFonts w:ascii="Footlight MT Light" w:hAnsi="Footlight MT Light"/>
        </w:rPr>
      </w:pPr>
      <w:r w:rsidRPr="00DF1A73">
        <w:rPr>
          <w:rFonts w:ascii="Footlight MT Light" w:hAnsi="Footlight MT Light"/>
        </w:rPr>
        <w:t>Procedures:</w:t>
      </w:r>
    </w:p>
    <w:p w14:paraId="23D9D097" w14:textId="05089FD2" w:rsidR="003C3306" w:rsidRPr="00DF1A73" w:rsidRDefault="003C3306" w:rsidP="003C3306">
      <w:pPr>
        <w:spacing w:after="120"/>
        <w:ind w:left="2160" w:hanging="720"/>
        <w:jc w:val="both"/>
        <w:rPr>
          <w:rFonts w:ascii="Footlight MT Light" w:hAnsi="Footlight MT Light"/>
        </w:rPr>
      </w:pPr>
      <w:r w:rsidRPr="00DF1A73">
        <w:rPr>
          <w:rFonts w:ascii="Footlight MT Light" w:hAnsi="Footlight MT Light"/>
        </w:rPr>
        <w:t>1.</w:t>
      </w:r>
      <w:r w:rsidRPr="00DF1A73">
        <w:rPr>
          <w:rFonts w:ascii="Footlight MT Light" w:hAnsi="Footlight MT Light"/>
        </w:rPr>
        <w:tab/>
        <w:t xml:space="preserve">The following procedures shall ensure all property will be identified, classified and recorded in accordance with the Chapter </w:t>
      </w:r>
      <w:r w:rsidR="003228C2" w:rsidRPr="00DF1A73">
        <w:rPr>
          <w:rFonts w:ascii="Footlight MT Light" w:hAnsi="Footlight MT Light"/>
        </w:rPr>
        <w:t>Property Listing Guide</w:t>
      </w:r>
      <w:r w:rsidRPr="00DF1A73">
        <w:rPr>
          <w:rFonts w:ascii="Footlight MT Light" w:hAnsi="Footlight MT Light"/>
        </w:rPr>
        <w:t xml:space="preserve">(Exhibit </w:t>
      </w:r>
      <w:r w:rsidR="00BA2723" w:rsidRPr="00DF1A73">
        <w:rPr>
          <w:rFonts w:ascii="Footlight MT Light" w:hAnsi="Footlight MT Light"/>
        </w:rPr>
        <w:t>B</w:t>
      </w:r>
      <w:r w:rsidRPr="00DF1A73">
        <w:rPr>
          <w:rFonts w:ascii="Footlight MT Light" w:hAnsi="Footlight MT Light"/>
        </w:rPr>
        <w:t xml:space="preserve">). </w:t>
      </w:r>
      <w:r w:rsidRPr="00DF1A73">
        <w:rPr>
          <w:rFonts w:ascii="Footlight MT Light" w:hAnsi="Footlight MT Light"/>
        </w:rPr>
        <w:tab/>
      </w:r>
    </w:p>
    <w:p w14:paraId="7623F9FC" w14:textId="77777777" w:rsidR="003C3306" w:rsidRPr="00DF1A73" w:rsidRDefault="003C3306" w:rsidP="003C3306">
      <w:pPr>
        <w:ind w:left="1440" w:firstLine="720"/>
        <w:jc w:val="both"/>
        <w:rPr>
          <w:rFonts w:ascii="Footlight MT Light" w:hAnsi="Footlight MT Light"/>
        </w:rPr>
      </w:pPr>
      <w:r w:rsidRPr="00DF1A73">
        <w:rPr>
          <w:rFonts w:ascii="Footlight MT Light" w:hAnsi="Footlight MT Light"/>
        </w:rPr>
        <w:t>a.</w:t>
      </w:r>
      <w:r w:rsidRPr="00DF1A73">
        <w:rPr>
          <w:rFonts w:ascii="Footlight MT Light" w:hAnsi="Footlight MT Light"/>
        </w:rPr>
        <w:tab/>
        <w:t>Expendable</w:t>
      </w:r>
    </w:p>
    <w:p w14:paraId="5D3A1D2D" w14:textId="77777777" w:rsidR="003C3306" w:rsidRPr="00DF1A73" w:rsidRDefault="003C3306" w:rsidP="003C3306">
      <w:pPr>
        <w:ind w:left="2880"/>
        <w:jc w:val="both"/>
        <w:rPr>
          <w:rFonts w:ascii="Footlight MT Light" w:hAnsi="Footlight MT Light"/>
        </w:rPr>
      </w:pPr>
      <w:r w:rsidRPr="00DF1A73">
        <w:rPr>
          <w:rFonts w:ascii="Footlight MT Light" w:hAnsi="Footlight MT Light"/>
        </w:rPr>
        <w:t>(1)</w:t>
      </w:r>
      <w:r w:rsidRPr="00DF1A73">
        <w:rPr>
          <w:rFonts w:ascii="Footlight MT Light" w:hAnsi="Footlight MT Light"/>
        </w:rPr>
        <w:tab/>
        <w:t>Supplies</w:t>
      </w:r>
    </w:p>
    <w:p w14:paraId="197E1F17" w14:textId="77777777" w:rsidR="003C3306" w:rsidRPr="00DF1A73" w:rsidRDefault="003C3306" w:rsidP="003C3306">
      <w:pPr>
        <w:spacing w:after="120"/>
        <w:ind w:left="2880"/>
        <w:jc w:val="both"/>
        <w:rPr>
          <w:rFonts w:ascii="Footlight MT Light" w:hAnsi="Footlight MT Light"/>
        </w:rPr>
      </w:pPr>
      <w:r w:rsidRPr="00DF1A73">
        <w:rPr>
          <w:rFonts w:ascii="Footlight MT Light" w:hAnsi="Footlight MT Light"/>
        </w:rPr>
        <w:t>(2)</w:t>
      </w:r>
      <w:r w:rsidRPr="00DF1A73">
        <w:rPr>
          <w:rFonts w:ascii="Footlight MT Light" w:hAnsi="Footlight MT Light"/>
        </w:rPr>
        <w:tab/>
        <w:t>Materials</w:t>
      </w:r>
    </w:p>
    <w:p w14:paraId="167B83BC" w14:textId="77DA083D" w:rsidR="003C3306" w:rsidRPr="00DF1A73" w:rsidRDefault="003C3306" w:rsidP="003C3306">
      <w:pPr>
        <w:numPr>
          <w:ilvl w:val="0"/>
          <w:numId w:val="14"/>
        </w:numPr>
        <w:jc w:val="both"/>
        <w:rPr>
          <w:rFonts w:ascii="Footlight MT Light" w:hAnsi="Footlight MT Light"/>
        </w:rPr>
      </w:pPr>
      <w:r w:rsidRPr="00DF1A73">
        <w:rPr>
          <w:rFonts w:ascii="Footlight MT Light" w:hAnsi="Footlight MT Light"/>
        </w:rPr>
        <w:t>Non-expendable</w:t>
      </w:r>
      <w:r w:rsidR="003228C2" w:rsidRPr="00DF1A73">
        <w:rPr>
          <w:rFonts w:ascii="Footlight MT Light" w:hAnsi="Footlight MT Light"/>
        </w:rPr>
        <w:t>,</w:t>
      </w:r>
      <w:r w:rsidRPr="00DF1A73">
        <w:rPr>
          <w:rFonts w:ascii="Footlight MT Light" w:hAnsi="Footlight MT Light"/>
        </w:rPr>
        <w:t xml:space="preserve"> Non-capitalized</w:t>
      </w:r>
      <w:r w:rsidR="003228C2" w:rsidRPr="00DF1A73">
        <w:rPr>
          <w:rFonts w:ascii="Footlight MT Light" w:hAnsi="Footlight MT Light"/>
        </w:rPr>
        <w:t>(</w:t>
      </w:r>
      <w:r w:rsidRPr="00DF1A73">
        <w:rPr>
          <w:rFonts w:ascii="Footlight MT Light" w:hAnsi="Footlight MT Light"/>
        </w:rPr>
        <w:t>value less than $500)</w:t>
      </w:r>
    </w:p>
    <w:p w14:paraId="1B7976A0" w14:textId="77777777" w:rsidR="003C3306" w:rsidRPr="00DF1A73" w:rsidRDefault="003C3306" w:rsidP="003C3306">
      <w:pPr>
        <w:ind w:left="2880"/>
        <w:jc w:val="both"/>
        <w:rPr>
          <w:rFonts w:ascii="Footlight MT Light" w:hAnsi="Footlight MT Light"/>
        </w:rPr>
      </w:pPr>
      <w:r w:rsidRPr="00DF1A73">
        <w:rPr>
          <w:rFonts w:ascii="Footlight MT Light" w:hAnsi="Footlight MT Light"/>
        </w:rPr>
        <w:t>(1)</w:t>
      </w:r>
      <w:r w:rsidRPr="00DF1A73">
        <w:rPr>
          <w:rFonts w:ascii="Footlight MT Light" w:hAnsi="Footlight MT Light"/>
        </w:rPr>
        <w:tab/>
        <w:t>Tools</w:t>
      </w:r>
    </w:p>
    <w:p w14:paraId="1DC89BDD" w14:textId="77777777" w:rsidR="003C3306" w:rsidRPr="00DF1A73" w:rsidRDefault="003C3306" w:rsidP="003C3306">
      <w:pPr>
        <w:tabs>
          <w:tab w:val="num" w:pos="3600"/>
        </w:tabs>
        <w:ind w:left="2880"/>
        <w:jc w:val="both"/>
        <w:rPr>
          <w:rFonts w:ascii="Footlight MT Light" w:hAnsi="Footlight MT Light"/>
        </w:rPr>
      </w:pPr>
      <w:r w:rsidRPr="00DF1A73">
        <w:rPr>
          <w:rFonts w:ascii="Footlight MT Light" w:hAnsi="Footlight MT Light"/>
        </w:rPr>
        <w:t>(2)</w:t>
      </w:r>
      <w:r w:rsidRPr="00DF1A73">
        <w:rPr>
          <w:rFonts w:ascii="Footlight MT Light" w:hAnsi="Footlight MT Light"/>
        </w:rPr>
        <w:tab/>
        <w:t>Furniture</w:t>
      </w:r>
    </w:p>
    <w:p w14:paraId="3410288E" w14:textId="77777777" w:rsidR="003C3306" w:rsidRPr="00DF1A73" w:rsidRDefault="003C3306" w:rsidP="003C3306">
      <w:pPr>
        <w:tabs>
          <w:tab w:val="num" w:pos="3600"/>
        </w:tabs>
        <w:spacing w:after="120"/>
        <w:ind w:left="2880"/>
        <w:jc w:val="both"/>
        <w:rPr>
          <w:rFonts w:ascii="Footlight MT Light" w:hAnsi="Footlight MT Light"/>
        </w:rPr>
      </w:pPr>
      <w:r w:rsidRPr="00DF1A73">
        <w:rPr>
          <w:rFonts w:ascii="Footlight MT Light" w:hAnsi="Footlight MT Light"/>
        </w:rPr>
        <w:t>(3)</w:t>
      </w:r>
      <w:r w:rsidRPr="00DF1A73">
        <w:rPr>
          <w:rFonts w:ascii="Footlight MT Light" w:hAnsi="Footlight MT Light"/>
        </w:rPr>
        <w:tab/>
        <w:t>Equipment</w:t>
      </w:r>
    </w:p>
    <w:p w14:paraId="6AF09D0F" w14:textId="43E13131" w:rsidR="003C3306" w:rsidRPr="00DF1A73" w:rsidRDefault="003C3306" w:rsidP="003C3306">
      <w:pPr>
        <w:numPr>
          <w:ilvl w:val="0"/>
          <w:numId w:val="14"/>
        </w:numPr>
        <w:jc w:val="both"/>
        <w:rPr>
          <w:rFonts w:ascii="Footlight MT Light" w:hAnsi="Footlight MT Light"/>
        </w:rPr>
      </w:pPr>
      <w:r w:rsidRPr="00DF1A73">
        <w:rPr>
          <w:rFonts w:ascii="Footlight MT Light" w:hAnsi="Footlight MT Light"/>
        </w:rPr>
        <w:t>Non-expendable</w:t>
      </w:r>
      <w:r w:rsidR="003228C2" w:rsidRPr="00DF1A73">
        <w:rPr>
          <w:rFonts w:ascii="Footlight MT Light" w:hAnsi="Footlight MT Light"/>
        </w:rPr>
        <w:t>,</w:t>
      </w:r>
      <w:r w:rsidRPr="00DF1A73">
        <w:rPr>
          <w:rFonts w:ascii="Footlight MT Light" w:hAnsi="Footlight MT Light"/>
        </w:rPr>
        <w:t xml:space="preserve"> Capitalized</w:t>
      </w:r>
      <w:r w:rsidR="003228C2" w:rsidRPr="00DF1A73">
        <w:rPr>
          <w:rFonts w:ascii="Footlight MT Light" w:hAnsi="Footlight MT Light"/>
        </w:rPr>
        <w:t>(</w:t>
      </w:r>
      <w:r w:rsidRPr="00DF1A73">
        <w:rPr>
          <w:rFonts w:ascii="Footlight MT Light" w:hAnsi="Footlight MT Light"/>
        </w:rPr>
        <w:t>value of more than $500)</w:t>
      </w:r>
    </w:p>
    <w:p w14:paraId="2BC6419C" w14:textId="77777777" w:rsidR="003C3306" w:rsidRPr="00DF1A73" w:rsidRDefault="003C3306" w:rsidP="003C3306">
      <w:pPr>
        <w:ind w:left="2880"/>
        <w:jc w:val="both"/>
        <w:rPr>
          <w:rFonts w:ascii="Footlight MT Light" w:hAnsi="Footlight MT Light"/>
        </w:rPr>
      </w:pPr>
      <w:r w:rsidRPr="00DF1A73">
        <w:rPr>
          <w:rFonts w:ascii="Footlight MT Light" w:hAnsi="Footlight MT Light"/>
        </w:rPr>
        <w:t>(1)</w:t>
      </w:r>
      <w:r w:rsidRPr="00DF1A73">
        <w:rPr>
          <w:rFonts w:ascii="Footlight MT Light" w:hAnsi="Footlight MT Light"/>
        </w:rPr>
        <w:tab/>
        <w:t>Tools</w:t>
      </w:r>
    </w:p>
    <w:p w14:paraId="6FCFCC92" w14:textId="77777777" w:rsidR="003C3306" w:rsidRPr="00DF1A73" w:rsidRDefault="003C3306" w:rsidP="003C3306">
      <w:pPr>
        <w:ind w:left="2880"/>
        <w:jc w:val="both"/>
        <w:rPr>
          <w:rFonts w:ascii="Footlight MT Light" w:hAnsi="Footlight MT Light"/>
        </w:rPr>
      </w:pPr>
      <w:r w:rsidRPr="00DF1A73">
        <w:rPr>
          <w:rFonts w:ascii="Footlight MT Light" w:hAnsi="Footlight MT Light"/>
        </w:rPr>
        <w:t>(2)</w:t>
      </w:r>
      <w:r w:rsidRPr="00DF1A73">
        <w:rPr>
          <w:rFonts w:ascii="Footlight MT Light" w:hAnsi="Footlight MT Light"/>
        </w:rPr>
        <w:tab/>
        <w:t>Furniture</w:t>
      </w:r>
    </w:p>
    <w:p w14:paraId="11E7E125" w14:textId="77777777" w:rsidR="003C3306" w:rsidRPr="00DF1A73" w:rsidRDefault="003C3306" w:rsidP="003C3306">
      <w:pPr>
        <w:spacing w:after="120"/>
        <w:ind w:left="2880"/>
        <w:jc w:val="both"/>
        <w:rPr>
          <w:rFonts w:ascii="Footlight MT Light" w:hAnsi="Footlight MT Light"/>
        </w:rPr>
      </w:pPr>
      <w:r w:rsidRPr="00DF1A73">
        <w:rPr>
          <w:rFonts w:ascii="Footlight MT Light" w:hAnsi="Footlight MT Light"/>
        </w:rPr>
        <w:t>(3)</w:t>
      </w:r>
      <w:r w:rsidRPr="00DF1A73">
        <w:rPr>
          <w:rFonts w:ascii="Footlight MT Light" w:hAnsi="Footlight MT Light"/>
        </w:rPr>
        <w:tab/>
        <w:t>Equipment</w:t>
      </w:r>
    </w:p>
    <w:p w14:paraId="07B515B2" w14:textId="77777777" w:rsidR="003C3306" w:rsidRPr="00DF1A73" w:rsidRDefault="003C3306" w:rsidP="003C3306">
      <w:pPr>
        <w:numPr>
          <w:ilvl w:val="0"/>
          <w:numId w:val="14"/>
        </w:numPr>
        <w:jc w:val="both"/>
        <w:rPr>
          <w:rFonts w:ascii="Footlight MT Light" w:hAnsi="Footlight MT Light"/>
        </w:rPr>
      </w:pPr>
      <w:r w:rsidRPr="00DF1A73">
        <w:rPr>
          <w:rFonts w:ascii="Footlight MT Light" w:hAnsi="Footlight MT Light"/>
        </w:rPr>
        <w:t>Real Property</w:t>
      </w:r>
      <w:r w:rsidR="003228C2" w:rsidRPr="00DF1A73">
        <w:rPr>
          <w:rFonts w:ascii="Footlight MT Light" w:hAnsi="Footlight MT Light"/>
        </w:rPr>
        <w:t>, Non-capitalized</w:t>
      </w:r>
      <w:r w:rsidRPr="00DF1A73">
        <w:rPr>
          <w:rFonts w:ascii="Footlight MT Light" w:hAnsi="Footlight MT Light"/>
        </w:rPr>
        <w:t xml:space="preserve"> (Fixed asset, value less than $500)</w:t>
      </w:r>
    </w:p>
    <w:p w14:paraId="490E0B8E" w14:textId="77777777" w:rsidR="003C3306" w:rsidRPr="00DF1A73" w:rsidRDefault="003C3306" w:rsidP="003C3306">
      <w:pPr>
        <w:ind w:left="2880"/>
        <w:jc w:val="both"/>
        <w:rPr>
          <w:rFonts w:ascii="Footlight MT Light" w:hAnsi="Footlight MT Light"/>
        </w:rPr>
      </w:pPr>
      <w:r w:rsidRPr="00DF1A73">
        <w:rPr>
          <w:rFonts w:ascii="Footlight MT Light" w:hAnsi="Footlight MT Light"/>
        </w:rPr>
        <w:t>(1)</w:t>
      </w:r>
      <w:r w:rsidRPr="00DF1A73">
        <w:rPr>
          <w:rFonts w:ascii="Footlight MT Light" w:hAnsi="Footlight MT Light"/>
        </w:rPr>
        <w:tab/>
        <w:t>Improvements</w:t>
      </w:r>
    </w:p>
    <w:p w14:paraId="3ADE21C6" w14:textId="77777777" w:rsidR="003C3306" w:rsidRPr="00DF1A73" w:rsidRDefault="003C3306" w:rsidP="003C3306">
      <w:pPr>
        <w:ind w:left="2880"/>
        <w:jc w:val="both"/>
        <w:rPr>
          <w:rFonts w:ascii="Footlight MT Light" w:hAnsi="Footlight MT Light"/>
        </w:rPr>
      </w:pPr>
      <w:r w:rsidRPr="00DF1A73">
        <w:rPr>
          <w:rFonts w:ascii="Footlight MT Light" w:hAnsi="Footlight MT Light"/>
        </w:rPr>
        <w:t>(2)</w:t>
      </w:r>
      <w:r w:rsidRPr="00DF1A73">
        <w:rPr>
          <w:rFonts w:ascii="Footlight MT Light" w:hAnsi="Footlight MT Light"/>
        </w:rPr>
        <w:tab/>
        <w:t xml:space="preserve">Buildings </w:t>
      </w:r>
    </w:p>
    <w:p w14:paraId="76C284F0" w14:textId="77777777" w:rsidR="003C3306" w:rsidRPr="00DF1A73" w:rsidRDefault="003C3306" w:rsidP="003C3306">
      <w:pPr>
        <w:spacing w:after="120"/>
        <w:ind w:left="2880"/>
        <w:jc w:val="both"/>
        <w:rPr>
          <w:rFonts w:ascii="Footlight MT Light" w:hAnsi="Footlight MT Light"/>
        </w:rPr>
      </w:pPr>
      <w:r w:rsidRPr="00DF1A73">
        <w:rPr>
          <w:rFonts w:ascii="Footlight MT Light" w:hAnsi="Footlight MT Light"/>
        </w:rPr>
        <w:t>(3)</w:t>
      </w:r>
      <w:r w:rsidRPr="00DF1A73">
        <w:rPr>
          <w:rFonts w:ascii="Footlight MT Light" w:hAnsi="Footlight MT Light"/>
        </w:rPr>
        <w:tab/>
        <w:t>Land</w:t>
      </w:r>
    </w:p>
    <w:p w14:paraId="1F72ED7D" w14:textId="77777777" w:rsidR="003C3306" w:rsidRPr="00DF1A73" w:rsidRDefault="003C3306" w:rsidP="003C3306">
      <w:pPr>
        <w:numPr>
          <w:ilvl w:val="0"/>
          <w:numId w:val="14"/>
        </w:numPr>
        <w:jc w:val="both"/>
        <w:rPr>
          <w:rFonts w:ascii="Footlight MT Light" w:hAnsi="Footlight MT Light"/>
        </w:rPr>
      </w:pPr>
      <w:r w:rsidRPr="00DF1A73">
        <w:rPr>
          <w:rFonts w:ascii="Footlight MT Light" w:hAnsi="Footlight MT Light"/>
        </w:rPr>
        <w:t>Real property</w:t>
      </w:r>
      <w:r w:rsidR="003228C2" w:rsidRPr="00DF1A73">
        <w:rPr>
          <w:rFonts w:ascii="Footlight MT Light" w:hAnsi="Footlight MT Light"/>
        </w:rPr>
        <w:t>, Capitalized</w:t>
      </w:r>
      <w:r w:rsidRPr="00DF1A73">
        <w:rPr>
          <w:rFonts w:ascii="Footlight MT Light" w:hAnsi="Footlight MT Light"/>
        </w:rPr>
        <w:t xml:space="preserve"> (Fixed asset, value of more than $500)</w:t>
      </w:r>
    </w:p>
    <w:p w14:paraId="170DA975" w14:textId="77777777" w:rsidR="003C3306" w:rsidRPr="00DF1A73" w:rsidRDefault="003C3306" w:rsidP="003C3306">
      <w:pPr>
        <w:ind w:left="2880"/>
        <w:jc w:val="both"/>
        <w:rPr>
          <w:rFonts w:ascii="Footlight MT Light" w:hAnsi="Footlight MT Light"/>
        </w:rPr>
      </w:pPr>
      <w:r w:rsidRPr="00DF1A73">
        <w:rPr>
          <w:rFonts w:ascii="Footlight MT Light" w:hAnsi="Footlight MT Light"/>
        </w:rPr>
        <w:t>(1)</w:t>
      </w:r>
      <w:r w:rsidRPr="00DF1A73">
        <w:rPr>
          <w:rFonts w:ascii="Footlight MT Light" w:hAnsi="Footlight MT Light"/>
        </w:rPr>
        <w:tab/>
        <w:t>Improvements</w:t>
      </w:r>
    </w:p>
    <w:p w14:paraId="022AA734" w14:textId="77777777" w:rsidR="003C3306" w:rsidRPr="00DF1A73" w:rsidRDefault="003C3306" w:rsidP="003C3306">
      <w:pPr>
        <w:ind w:left="2880"/>
        <w:jc w:val="both"/>
        <w:rPr>
          <w:rFonts w:ascii="Footlight MT Light" w:hAnsi="Footlight MT Light"/>
        </w:rPr>
      </w:pPr>
      <w:r w:rsidRPr="00DF1A73">
        <w:rPr>
          <w:rFonts w:ascii="Footlight MT Light" w:hAnsi="Footlight MT Light"/>
        </w:rPr>
        <w:t>(2)</w:t>
      </w:r>
      <w:r w:rsidRPr="00DF1A73">
        <w:rPr>
          <w:rFonts w:ascii="Footlight MT Light" w:hAnsi="Footlight MT Light"/>
        </w:rPr>
        <w:tab/>
        <w:t xml:space="preserve">Buildings </w:t>
      </w:r>
    </w:p>
    <w:p w14:paraId="395D241F" w14:textId="77777777" w:rsidR="003C3306" w:rsidRPr="00DF1A73" w:rsidRDefault="003C3306" w:rsidP="003C3306">
      <w:pPr>
        <w:spacing w:after="120"/>
        <w:ind w:left="2880"/>
        <w:jc w:val="both"/>
        <w:rPr>
          <w:rFonts w:ascii="Footlight MT Light" w:hAnsi="Footlight MT Light"/>
        </w:rPr>
      </w:pPr>
      <w:r w:rsidRPr="00DF1A73">
        <w:rPr>
          <w:rFonts w:ascii="Footlight MT Light" w:hAnsi="Footlight MT Light"/>
        </w:rPr>
        <w:t>(3)</w:t>
      </w:r>
      <w:r w:rsidRPr="00DF1A73">
        <w:rPr>
          <w:rFonts w:ascii="Footlight MT Light" w:hAnsi="Footlight MT Light"/>
        </w:rPr>
        <w:tab/>
        <w:t>Land</w:t>
      </w:r>
    </w:p>
    <w:p w14:paraId="453F95E0" w14:textId="3221BA0A" w:rsidR="003C3306" w:rsidRPr="00DF1A73" w:rsidRDefault="003C3306" w:rsidP="003C3306">
      <w:pPr>
        <w:spacing w:after="120"/>
        <w:ind w:left="2160" w:hanging="720"/>
        <w:jc w:val="both"/>
        <w:rPr>
          <w:rFonts w:ascii="Footlight MT Light" w:hAnsi="Footlight MT Light"/>
        </w:rPr>
      </w:pPr>
      <w:r w:rsidRPr="00DF1A73">
        <w:rPr>
          <w:rFonts w:ascii="Footlight MT Light" w:hAnsi="Footlight MT Light"/>
        </w:rPr>
        <w:t>2.</w:t>
      </w:r>
      <w:r w:rsidRPr="00DF1A73">
        <w:rPr>
          <w:rFonts w:ascii="Footlight MT Light" w:hAnsi="Footlight MT Light"/>
        </w:rPr>
        <w:tab/>
      </w:r>
      <w:r w:rsidR="00BA2723" w:rsidRPr="00DF1A73">
        <w:rPr>
          <w:rFonts w:ascii="Footlight MT Light" w:hAnsi="Footlight MT Light"/>
        </w:rPr>
        <w:t>Administrative Assistant</w:t>
      </w:r>
      <w:r w:rsidRPr="00DF1A73">
        <w:rPr>
          <w:rFonts w:ascii="Footlight MT Light" w:hAnsi="Footlight MT Light"/>
        </w:rPr>
        <w:t xml:space="preserve"> will record proper classification of Chapter property to the Property Identification Sheet (Exhibit </w:t>
      </w:r>
      <w:r w:rsidR="00BA2723" w:rsidRPr="00DF1A73">
        <w:rPr>
          <w:rFonts w:ascii="Footlight MT Light" w:hAnsi="Footlight MT Light"/>
        </w:rPr>
        <w:t>C</w:t>
      </w:r>
      <w:r w:rsidRPr="00DF1A73">
        <w:rPr>
          <w:rFonts w:ascii="Footlight MT Light" w:hAnsi="Footlight MT Light"/>
        </w:rPr>
        <w:t xml:space="preserve">) containing the following information: </w:t>
      </w:r>
    </w:p>
    <w:p w14:paraId="33659056" w14:textId="77777777" w:rsidR="003C3306" w:rsidRPr="00DF1A73" w:rsidRDefault="003228C2" w:rsidP="00DF1A73">
      <w:pPr>
        <w:tabs>
          <w:tab w:val="left" w:pos="2520"/>
          <w:tab w:val="left" w:pos="4320"/>
          <w:tab w:val="left" w:pos="4590"/>
          <w:tab w:val="left" w:pos="6840"/>
          <w:tab w:val="left" w:pos="7200"/>
        </w:tabs>
        <w:ind w:left="2160"/>
        <w:rPr>
          <w:rFonts w:ascii="Footlight MT Light" w:hAnsi="Footlight MT Light"/>
          <w:sz w:val="20"/>
        </w:rPr>
      </w:pPr>
      <w:r w:rsidRPr="00DF1A73">
        <w:rPr>
          <w:rFonts w:ascii="Footlight MT Light" w:hAnsi="Footlight MT Light"/>
          <w:sz w:val="20"/>
        </w:rPr>
        <w:t>a.</w:t>
      </w:r>
      <w:r w:rsidRPr="00DF1A73">
        <w:rPr>
          <w:rFonts w:ascii="Footlight MT Light" w:hAnsi="Footlight MT Light"/>
          <w:sz w:val="20"/>
        </w:rPr>
        <w:tab/>
      </w:r>
      <w:r w:rsidR="003C3306" w:rsidRPr="00DF1A73">
        <w:rPr>
          <w:rFonts w:ascii="Footlight MT Light" w:hAnsi="Footlight MT Light"/>
          <w:sz w:val="20"/>
        </w:rPr>
        <w:t>Property numbers</w:t>
      </w:r>
      <w:r w:rsidR="003C3306" w:rsidRPr="00DF1A73">
        <w:rPr>
          <w:rFonts w:ascii="Footlight MT Light" w:hAnsi="Footlight MT Light"/>
          <w:sz w:val="20"/>
        </w:rPr>
        <w:tab/>
        <w:t>g</w:t>
      </w:r>
      <w:r w:rsidRPr="00DF1A73">
        <w:rPr>
          <w:rFonts w:ascii="Footlight MT Light" w:hAnsi="Footlight MT Light"/>
          <w:sz w:val="20"/>
        </w:rPr>
        <w:t>.</w:t>
      </w:r>
      <w:r w:rsidRPr="00DF1A73">
        <w:rPr>
          <w:rFonts w:ascii="Footlight MT Light" w:hAnsi="Footlight MT Light"/>
          <w:sz w:val="20"/>
        </w:rPr>
        <w:tab/>
      </w:r>
      <w:r w:rsidR="003C3306" w:rsidRPr="00DF1A73">
        <w:rPr>
          <w:rFonts w:ascii="Footlight MT Light" w:hAnsi="Footlight MT Light"/>
          <w:sz w:val="20"/>
        </w:rPr>
        <w:t>Condition</w:t>
      </w:r>
      <w:r w:rsidR="003C3306" w:rsidRPr="00DF1A73">
        <w:rPr>
          <w:rFonts w:ascii="Footlight MT Light" w:hAnsi="Footlight MT Light"/>
          <w:sz w:val="20"/>
        </w:rPr>
        <w:tab/>
        <w:t>m.</w:t>
      </w:r>
      <w:r w:rsidRPr="00DF1A73">
        <w:rPr>
          <w:rFonts w:ascii="Footlight MT Light" w:hAnsi="Footlight MT Light"/>
          <w:sz w:val="20"/>
        </w:rPr>
        <w:tab/>
      </w:r>
      <w:r w:rsidR="003C3306" w:rsidRPr="00DF1A73">
        <w:rPr>
          <w:rFonts w:ascii="Footlight MT Light" w:hAnsi="Footlight MT Light"/>
          <w:sz w:val="20"/>
        </w:rPr>
        <w:t xml:space="preserve">Fund Source </w:t>
      </w:r>
    </w:p>
    <w:p w14:paraId="5A5F048A" w14:textId="77777777" w:rsidR="003C3306" w:rsidRPr="00DF1A73" w:rsidRDefault="003228C2" w:rsidP="00676BD8">
      <w:pPr>
        <w:tabs>
          <w:tab w:val="left" w:pos="2520"/>
          <w:tab w:val="left" w:pos="4320"/>
          <w:tab w:val="left" w:pos="4590"/>
          <w:tab w:val="left" w:pos="6840"/>
          <w:tab w:val="left" w:pos="7200"/>
        </w:tabs>
        <w:ind w:left="2160"/>
        <w:rPr>
          <w:rFonts w:ascii="Footlight MT Light" w:hAnsi="Footlight MT Light"/>
          <w:sz w:val="20"/>
        </w:rPr>
      </w:pPr>
      <w:r w:rsidRPr="00DF1A73">
        <w:rPr>
          <w:rFonts w:ascii="Footlight MT Light" w:hAnsi="Footlight MT Light"/>
          <w:sz w:val="20"/>
        </w:rPr>
        <w:t>b.</w:t>
      </w:r>
      <w:r w:rsidRPr="00DF1A73">
        <w:rPr>
          <w:rFonts w:ascii="Footlight MT Light" w:hAnsi="Footlight MT Light"/>
          <w:sz w:val="20"/>
        </w:rPr>
        <w:tab/>
      </w:r>
      <w:r w:rsidR="003C3306" w:rsidRPr="00DF1A73">
        <w:rPr>
          <w:rFonts w:ascii="Footlight MT Light" w:hAnsi="Footlight MT Light"/>
          <w:sz w:val="20"/>
        </w:rPr>
        <w:t>Description</w:t>
      </w:r>
      <w:r w:rsidR="003C3306" w:rsidRPr="00DF1A73">
        <w:rPr>
          <w:rFonts w:ascii="Footlight MT Light" w:hAnsi="Footlight MT Light"/>
          <w:sz w:val="20"/>
        </w:rPr>
        <w:tab/>
        <w:t>h.</w:t>
      </w:r>
      <w:r w:rsidRPr="00DF1A73">
        <w:rPr>
          <w:rFonts w:ascii="Footlight MT Light" w:hAnsi="Footlight MT Light"/>
          <w:sz w:val="20"/>
        </w:rPr>
        <w:tab/>
        <w:t>Last inventory</w:t>
      </w:r>
      <w:r w:rsidRPr="00DF1A73">
        <w:rPr>
          <w:rFonts w:ascii="Footlight MT Light" w:hAnsi="Footlight MT Light"/>
          <w:sz w:val="20"/>
        </w:rPr>
        <w:tab/>
        <w:t>n.</w:t>
      </w:r>
      <w:r w:rsidRPr="00DF1A73">
        <w:rPr>
          <w:rFonts w:ascii="Footlight MT Light" w:hAnsi="Footlight MT Light"/>
          <w:sz w:val="20"/>
        </w:rPr>
        <w:tab/>
      </w:r>
      <w:r w:rsidR="003C3306" w:rsidRPr="00DF1A73">
        <w:rPr>
          <w:rFonts w:ascii="Footlight MT Light" w:hAnsi="Footlight MT Light"/>
          <w:sz w:val="20"/>
        </w:rPr>
        <w:t xml:space="preserve">Date of disposition </w:t>
      </w:r>
    </w:p>
    <w:p w14:paraId="0A3DFF0C" w14:textId="77777777" w:rsidR="003C3306" w:rsidRPr="00DF1A73" w:rsidRDefault="003228C2" w:rsidP="00676BD8">
      <w:pPr>
        <w:tabs>
          <w:tab w:val="left" w:pos="2520"/>
          <w:tab w:val="left" w:pos="4320"/>
          <w:tab w:val="left" w:pos="4590"/>
          <w:tab w:val="left" w:pos="6840"/>
          <w:tab w:val="left" w:pos="7200"/>
        </w:tabs>
        <w:ind w:left="2160"/>
        <w:rPr>
          <w:rFonts w:ascii="Footlight MT Light" w:hAnsi="Footlight MT Light"/>
          <w:sz w:val="20"/>
        </w:rPr>
      </w:pPr>
      <w:r w:rsidRPr="00DF1A73">
        <w:rPr>
          <w:rFonts w:ascii="Footlight MT Light" w:hAnsi="Footlight MT Light"/>
          <w:sz w:val="20"/>
        </w:rPr>
        <w:t>c.</w:t>
      </w:r>
      <w:r w:rsidRPr="00DF1A73">
        <w:rPr>
          <w:rFonts w:ascii="Footlight MT Light" w:hAnsi="Footlight MT Light"/>
          <w:sz w:val="20"/>
        </w:rPr>
        <w:tab/>
      </w:r>
      <w:r w:rsidR="003C3306" w:rsidRPr="00DF1A73">
        <w:rPr>
          <w:rFonts w:ascii="Footlight MT Light" w:hAnsi="Footlight MT Light"/>
          <w:sz w:val="20"/>
        </w:rPr>
        <w:t>Classification</w:t>
      </w:r>
      <w:r w:rsidR="003C3306" w:rsidRPr="00DF1A73">
        <w:rPr>
          <w:rFonts w:ascii="Footlight MT Light" w:hAnsi="Footlight MT Light"/>
          <w:sz w:val="20"/>
        </w:rPr>
        <w:tab/>
      </w:r>
      <w:r w:rsidRPr="00DF1A73">
        <w:rPr>
          <w:rFonts w:ascii="Footlight MT Light" w:hAnsi="Footlight MT Light"/>
          <w:sz w:val="20"/>
        </w:rPr>
        <w:t>i.</w:t>
      </w:r>
      <w:r w:rsidRPr="00DF1A73">
        <w:rPr>
          <w:rFonts w:ascii="Footlight MT Light" w:hAnsi="Footlight MT Light"/>
          <w:sz w:val="20"/>
        </w:rPr>
        <w:tab/>
        <w:t>Date acquired</w:t>
      </w:r>
      <w:r w:rsidRPr="00DF1A73">
        <w:rPr>
          <w:rFonts w:ascii="Footlight MT Light" w:hAnsi="Footlight MT Light"/>
          <w:sz w:val="20"/>
        </w:rPr>
        <w:tab/>
        <w:t>o.</w:t>
      </w:r>
      <w:r w:rsidRPr="00DF1A73">
        <w:rPr>
          <w:rFonts w:ascii="Footlight MT Light" w:hAnsi="Footlight MT Light"/>
          <w:sz w:val="20"/>
        </w:rPr>
        <w:tab/>
      </w:r>
      <w:r w:rsidR="003C3306" w:rsidRPr="00DF1A73">
        <w:rPr>
          <w:rFonts w:ascii="Footlight MT Light" w:hAnsi="Footlight MT Light"/>
          <w:sz w:val="20"/>
        </w:rPr>
        <w:t>Method of disposition</w:t>
      </w:r>
    </w:p>
    <w:p w14:paraId="076E2BD5" w14:textId="77777777" w:rsidR="003C3306" w:rsidRPr="00DF1A73" w:rsidRDefault="003228C2" w:rsidP="00676BD8">
      <w:pPr>
        <w:tabs>
          <w:tab w:val="left" w:pos="2520"/>
          <w:tab w:val="left" w:pos="4320"/>
          <w:tab w:val="left" w:pos="4590"/>
          <w:tab w:val="left" w:pos="6840"/>
          <w:tab w:val="left" w:pos="7200"/>
        </w:tabs>
        <w:ind w:left="1440" w:firstLine="720"/>
        <w:rPr>
          <w:rFonts w:ascii="Footlight MT Light" w:hAnsi="Footlight MT Light"/>
          <w:sz w:val="20"/>
        </w:rPr>
      </w:pPr>
      <w:r w:rsidRPr="00DF1A73">
        <w:rPr>
          <w:rFonts w:ascii="Footlight MT Light" w:hAnsi="Footlight MT Light"/>
          <w:sz w:val="20"/>
        </w:rPr>
        <w:t>d.</w:t>
      </w:r>
      <w:r w:rsidRPr="00DF1A73">
        <w:rPr>
          <w:rFonts w:ascii="Footlight MT Light" w:hAnsi="Footlight MT Light"/>
          <w:sz w:val="20"/>
        </w:rPr>
        <w:tab/>
      </w:r>
      <w:r w:rsidR="003C3306" w:rsidRPr="00DF1A73">
        <w:rPr>
          <w:rFonts w:ascii="Footlight MT Light" w:hAnsi="Footlight MT Light"/>
          <w:sz w:val="20"/>
        </w:rPr>
        <w:t>Serial number</w:t>
      </w:r>
      <w:r w:rsidR="003C3306" w:rsidRPr="00DF1A73">
        <w:rPr>
          <w:rFonts w:ascii="Footlight MT Light" w:hAnsi="Footlight MT Light"/>
          <w:sz w:val="20"/>
        </w:rPr>
        <w:tab/>
        <w:t>j.</w:t>
      </w:r>
      <w:r w:rsidRPr="00DF1A73">
        <w:rPr>
          <w:rFonts w:ascii="Footlight MT Light" w:hAnsi="Footlight MT Light"/>
          <w:sz w:val="20"/>
        </w:rPr>
        <w:tab/>
        <w:t xml:space="preserve">Procurement documents </w:t>
      </w:r>
      <w:r w:rsidRPr="00DF1A73">
        <w:rPr>
          <w:rFonts w:ascii="Footlight MT Light" w:hAnsi="Footlight MT Light"/>
          <w:sz w:val="20"/>
        </w:rPr>
        <w:tab/>
        <w:t>p.</w:t>
      </w:r>
      <w:r w:rsidRPr="00DF1A73">
        <w:rPr>
          <w:rFonts w:ascii="Footlight MT Light" w:hAnsi="Footlight MT Light"/>
          <w:sz w:val="20"/>
        </w:rPr>
        <w:tab/>
      </w:r>
      <w:r w:rsidR="003C3306" w:rsidRPr="00DF1A73">
        <w:rPr>
          <w:rFonts w:ascii="Footlight MT Light" w:hAnsi="Footlight MT Light"/>
          <w:sz w:val="20"/>
        </w:rPr>
        <w:t>Amount of proceeds</w:t>
      </w:r>
    </w:p>
    <w:p w14:paraId="28942DE6" w14:textId="77777777" w:rsidR="003C3306" w:rsidRPr="00DF1A73" w:rsidRDefault="003228C2" w:rsidP="003228C2">
      <w:pPr>
        <w:tabs>
          <w:tab w:val="left" w:pos="2520"/>
          <w:tab w:val="left" w:pos="4320"/>
          <w:tab w:val="left" w:pos="4680"/>
          <w:tab w:val="left" w:pos="6840"/>
          <w:tab w:val="left" w:pos="7200"/>
        </w:tabs>
        <w:ind w:left="2160"/>
        <w:rPr>
          <w:rFonts w:ascii="Footlight MT Light" w:hAnsi="Footlight MT Light"/>
          <w:sz w:val="20"/>
        </w:rPr>
      </w:pPr>
      <w:r w:rsidRPr="00DF1A73">
        <w:rPr>
          <w:rFonts w:ascii="Footlight MT Light" w:hAnsi="Footlight MT Light"/>
          <w:sz w:val="20"/>
        </w:rPr>
        <w:t>e.</w:t>
      </w:r>
      <w:r w:rsidRPr="00DF1A73">
        <w:rPr>
          <w:rFonts w:ascii="Footlight MT Light" w:hAnsi="Footlight MT Light"/>
          <w:sz w:val="20"/>
        </w:rPr>
        <w:tab/>
      </w:r>
      <w:r w:rsidR="003C3306" w:rsidRPr="00DF1A73">
        <w:rPr>
          <w:rFonts w:ascii="Footlight MT Light" w:hAnsi="Footlight MT Light"/>
          <w:sz w:val="20"/>
        </w:rPr>
        <w:t>Acquisition cost</w:t>
      </w:r>
      <w:r w:rsidR="003C3306" w:rsidRPr="00DF1A73">
        <w:rPr>
          <w:rFonts w:ascii="Footlight MT Light" w:hAnsi="Footlight MT Light"/>
          <w:sz w:val="20"/>
        </w:rPr>
        <w:tab/>
      </w:r>
      <w:r w:rsidRPr="00DF1A73">
        <w:rPr>
          <w:rFonts w:ascii="Footlight MT Light" w:hAnsi="Footlight MT Light"/>
          <w:sz w:val="20"/>
        </w:rPr>
        <w:t>k</w:t>
      </w:r>
      <w:r w:rsidR="003C3306" w:rsidRPr="00DF1A73">
        <w:rPr>
          <w:rFonts w:ascii="Footlight MT Light" w:hAnsi="Footlight MT Light"/>
          <w:sz w:val="20"/>
        </w:rPr>
        <w:t>.</w:t>
      </w:r>
      <w:r w:rsidRPr="00DF1A73">
        <w:rPr>
          <w:rFonts w:ascii="Footlight MT Light" w:hAnsi="Footlight MT Light"/>
          <w:sz w:val="20"/>
        </w:rPr>
        <w:tab/>
        <w:t>Invoice number</w:t>
      </w:r>
      <w:r w:rsidRPr="00DF1A73">
        <w:rPr>
          <w:rFonts w:ascii="Footlight MT Light" w:hAnsi="Footlight MT Light"/>
          <w:sz w:val="20"/>
        </w:rPr>
        <w:tab/>
        <w:t>q.</w:t>
      </w:r>
      <w:r w:rsidRPr="00DF1A73">
        <w:rPr>
          <w:rFonts w:ascii="Footlight MT Light" w:hAnsi="Footlight MT Light"/>
          <w:sz w:val="20"/>
        </w:rPr>
        <w:tab/>
      </w:r>
      <w:r w:rsidR="003C3306" w:rsidRPr="00DF1A73">
        <w:rPr>
          <w:rFonts w:ascii="Footlight MT Light" w:hAnsi="Footlight MT Light"/>
          <w:sz w:val="20"/>
        </w:rPr>
        <w:t>Account credited</w:t>
      </w:r>
    </w:p>
    <w:p w14:paraId="57B187C7" w14:textId="52EACD20" w:rsidR="003C3306" w:rsidRPr="00DF1A73" w:rsidRDefault="003228C2" w:rsidP="00676BD8">
      <w:pPr>
        <w:tabs>
          <w:tab w:val="left" w:pos="2520"/>
          <w:tab w:val="left" w:pos="4320"/>
          <w:tab w:val="left" w:pos="4680"/>
          <w:tab w:val="left" w:pos="6840"/>
          <w:tab w:val="left" w:pos="7200"/>
        </w:tabs>
        <w:spacing w:after="120"/>
        <w:ind w:left="2160" w:right="-900"/>
        <w:rPr>
          <w:rFonts w:ascii="Footlight MT Light" w:hAnsi="Footlight MT Light"/>
          <w:sz w:val="20"/>
        </w:rPr>
      </w:pPr>
      <w:r w:rsidRPr="00DF1A73">
        <w:rPr>
          <w:rFonts w:ascii="Footlight MT Light" w:hAnsi="Footlight MT Light"/>
          <w:sz w:val="20"/>
        </w:rPr>
        <w:t>f.</w:t>
      </w:r>
      <w:r w:rsidRPr="00DF1A73">
        <w:rPr>
          <w:rFonts w:ascii="Footlight MT Light" w:hAnsi="Footlight MT Light"/>
          <w:sz w:val="20"/>
        </w:rPr>
        <w:tab/>
      </w:r>
      <w:r w:rsidR="003C3306" w:rsidRPr="00DF1A73">
        <w:rPr>
          <w:rFonts w:ascii="Footlight MT Light" w:hAnsi="Footlight MT Light"/>
          <w:sz w:val="20"/>
        </w:rPr>
        <w:t>Value</w:t>
      </w:r>
      <w:r w:rsidR="003C3306" w:rsidRPr="00DF1A73">
        <w:rPr>
          <w:rFonts w:ascii="Footlight MT Light" w:hAnsi="Footlight MT Light"/>
          <w:sz w:val="20"/>
        </w:rPr>
        <w:tab/>
      </w:r>
      <w:r w:rsidRPr="00DF1A73">
        <w:rPr>
          <w:rFonts w:ascii="Footlight MT Light" w:hAnsi="Footlight MT Light"/>
          <w:sz w:val="20"/>
        </w:rPr>
        <w:t>l.</w:t>
      </w:r>
      <w:r w:rsidRPr="00DF1A73">
        <w:rPr>
          <w:rFonts w:ascii="Footlight MT Light" w:hAnsi="Footlight MT Light"/>
          <w:sz w:val="20"/>
        </w:rPr>
        <w:tab/>
      </w:r>
      <w:r w:rsidR="003C3306" w:rsidRPr="00DF1A73">
        <w:rPr>
          <w:rFonts w:ascii="Footlight MT Light" w:hAnsi="Footlight MT Light"/>
          <w:sz w:val="20"/>
        </w:rPr>
        <w:t>Vendor</w:t>
      </w:r>
      <w:r w:rsidR="003C3306" w:rsidRPr="00DF1A73">
        <w:rPr>
          <w:rFonts w:ascii="Footlight MT Light" w:hAnsi="Footlight MT Light"/>
          <w:sz w:val="20"/>
        </w:rPr>
        <w:tab/>
      </w:r>
      <w:r w:rsidRPr="00DF1A73">
        <w:rPr>
          <w:rFonts w:ascii="Footlight MT Light" w:hAnsi="Footlight MT Light"/>
          <w:sz w:val="20"/>
        </w:rPr>
        <w:t>r.</w:t>
      </w:r>
      <w:r w:rsidRPr="00DF1A73">
        <w:rPr>
          <w:rFonts w:ascii="Footlight MT Light" w:hAnsi="Footlight MT Light"/>
          <w:sz w:val="20"/>
        </w:rPr>
        <w:tab/>
      </w:r>
      <w:r w:rsidR="0001592E" w:rsidRPr="00DF1A73">
        <w:rPr>
          <w:rFonts w:ascii="Footlight MT Light" w:hAnsi="Footlight MT Light"/>
          <w:sz w:val="20"/>
        </w:rPr>
        <w:t xml:space="preserve">Disposition </w:t>
      </w:r>
      <w:r w:rsidR="003C3306" w:rsidRPr="00DF1A73">
        <w:rPr>
          <w:rFonts w:ascii="Footlight MT Light" w:hAnsi="Footlight MT Light"/>
          <w:sz w:val="20"/>
        </w:rPr>
        <w:t>posted by</w:t>
      </w:r>
    </w:p>
    <w:p w14:paraId="50B2B21C" w14:textId="06DF93AE" w:rsidR="003C3306" w:rsidRPr="00DF1A73" w:rsidRDefault="003C3306" w:rsidP="003C3306">
      <w:pPr>
        <w:spacing w:after="120"/>
        <w:ind w:left="2160" w:hanging="720"/>
        <w:jc w:val="both"/>
        <w:rPr>
          <w:rFonts w:ascii="Footlight MT Light" w:hAnsi="Footlight MT Light"/>
        </w:rPr>
      </w:pPr>
      <w:r w:rsidRPr="00DF1A73">
        <w:rPr>
          <w:rFonts w:ascii="Footlight MT Light" w:hAnsi="Footlight MT Light"/>
        </w:rPr>
        <w:t xml:space="preserve">3.      </w:t>
      </w:r>
      <w:r w:rsidRPr="00DF1A73">
        <w:rPr>
          <w:rFonts w:ascii="Footlight MT Light" w:hAnsi="Footlight MT Light"/>
        </w:rPr>
        <w:tab/>
      </w:r>
      <w:r w:rsidR="00847716" w:rsidRPr="00DF1A73">
        <w:rPr>
          <w:rFonts w:ascii="Footlight MT Light" w:hAnsi="Footlight MT Light"/>
        </w:rPr>
        <w:t>Administrative Assistant</w:t>
      </w:r>
      <w:r w:rsidR="00583F54" w:rsidRPr="00DF1A73">
        <w:rPr>
          <w:rFonts w:ascii="Footlight MT Light" w:hAnsi="Footlight MT Light"/>
        </w:rPr>
        <w:t xml:space="preserve"> </w:t>
      </w:r>
      <w:r w:rsidRPr="00DF1A73">
        <w:rPr>
          <w:rFonts w:ascii="Footlight MT Light" w:hAnsi="Footlight MT Light"/>
        </w:rPr>
        <w:t xml:space="preserve">shall assure that property identification, availability, and location of Fixed Assets are recorded on the Property Identification Sheet, including the Property Assignment </w:t>
      </w:r>
      <w:r w:rsidR="00A8486A" w:rsidRPr="00DF1A73">
        <w:rPr>
          <w:rFonts w:ascii="Footlight MT Light" w:hAnsi="Footlight MT Light"/>
        </w:rPr>
        <w:t xml:space="preserve">Sheet </w:t>
      </w:r>
      <w:r w:rsidRPr="00DF1A73">
        <w:rPr>
          <w:rFonts w:ascii="Footlight MT Light" w:hAnsi="Footlight MT Light"/>
        </w:rPr>
        <w:t>and filed securely in a locked file cabinet.</w:t>
      </w:r>
    </w:p>
    <w:p w14:paraId="7267CDAF" w14:textId="2232AB22" w:rsidR="003C3306" w:rsidRPr="00DF1A73" w:rsidRDefault="003C3306" w:rsidP="003C3306">
      <w:pPr>
        <w:pStyle w:val="Heading5"/>
        <w:numPr>
          <w:ilvl w:val="0"/>
          <w:numId w:val="0"/>
        </w:numPr>
        <w:spacing w:after="120"/>
        <w:ind w:left="2160" w:hanging="720"/>
        <w:rPr>
          <w:rFonts w:ascii="Footlight MT Light" w:hAnsi="Footlight MT Light"/>
          <w:b w:val="0"/>
          <w:bCs w:val="0"/>
          <w:u w:val="none"/>
        </w:rPr>
      </w:pPr>
      <w:r w:rsidRPr="00DF1A73">
        <w:rPr>
          <w:rFonts w:ascii="Footlight MT Light" w:hAnsi="Footlight MT Light"/>
          <w:b w:val="0"/>
          <w:bCs w:val="0"/>
          <w:u w:val="none"/>
        </w:rPr>
        <w:t>4.</w:t>
      </w:r>
      <w:r w:rsidRPr="00DF1A73">
        <w:rPr>
          <w:rFonts w:ascii="Footlight MT Light" w:hAnsi="Footlight MT Light"/>
          <w:b w:val="0"/>
          <w:bCs w:val="0"/>
          <w:u w:val="none"/>
        </w:rPr>
        <w:tab/>
        <w:t xml:space="preserve">If purchase date is unknown, then the acquisition date or when item was obtained or identified would be used.  If purchase price is unknown, then </w:t>
      </w:r>
      <w:r w:rsidRPr="00DF1A73">
        <w:rPr>
          <w:rFonts w:ascii="Footlight MT Light" w:hAnsi="Footlight MT Light"/>
          <w:b w:val="0"/>
          <w:bCs w:val="0"/>
          <w:u w:val="none"/>
        </w:rPr>
        <w:lastRenderedPageBreak/>
        <w:t>item will be valued at fair market</w:t>
      </w:r>
      <w:r w:rsidR="00A8486A" w:rsidRPr="00DF1A73">
        <w:rPr>
          <w:rFonts w:ascii="Footlight MT Light" w:hAnsi="Footlight MT Light"/>
          <w:b w:val="0"/>
          <w:bCs w:val="0"/>
          <w:u w:val="none"/>
        </w:rPr>
        <w:t xml:space="preserve">. The </w:t>
      </w:r>
      <w:r w:rsidRPr="00DF1A73">
        <w:rPr>
          <w:rFonts w:ascii="Footlight MT Light" w:hAnsi="Footlight MT Light"/>
          <w:b w:val="0"/>
          <w:bCs w:val="0"/>
          <w:u w:val="none"/>
        </w:rPr>
        <w:t xml:space="preserve">total value of all listed property and equipment </w:t>
      </w:r>
      <w:r w:rsidR="00A8486A" w:rsidRPr="00DF1A73">
        <w:rPr>
          <w:rFonts w:ascii="Footlight MT Light" w:hAnsi="Footlight MT Light"/>
          <w:b w:val="0"/>
          <w:bCs w:val="0"/>
          <w:u w:val="none"/>
        </w:rPr>
        <w:t xml:space="preserve">shall </w:t>
      </w:r>
      <w:r w:rsidRPr="00DF1A73">
        <w:rPr>
          <w:rFonts w:ascii="Footlight MT Light" w:hAnsi="Footlight MT Light"/>
          <w:b w:val="0"/>
          <w:bCs w:val="0"/>
          <w:u w:val="none"/>
        </w:rPr>
        <w:t>be recorded in the General Fixed Asset Account Group.</w:t>
      </w:r>
    </w:p>
    <w:p w14:paraId="134AB9E6" w14:textId="711C3B83" w:rsidR="003C3306" w:rsidRPr="00DF1A73" w:rsidRDefault="003C3306" w:rsidP="003C3306">
      <w:pPr>
        <w:pStyle w:val="Heading5"/>
        <w:numPr>
          <w:ilvl w:val="0"/>
          <w:numId w:val="0"/>
        </w:numPr>
        <w:spacing w:after="120"/>
        <w:ind w:left="2160" w:hanging="720"/>
        <w:rPr>
          <w:rFonts w:ascii="Footlight MT Light" w:hAnsi="Footlight MT Light"/>
          <w:b w:val="0"/>
          <w:bCs w:val="0"/>
          <w:u w:val="none"/>
        </w:rPr>
      </w:pPr>
      <w:r w:rsidRPr="00DF1A73">
        <w:rPr>
          <w:rFonts w:ascii="Footlight MT Light" w:hAnsi="Footlight MT Light"/>
          <w:b w:val="0"/>
          <w:bCs w:val="0"/>
          <w:u w:val="none"/>
        </w:rPr>
        <w:t>5.</w:t>
      </w:r>
      <w:r w:rsidRPr="00DF1A73">
        <w:rPr>
          <w:rFonts w:ascii="Footlight MT Light" w:hAnsi="Footlight MT Light"/>
          <w:b w:val="0"/>
          <w:bCs w:val="0"/>
          <w:u w:val="none"/>
        </w:rPr>
        <w:tab/>
        <w:t>Chapter Manager/</w:t>
      </w:r>
      <w:r w:rsidR="00F356B1" w:rsidRPr="00DF1A73">
        <w:rPr>
          <w:rFonts w:ascii="Footlight MT Light" w:hAnsi="Footlight MT Light"/>
          <w:u w:val="none"/>
        </w:rPr>
        <w:t xml:space="preserve"> </w:t>
      </w:r>
      <w:r w:rsidR="00BA2723" w:rsidRPr="00DF1A73">
        <w:rPr>
          <w:rFonts w:ascii="Footlight MT Light" w:hAnsi="Footlight MT Light"/>
          <w:b w:val="0"/>
          <w:u w:val="none"/>
        </w:rPr>
        <w:t>Administrative Assistant</w:t>
      </w:r>
      <w:r w:rsidRPr="00DF1A73">
        <w:rPr>
          <w:rFonts w:ascii="Footlight MT Light" w:hAnsi="Footlight MT Light"/>
          <w:b w:val="0"/>
          <w:bCs w:val="0"/>
          <w:u w:val="none"/>
        </w:rPr>
        <w:t xml:space="preserve"> shall record and report the Chapter’s general fixed assets in its accounting records and financial statements in accordance with the following example:</w:t>
      </w:r>
    </w:p>
    <w:p w14:paraId="34CA61D4" w14:textId="77777777" w:rsidR="003C3306" w:rsidRPr="00DF1A73" w:rsidRDefault="003C3306" w:rsidP="003C3306">
      <w:pPr>
        <w:spacing w:after="120"/>
        <w:ind w:left="1440" w:firstLine="720"/>
        <w:jc w:val="both"/>
        <w:rPr>
          <w:rFonts w:ascii="Footlight MT Light" w:hAnsi="Footlight MT Light"/>
        </w:rPr>
      </w:pPr>
      <w:r w:rsidRPr="00DF1A73">
        <w:rPr>
          <w:rFonts w:ascii="Footlight MT Light" w:hAnsi="Footlight MT Light"/>
        </w:rPr>
        <w:t>a.</w:t>
      </w:r>
      <w:r w:rsidRPr="00DF1A73">
        <w:rPr>
          <w:rFonts w:ascii="Footlight MT Light" w:hAnsi="Footlight MT Light"/>
        </w:rPr>
        <w:tab/>
        <w:t xml:space="preserve">The General Ledger - Fixed Assets </w:t>
      </w:r>
    </w:p>
    <w:tbl>
      <w:tblPr>
        <w:tblW w:w="0" w:type="auto"/>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2610"/>
        <w:gridCol w:w="720"/>
        <w:gridCol w:w="1069"/>
        <w:gridCol w:w="1089"/>
        <w:gridCol w:w="1354"/>
      </w:tblGrid>
      <w:tr w:rsidR="003C3306" w:rsidRPr="00DF1A73" w14:paraId="7882E19D" w14:textId="77777777" w:rsidTr="000504FD">
        <w:trPr>
          <w:trHeight w:val="387"/>
        </w:trPr>
        <w:tc>
          <w:tcPr>
            <w:tcW w:w="900" w:type="dxa"/>
          </w:tcPr>
          <w:p w14:paraId="5317E179" w14:textId="77777777" w:rsidR="003C3306" w:rsidRPr="00DF1A73" w:rsidRDefault="003C3306" w:rsidP="000504FD">
            <w:pPr>
              <w:jc w:val="center"/>
              <w:rPr>
                <w:rFonts w:ascii="Footlight MT Light" w:hAnsi="Footlight MT Light"/>
              </w:rPr>
            </w:pPr>
          </w:p>
          <w:p w14:paraId="5631C888" w14:textId="77777777" w:rsidR="003C3306" w:rsidRPr="00DF1A73" w:rsidRDefault="003C3306" w:rsidP="000504FD">
            <w:pPr>
              <w:jc w:val="center"/>
              <w:rPr>
                <w:rFonts w:ascii="Footlight MT Light" w:hAnsi="Footlight MT Light"/>
              </w:rPr>
            </w:pPr>
            <w:r w:rsidRPr="00DF1A73">
              <w:rPr>
                <w:rFonts w:ascii="Footlight MT Light" w:hAnsi="Footlight MT Light"/>
              </w:rPr>
              <w:t>DATE</w:t>
            </w:r>
          </w:p>
        </w:tc>
        <w:tc>
          <w:tcPr>
            <w:tcW w:w="2610" w:type="dxa"/>
          </w:tcPr>
          <w:p w14:paraId="4EE6E09F" w14:textId="77777777" w:rsidR="003C3306" w:rsidRPr="00DF1A73" w:rsidRDefault="003C3306" w:rsidP="000504FD">
            <w:pPr>
              <w:jc w:val="center"/>
              <w:rPr>
                <w:rFonts w:ascii="Footlight MT Light" w:hAnsi="Footlight MT Light"/>
              </w:rPr>
            </w:pPr>
          </w:p>
          <w:p w14:paraId="0A441E17" w14:textId="77777777" w:rsidR="003C3306" w:rsidRPr="00DF1A73" w:rsidRDefault="003C3306" w:rsidP="000504FD">
            <w:pPr>
              <w:jc w:val="center"/>
              <w:rPr>
                <w:rFonts w:ascii="Footlight MT Light" w:hAnsi="Footlight MT Light"/>
              </w:rPr>
            </w:pPr>
            <w:r w:rsidRPr="00DF1A73">
              <w:rPr>
                <w:rFonts w:ascii="Footlight MT Light" w:hAnsi="Footlight MT Light"/>
              </w:rPr>
              <w:t>ITEM</w:t>
            </w:r>
          </w:p>
        </w:tc>
        <w:tc>
          <w:tcPr>
            <w:tcW w:w="720" w:type="dxa"/>
          </w:tcPr>
          <w:p w14:paraId="7243022A" w14:textId="77777777" w:rsidR="003C3306" w:rsidRPr="00DF1A73" w:rsidRDefault="003C3306" w:rsidP="000504FD">
            <w:pPr>
              <w:jc w:val="center"/>
              <w:rPr>
                <w:rFonts w:ascii="Footlight MT Light" w:hAnsi="Footlight MT Light"/>
              </w:rPr>
            </w:pPr>
          </w:p>
          <w:p w14:paraId="0FB6ECBD" w14:textId="77777777" w:rsidR="003C3306" w:rsidRPr="00DF1A73" w:rsidRDefault="003C3306" w:rsidP="000504FD">
            <w:pPr>
              <w:jc w:val="center"/>
              <w:rPr>
                <w:rFonts w:ascii="Footlight MT Light" w:hAnsi="Footlight MT Light"/>
              </w:rPr>
            </w:pPr>
            <w:r w:rsidRPr="00DF1A73">
              <w:rPr>
                <w:rFonts w:ascii="Footlight MT Light" w:hAnsi="Footlight MT Light"/>
              </w:rPr>
              <w:t>REF</w:t>
            </w:r>
          </w:p>
        </w:tc>
        <w:tc>
          <w:tcPr>
            <w:tcW w:w="1069" w:type="dxa"/>
          </w:tcPr>
          <w:p w14:paraId="77A4BC4A" w14:textId="77777777" w:rsidR="003C3306" w:rsidRPr="00DF1A73" w:rsidRDefault="003C3306" w:rsidP="000504FD">
            <w:pPr>
              <w:jc w:val="center"/>
              <w:rPr>
                <w:rFonts w:ascii="Footlight MT Light" w:hAnsi="Footlight MT Light"/>
              </w:rPr>
            </w:pPr>
            <w:r w:rsidRPr="00DF1A73">
              <w:rPr>
                <w:rFonts w:ascii="Footlight MT Light" w:hAnsi="Footlight MT Light"/>
              </w:rPr>
              <w:t>(+)</w:t>
            </w:r>
          </w:p>
          <w:p w14:paraId="05D8547A" w14:textId="77777777" w:rsidR="003C3306" w:rsidRPr="00DF1A73" w:rsidRDefault="003C3306" w:rsidP="000504FD">
            <w:pPr>
              <w:jc w:val="center"/>
              <w:rPr>
                <w:rFonts w:ascii="Footlight MT Light" w:hAnsi="Footlight MT Light"/>
              </w:rPr>
            </w:pPr>
            <w:r w:rsidRPr="00DF1A73">
              <w:rPr>
                <w:rFonts w:ascii="Footlight MT Light" w:hAnsi="Footlight MT Light"/>
              </w:rPr>
              <w:t>DEBIT</w:t>
            </w:r>
          </w:p>
        </w:tc>
        <w:tc>
          <w:tcPr>
            <w:tcW w:w="1089" w:type="dxa"/>
          </w:tcPr>
          <w:p w14:paraId="572D8DE2" w14:textId="77777777" w:rsidR="003C3306" w:rsidRPr="00DF1A73" w:rsidRDefault="003C3306" w:rsidP="000504FD">
            <w:pPr>
              <w:jc w:val="center"/>
              <w:rPr>
                <w:rFonts w:ascii="Footlight MT Light" w:hAnsi="Footlight MT Light"/>
              </w:rPr>
            </w:pPr>
            <w:r w:rsidRPr="00DF1A73">
              <w:rPr>
                <w:rFonts w:ascii="Footlight MT Light" w:hAnsi="Footlight MT Light"/>
              </w:rPr>
              <w:t>(-)</w:t>
            </w:r>
          </w:p>
          <w:p w14:paraId="09A8EE79" w14:textId="77777777" w:rsidR="003C3306" w:rsidRPr="00DF1A73" w:rsidRDefault="003C3306" w:rsidP="000504FD">
            <w:pPr>
              <w:jc w:val="center"/>
              <w:rPr>
                <w:rFonts w:ascii="Footlight MT Light" w:hAnsi="Footlight MT Light"/>
              </w:rPr>
            </w:pPr>
            <w:r w:rsidRPr="00DF1A73">
              <w:rPr>
                <w:rFonts w:ascii="Footlight MT Light" w:hAnsi="Footlight MT Light"/>
              </w:rPr>
              <w:t>CREDIT</w:t>
            </w:r>
          </w:p>
        </w:tc>
        <w:tc>
          <w:tcPr>
            <w:tcW w:w="1354" w:type="dxa"/>
          </w:tcPr>
          <w:p w14:paraId="30D1437E" w14:textId="77777777" w:rsidR="003C3306" w:rsidRPr="00DF1A73" w:rsidRDefault="003C3306" w:rsidP="000504FD">
            <w:pPr>
              <w:jc w:val="center"/>
              <w:rPr>
                <w:rFonts w:ascii="Footlight MT Light" w:hAnsi="Footlight MT Light"/>
              </w:rPr>
            </w:pPr>
          </w:p>
          <w:p w14:paraId="671700B4" w14:textId="77777777" w:rsidR="003C3306" w:rsidRPr="00DF1A73" w:rsidRDefault="003C3306" w:rsidP="000504FD">
            <w:pPr>
              <w:jc w:val="center"/>
              <w:rPr>
                <w:rFonts w:ascii="Footlight MT Light" w:hAnsi="Footlight MT Light"/>
              </w:rPr>
            </w:pPr>
            <w:r w:rsidRPr="00DF1A73">
              <w:rPr>
                <w:rFonts w:ascii="Footlight MT Light" w:hAnsi="Footlight MT Light"/>
              </w:rPr>
              <w:t>BALANCE</w:t>
            </w:r>
          </w:p>
        </w:tc>
      </w:tr>
      <w:tr w:rsidR="003C3306" w:rsidRPr="00DF1A73" w14:paraId="0F818DB4" w14:textId="77777777" w:rsidTr="000504FD">
        <w:trPr>
          <w:trHeight w:val="253"/>
        </w:trPr>
        <w:tc>
          <w:tcPr>
            <w:tcW w:w="900" w:type="dxa"/>
          </w:tcPr>
          <w:p w14:paraId="50163746" w14:textId="77777777" w:rsidR="003C3306" w:rsidRPr="00DF1A73" w:rsidRDefault="003C3306" w:rsidP="000504FD">
            <w:pPr>
              <w:jc w:val="both"/>
              <w:rPr>
                <w:rFonts w:ascii="Footlight MT Light" w:hAnsi="Footlight MT Light"/>
              </w:rPr>
            </w:pPr>
            <w:r w:rsidRPr="00DF1A73">
              <w:rPr>
                <w:rFonts w:ascii="Footlight MT Light" w:hAnsi="Footlight MT Light"/>
              </w:rPr>
              <w:t>12/1</w:t>
            </w:r>
          </w:p>
        </w:tc>
        <w:tc>
          <w:tcPr>
            <w:tcW w:w="2610" w:type="dxa"/>
          </w:tcPr>
          <w:p w14:paraId="7F53605A" w14:textId="77777777" w:rsidR="003C3306" w:rsidRPr="00DF1A73" w:rsidRDefault="003C3306" w:rsidP="000504FD">
            <w:pPr>
              <w:jc w:val="both"/>
              <w:rPr>
                <w:rFonts w:ascii="Footlight MT Light" w:hAnsi="Footlight MT Light"/>
              </w:rPr>
            </w:pPr>
            <w:r w:rsidRPr="00DF1A73">
              <w:rPr>
                <w:rFonts w:ascii="Footlight MT Light" w:hAnsi="Footlight MT Light"/>
              </w:rPr>
              <w:t>Beg. Bal.</w:t>
            </w:r>
          </w:p>
        </w:tc>
        <w:tc>
          <w:tcPr>
            <w:tcW w:w="720" w:type="dxa"/>
          </w:tcPr>
          <w:p w14:paraId="3CA45A6D" w14:textId="77777777" w:rsidR="003C3306" w:rsidRPr="00DF1A73" w:rsidRDefault="003C3306" w:rsidP="000504FD">
            <w:pPr>
              <w:jc w:val="both"/>
              <w:rPr>
                <w:rFonts w:ascii="Footlight MT Light" w:hAnsi="Footlight MT Light"/>
              </w:rPr>
            </w:pPr>
          </w:p>
        </w:tc>
        <w:tc>
          <w:tcPr>
            <w:tcW w:w="1069" w:type="dxa"/>
          </w:tcPr>
          <w:p w14:paraId="082DD9A6" w14:textId="77777777" w:rsidR="003C3306" w:rsidRPr="00DF1A73" w:rsidRDefault="003C3306" w:rsidP="000504FD">
            <w:pPr>
              <w:jc w:val="both"/>
              <w:rPr>
                <w:rFonts w:ascii="Footlight MT Light" w:hAnsi="Footlight MT Light"/>
              </w:rPr>
            </w:pPr>
          </w:p>
        </w:tc>
        <w:tc>
          <w:tcPr>
            <w:tcW w:w="1089" w:type="dxa"/>
          </w:tcPr>
          <w:p w14:paraId="620364CF" w14:textId="77777777" w:rsidR="003C3306" w:rsidRPr="00DF1A73" w:rsidRDefault="003C3306" w:rsidP="000504FD">
            <w:pPr>
              <w:jc w:val="both"/>
              <w:rPr>
                <w:rFonts w:ascii="Footlight MT Light" w:hAnsi="Footlight MT Light"/>
              </w:rPr>
            </w:pPr>
          </w:p>
        </w:tc>
        <w:tc>
          <w:tcPr>
            <w:tcW w:w="1354" w:type="dxa"/>
          </w:tcPr>
          <w:p w14:paraId="373F392F" w14:textId="77777777" w:rsidR="003C3306" w:rsidRPr="00DF1A73" w:rsidRDefault="003C3306" w:rsidP="000504FD">
            <w:pPr>
              <w:pStyle w:val="Footer"/>
              <w:tabs>
                <w:tab w:val="clear" w:pos="4320"/>
                <w:tab w:val="clear" w:pos="8640"/>
              </w:tabs>
              <w:jc w:val="right"/>
              <w:rPr>
                <w:rFonts w:ascii="Footlight MT Light" w:hAnsi="Footlight MT Light"/>
              </w:rPr>
            </w:pPr>
            <w:r w:rsidRPr="00DF1A73">
              <w:rPr>
                <w:rFonts w:ascii="Footlight MT Light" w:hAnsi="Footlight MT Light"/>
              </w:rPr>
              <w:t>$35,000</w:t>
            </w:r>
          </w:p>
        </w:tc>
      </w:tr>
      <w:tr w:rsidR="003C3306" w:rsidRPr="00DF1A73" w14:paraId="4F5797DF" w14:textId="77777777" w:rsidTr="000504FD">
        <w:trPr>
          <w:trHeight w:val="253"/>
        </w:trPr>
        <w:tc>
          <w:tcPr>
            <w:tcW w:w="900" w:type="dxa"/>
          </w:tcPr>
          <w:p w14:paraId="7825ECC2" w14:textId="77777777" w:rsidR="003C3306" w:rsidRPr="00DF1A73" w:rsidRDefault="003C3306" w:rsidP="000504FD">
            <w:pPr>
              <w:jc w:val="both"/>
              <w:rPr>
                <w:rFonts w:ascii="Footlight MT Light" w:hAnsi="Footlight MT Light"/>
              </w:rPr>
            </w:pPr>
            <w:r w:rsidRPr="00DF1A73">
              <w:rPr>
                <w:rFonts w:ascii="Footlight MT Light" w:hAnsi="Footlight MT Light"/>
              </w:rPr>
              <w:t>12/31</w:t>
            </w:r>
          </w:p>
        </w:tc>
        <w:tc>
          <w:tcPr>
            <w:tcW w:w="2610" w:type="dxa"/>
          </w:tcPr>
          <w:p w14:paraId="61F8BB6C" w14:textId="77777777" w:rsidR="003C3306" w:rsidRPr="00DF1A73" w:rsidRDefault="003C3306" w:rsidP="00DF1A73">
            <w:pPr>
              <w:rPr>
                <w:rFonts w:ascii="Footlight MT Light" w:hAnsi="Footlight MT Light"/>
              </w:rPr>
            </w:pPr>
            <w:r w:rsidRPr="00DF1A73">
              <w:rPr>
                <w:rFonts w:ascii="Footlight MT Light" w:hAnsi="Footlight MT Light"/>
              </w:rPr>
              <w:t xml:space="preserve">Machinery &amp; Equipment </w:t>
            </w:r>
          </w:p>
        </w:tc>
        <w:tc>
          <w:tcPr>
            <w:tcW w:w="720" w:type="dxa"/>
          </w:tcPr>
          <w:p w14:paraId="1E3AFC46" w14:textId="77777777" w:rsidR="003C3306" w:rsidRPr="00DF1A73" w:rsidRDefault="003C3306" w:rsidP="000504FD">
            <w:pPr>
              <w:jc w:val="center"/>
              <w:rPr>
                <w:rFonts w:ascii="Footlight MT Light" w:hAnsi="Footlight MT Light"/>
              </w:rPr>
            </w:pPr>
            <w:r w:rsidRPr="00DF1A73">
              <w:rPr>
                <w:rFonts w:ascii="Footlight MT Light" w:hAnsi="Footlight MT Light"/>
              </w:rPr>
              <w:t>GF</w:t>
            </w:r>
          </w:p>
        </w:tc>
        <w:tc>
          <w:tcPr>
            <w:tcW w:w="1069" w:type="dxa"/>
          </w:tcPr>
          <w:p w14:paraId="57ECBB55" w14:textId="77777777" w:rsidR="003C3306" w:rsidRPr="00DF1A73" w:rsidRDefault="003C3306" w:rsidP="000504FD">
            <w:pPr>
              <w:jc w:val="right"/>
              <w:rPr>
                <w:rFonts w:ascii="Footlight MT Light" w:hAnsi="Footlight MT Light"/>
              </w:rPr>
            </w:pPr>
            <w:r w:rsidRPr="00DF1A73">
              <w:rPr>
                <w:rFonts w:ascii="Footlight MT Light" w:hAnsi="Footlight MT Light"/>
              </w:rPr>
              <w:t>$20,000</w:t>
            </w:r>
          </w:p>
        </w:tc>
        <w:tc>
          <w:tcPr>
            <w:tcW w:w="1089" w:type="dxa"/>
          </w:tcPr>
          <w:p w14:paraId="2FDB84AC" w14:textId="77777777" w:rsidR="003C3306" w:rsidRPr="00DF1A73" w:rsidRDefault="003C3306" w:rsidP="000504FD">
            <w:pPr>
              <w:jc w:val="both"/>
              <w:rPr>
                <w:rFonts w:ascii="Footlight MT Light" w:hAnsi="Footlight MT Light"/>
              </w:rPr>
            </w:pPr>
          </w:p>
        </w:tc>
        <w:tc>
          <w:tcPr>
            <w:tcW w:w="1354" w:type="dxa"/>
          </w:tcPr>
          <w:p w14:paraId="137D7754" w14:textId="77777777" w:rsidR="003C3306" w:rsidRPr="00DF1A73" w:rsidRDefault="003C3306" w:rsidP="000504FD">
            <w:pPr>
              <w:jc w:val="right"/>
              <w:rPr>
                <w:rFonts w:ascii="Footlight MT Light" w:hAnsi="Footlight MT Light"/>
              </w:rPr>
            </w:pPr>
            <w:r w:rsidRPr="00DF1A73">
              <w:rPr>
                <w:rFonts w:ascii="Footlight MT Light" w:hAnsi="Footlight MT Light"/>
              </w:rPr>
              <w:t>$55,000</w:t>
            </w:r>
          </w:p>
        </w:tc>
      </w:tr>
      <w:tr w:rsidR="003C3306" w:rsidRPr="00DF1A73" w14:paraId="7883D86F" w14:textId="77777777" w:rsidTr="000504FD">
        <w:trPr>
          <w:trHeight w:val="267"/>
        </w:trPr>
        <w:tc>
          <w:tcPr>
            <w:tcW w:w="900" w:type="dxa"/>
          </w:tcPr>
          <w:p w14:paraId="6E6A355A" w14:textId="77777777" w:rsidR="003C3306" w:rsidRPr="00DF1A73" w:rsidRDefault="003C3306" w:rsidP="000504FD">
            <w:pPr>
              <w:jc w:val="both"/>
              <w:rPr>
                <w:rFonts w:ascii="Footlight MT Light" w:hAnsi="Footlight MT Light"/>
              </w:rPr>
            </w:pPr>
            <w:r w:rsidRPr="00DF1A73">
              <w:rPr>
                <w:rFonts w:ascii="Footlight MT Light" w:hAnsi="Footlight MT Light"/>
              </w:rPr>
              <w:t>12/31</w:t>
            </w:r>
          </w:p>
        </w:tc>
        <w:tc>
          <w:tcPr>
            <w:tcW w:w="2610" w:type="dxa"/>
          </w:tcPr>
          <w:p w14:paraId="7B8DBABF" w14:textId="77777777" w:rsidR="003C3306" w:rsidRPr="00DF1A73" w:rsidRDefault="003C3306" w:rsidP="000504FD">
            <w:pPr>
              <w:jc w:val="both"/>
              <w:rPr>
                <w:rFonts w:ascii="Footlight MT Light" w:hAnsi="Footlight MT Light"/>
              </w:rPr>
            </w:pPr>
            <w:r w:rsidRPr="00DF1A73">
              <w:rPr>
                <w:rFonts w:ascii="Footlight MT Light" w:hAnsi="Footlight MT Light"/>
              </w:rPr>
              <w:t xml:space="preserve">Office Equipment </w:t>
            </w:r>
          </w:p>
        </w:tc>
        <w:tc>
          <w:tcPr>
            <w:tcW w:w="720" w:type="dxa"/>
          </w:tcPr>
          <w:p w14:paraId="074237BD" w14:textId="77777777" w:rsidR="003C3306" w:rsidRPr="00DF1A73" w:rsidRDefault="003C3306" w:rsidP="000504FD">
            <w:pPr>
              <w:jc w:val="center"/>
              <w:rPr>
                <w:rFonts w:ascii="Footlight MT Light" w:hAnsi="Footlight MT Light"/>
              </w:rPr>
            </w:pPr>
            <w:r w:rsidRPr="00DF1A73">
              <w:rPr>
                <w:rFonts w:ascii="Footlight MT Light" w:hAnsi="Footlight MT Light"/>
              </w:rPr>
              <w:t>GF</w:t>
            </w:r>
          </w:p>
        </w:tc>
        <w:tc>
          <w:tcPr>
            <w:tcW w:w="1069" w:type="dxa"/>
          </w:tcPr>
          <w:p w14:paraId="1260F500" w14:textId="77777777" w:rsidR="003C3306" w:rsidRPr="00DF1A73" w:rsidRDefault="003C3306" w:rsidP="000504FD">
            <w:pPr>
              <w:jc w:val="right"/>
              <w:rPr>
                <w:rFonts w:ascii="Footlight MT Light" w:hAnsi="Footlight MT Light"/>
              </w:rPr>
            </w:pPr>
            <w:r w:rsidRPr="00DF1A73">
              <w:rPr>
                <w:rFonts w:ascii="Footlight MT Light" w:hAnsi="Footlight MT Light"/>
              </w:rPr>
              <w:t xml:space="preserve"> $7,500</w:t>
            </w:r>
          </w:p>
        </w:tc>
        <w:tc>
          <w:tcPr>
            <w:tcW w:w="1089" w:type="dxa"/>
          </w:tcPr>
          <w:p w14:paraId="2CA3C257" w14:textId="77777777" w:rsidR="003C3306" w:rsidRPr="00DF1A73" w:rsidRDefault="003C3306" w:rsidP="000504FD">
            <w:pPr>
              <w:jc w:val="both"/>
              <w:rPr>
                <w:rFonts w:ascii="Footlight MT Light" w:hAnsi="Footlight MT Light"/>
              </w:rPr>
            </w:pPr>
          </w:p>
        </w:tc>
        <w:tc>
          <w:tcPr>
            <w:tcW w:w="1354" w:type="dxa"/>
          </w:tcPr>
          <w:p w14:paraId="21634612" w14:textId="77777777" w:rsidR="003C3306" w:rsidRPr="00DF1A73" w:rsidRDefault="003C3306" w:rsidP="000504FD">
            <w:pPr>
              <w:jc w:val="right"/>
              <w:rPr>
                <w:rFonts w:ascii="Footlight MT Light" w:hAnsi="Footlight MT Light"/>
              </w:rPr>
            </w:pPr>
            <w:r w:rsidRPr="00DF1A73">
              <w:rPr>
                <w:rFonts w:ascii="Footlight MT Light" w:hAnsi="Footlight MT Light"/>
              </w:rPr>
              <w:t>$62,500</w:t>
            </w:r>
          </w:p>
        </w:tc>
      </w:tr>
    </w:tbl>
    <w:p w14:paraId="7513077E" w14:textId="77777777" w:rsidR="003C3306" w:rsidRPr="00DF1A73" w:rsidRDefault="003C3306" w:rsidP="003C3306">
      <w:pPr>
        <w:spacing w:before="120" w:after="120"/>
        <w:ind w:left="2880"/>
        <w:jc w:val="both"/>
        <w:rPr>
          <w:rFonts w:ascii="Footlight MT Light" w:hAnsi="Footlight MT Light"/>
        </w:rPr>
      </w:pPr>
      <w:r w:rsidRPr="00DF1A73">
        <w:rPr>
          <w:rFonts w:ascii="Footlight MT Light" w:hAnsi="Footlight MT Light"/>
        </w:rPr>
        <w:t>Subsidiary Ledgers are detailed records and they record amounts of individual property items listed as GFA (buildings, infrastructure or improvements other than buildings, machinery and equipment, and construction in progress). These ledgers permit reconciliation between General Ledger and Subsidiary Ledgers. The following are examples of Fixed Assets Subsidiary Ledgers:</w:t>
      </w:r>
    </w:p>
    <w:p w14:paraId="76135FA3" w14:textId="77777777" w:rsidR="003C3306" w:rsidRPr="00DF1A73" w:rsidRDefault="003C3306" w:rsidP="003C3306">
      <w:pPr>
        <w:spacing w:after="120"/>
        <w:ind w:left="2160"/>
        <w:jc w:val="both"/>
        <w:rPr>
          <w:rFonts w:ascii="Footlight MT Light" w:hAnsi="Footlight MT Light"/>
        </w:rPr>
      </w:pPr>
      <w:r w:rsidRPr="00DF1A73">
        <w:rPr>
          <w:rFonts w:ascii="Footlight MT Light" w:hAnsi="Footlight MT Light"/>
        </w:rPr>
        <w:t>b.</w:t>
      </w:r>
      <w:r w:rsidRPr="00DF1A73">
        <w:rPr>
          <w:rFonts w:ascii="Footlight MT Light" w:hAnsi="Footlight MT Light"/>
        </w:rPr>
        <w:tab/>
        <w:t>Fixed Asset Subsidiary Ledger-Machinery &amp; Equipment</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070"/>
        <w:gridCol w:w="720"/>
        <w:gridCol w:w="1170"/>
        <w:gridCol w:w="1092"/>
        <w:gridCol w:w="1356"/>
      </w:tblGrid>
      <w:tr w:rsidR="003C3306" w:rsidRPr="00DF1A73" w14:paraId="66288CCE" w14:textId="77777777" w:rsidTr="000504FD">
        <w:trPr>
          <w:trHeight w:val="413"/>
        </w:trPr>
        <w:tc>
          <w:tcPr>
            <w:tcW w:w="1080" w:type="dxa"/>
          </w:tcPr>
          <w:p w14:paraId="6048DB96" w14:textId="77777777" w:rsidR="003C3306" w:rsidRPr="00DF1A73" w:rsidRDefault="003C3306" w:rsidP="000504FD">
            <w:pPr>
              <w:jc w:val="center"/>
              <w:rPr>
                <w:rFonts w:ascii="Footlight MT Light" w:hAnsi="Footlight MT Light"/>
                <w:sz w:val="22"/>
              </w:rPr>
            </w:pPr>
          </w:p>
          <w:p w14:paraId="661CEE92" w14:textId="77777777" w:rsidR="003C3306" w:rsidRPr="00DF1A73" w:rsidRDefault="003C3306" w:rsidP="000504FD">
            <w:pPr>
              <w:jc w:val="center"/>
              <w:rPr>
                <w:rFonts w:ascii="Footlight MT Light" w:hAnsi="Footlight MT Light"/>
                <w:sz w:val="22"/>
              </w:rPr>
            </w:pPr>
            <w:r w:rsidRPr="00DF1A73">
              <w:rPr>
                <w:rFonts w:ascii="Footlight MT Light" w:hAnsi="Footlight MT Light"/>
                <w:sz w:val="22"/>
              </w:rPr>
              <w:t>DATE</w:t>
            </w:r>
          </w:p>
        </w:tc>
        <w:tc>
          <w:tcPr>
            <w:tcW w:w="2070" w:type="dxa"/>
          </w:tcPr>
          <w:p w14:paraId="7EF93226" w14:textId="77777777" w:rsidR="003C3306" w:rsidRPr="00DF1A73" w:rsidRDefault="003C3306" w:rsidP="000504FD">
            <w:pPr>
              <w:jc w:val="center"/>
              <w:rPr>
                <w:rFonts w:ascii="Footlight MT Light" w:hAnsi="Footlight MT Light"/>
                <w:sz w:val="22"/>
              </w:rPr>
            </w:pPr>
          </w:p>
          <w:p w14:paraId="3905D736" w14:textId="77777777" w:rsidR="003C3306" w:rsidRPr="00DF1A73" w:rsidRDefault="003C3306" w:rsidP="000504FD">
            <w:pPr>
              <w:jc w:val="center"/>
              <w:rPr>
                <w:rFonts w:ascii="Footlight MT Light" w:hAnsi="Footlight MT Light"/>
                <w:sz w:val="22"/>
              </w:rPr>
            </w:pPr>
            <w:r w:rsidRPr="00DF1A73">
              <w:rPr>
                <w:rFonts w:ascii="Footlight MT Light" w:hAnsi="Footlight MT Light"/>
                <w:sz w:val="22"/>
              </w:rPr>
              <w:t>ITEM</w:t>
            </w:r>
          </w:p>
        </w:tc>
        <w:tc>
          <w:tcPr>
            <w:tcW w:w="720" w:type="dxa"/>
          </w:tcPr>
          <w:p w14:paraId="301E12C0" w14:textId="77777777" w:rsidR="003C3306" w:rsidRPr="00DF1A73" w:rsidRDefault="003C3306" w:rsidP="000504FD">
            <w:pPr>
              <w:jc w:val="center"/>
              <w:rPr>
                <w:rFonts w:ascii="Footlight MT Light" w:hAnsi="Footlight MT Light"/>
                <w:sz w:val="22"/>
              </w:rPr>
            </w:pPr>
          </w:p>
          <w:p w14:paraId="0CC22B51" w14:textId="77777777" w:rsidR="003C3306" w:rsidRPr="00DF1A73" w:rsidRDefault="003C3306" w:rsidP="000504FD">
            <w:pPr>
              <w:jc w:val="center"/>
              <w:rPr>
                <w:rFonts w:ascii="Footlight MT Light" w:hAnsi="Footlight MT Light"/>
                <w:sz w:val="22"/>
              </w:rPr>
            </w:pPr>
            <w:r w:rsidRPr="00DF1A73">
              <w:rPr>
                <w:rFonts w:ascii="Footlight MT Light" w:hAnsi="Footlight MT Light"/>
                <w:sz w:val="22"/>
              </w:rPr>
              <w:t>REF.</w:t>
            </w:r>
          </w:p>
        </w:tc>
        <w:tc>
          <w:tcPr>
            <w:tcW w:w="1170" w:type="dxa"/>
          </w:tcPr>
          <w:p w14:paraId="1004748E" w14:textId="77777777" w:rsidR="003C3306" w:rsidRPr="00DF1A73" w:rsidRDefault="003C3306" w:rsidP="000504FD">
            <w:pPr>
              <w:jc w:val="center"/>
              <w:rPr>
                <w:rFonts w:ascii="Footlight MT Light" w:hAnsi="Footlight MT Light"/>
                <w:sz w:val="22"/>
              </w:rPr>
            </w:pPr>
            <w:r w:rsidRPr="00DF1A73">
              <w:rPr>
                <w:rFonts w:ascii="Footlight MT Light" w:hAnsi="Footlight MT Light"/>
                <w:sz w:val="22"/>
              </w:rPr>
              <w:t>(+)</w:t>
            </w:r>
          </w:p>
          <w:p w14:paraId="15F832EC" w14:textId="77777777" w:rsidR="003C3306" w:rsidRPr="00DF1A73" w:rsidRDefault="003C3306" w:rsidP="000504FD">
            <w:pPr>
              <w:jc w:val="center"/>
              <w:rPr>
                <w:rFonts w:ascii="Footlight MT Light" w:hAnsi="Footlight MT Light"/>
                <w:sz w:val="22"/>
              </w:rPr>
            </w:pPr>
            <w:r w:rsidRPr="00DF1A73">
              <w:rPr>
                <w:rFonts w:ascii="Footlight MT Light" w:hAnsi="Footlight MT Light"/>
                <w:sz w:val="22"/>
              </w:rPr>
              <w:t>DEBIT</w:t>
            </w:r>
          </w:p>
        </w:tc>
        <w:tc>
          <w:tcPr>
            <w:tcW w:w="1092" w:type="dxa"/>
          </w:tcPr>
          <w:p w14:paraId="6DC63836" w14:textId="77777777" w:rsidR="003C3306" w:rsidRPr="00DF1A73" w:rsidRDefault="003C3306" w:rsidP="000504FD">
            <w:pPr>
              <w:jc w:val="center"/>
              <w:rPr>
                <w:rFonts w:ascii="Footlight MT Light" w:hAnsi="Footlight MT Light"/>
                <w:sz w:val="22"/>
              </w:rPr>
            </w:pPr>
            <w:r w:rsidRPr="00DF1A73">
              <w:rPr>
                <w:rFonts w:ascii="Footlight MT Light" w:hAnsi="Footlight MT Light"/>
                <w:sz w:val="22"/>
              </w:rPr>
              <w:t>(-)</w:t>
            </w:r>
          </w:p>
          <w:p w14:paraId="68675D76" w14:textId="77777777" w:rsidR="003C3306" w:rsidRPr="00DF1A73" w:rsidRDefault="003C3306" w:rsidP="000504FD">
            <w:pPr>
              <w:jc w:val="center"/>
              <w:rPr>
                <w:rFonts w:ascii="Footlight MT Light" w:hAnsi="Footlight MT Light"/>
                <w:sz w:val="22"/>
              </w:rPr>
            </w:pPr>
            <w:r w:rsidRPr="00DF1A73">
              <w:rPr>
                <w:rFonts w:ascii="Footlight MT Light" w:hAnsi="Footlight MT Light"/>
                <w:sz w:val="22"/>
              </w:rPr>
              <w:t>CREDIT</w:t>
            </w:r>
          </w:p>
        </w:tc>
        <w:tc>
          <w:tcPr>
            <w:tcW w:w="1356" w:type="dxa"/>
          </w:tcPr>
          <w:p w14:paraId="60795CCB" w14:textId="77777777" w:rsidR="003C3306" w:rsidRPr="00DF1A73" w:rsidRDefault="003C3306" w:rsidP="000504FD">
            <w:pPr>
              <w:jc w:val="center"/>
              <w:rPr>
                <w:rFonts w:ascii="Footlight MT Light" w:hAnsi="Footlight MT Light"/>
                <w:sz w:val="22"/>
              </w:rPr>
            </w:pPr>
          </w:p>
          <w:p w14:paraId="2AE9CB4A" w14:textId="77777777" w:rsidR="003C3306" w:rsidRPr="00DF1A73" w:rsidRDefault="003C3306" w:rsidP="000504FD">
            <w:pPr>
              <w:jc w:val="center"/>
              <w:rPr>
                <w:rFonts w:ascii="Footlight MT Light" w:hAnsi="Footlight MT Light"/>
                <w:sz w:val="22"/>
              </w:rPr>
            </w:pPr>
            <w:r w:rsidRPr="00DF1A73">
              <w:rPr>
                <w:rFonts w:ascii="Footlight MT Light" w:hAnsi="Footlight MT Light"/>
                <w:sz w:val="22"/>
              </w:rPr>
              <w:t>BALANCE</w:t>
            </w:r>
          </w:p>
        </w:tc>
      </w:tr>
      <w:tr w:rsidR="003C3306" w:rsidRPr="00DF1A73" w14:paraId="2477F408" w14:textId="77777777" w:rsidTr="000504FD">
        <w:tc>
          <w:tcPr>
            <w:tcW w:w="1080" w:type="dxa"/>
          </w:tcPr>
          <w:p w14:paraId="3CAE9A25" w14:textId="77777777" w:rsidR="003C3306" w:rsidRPr="00DF1A73" w:rsidRDefault="003C3306" w:rsidP="000504FD">
            <w:pPr>
              <w:jc w:val="both"/>
              <w:rPr>
                <w:rFonts w:ascii="Footlight MT Light" w:hAnsi="Footlight MT Light"/>
              </w:rPr>
            </w:pPr>
            <w:r w:rsidRPr="00DF1A73">
              <w:rPr>
                <w:rFonts w:ascii="Footlight MT Light" w:hAnsi="Footlight MT Light"/>
              </w:rPr>
              <w:t>12/1</w:t>
            </w:r>
          </w:p>
        </w:tc>
        <w:tc>
          <w:tcPr>
            <w:tcW w:w="2070" w:type="dxa"/>
          </w:tcPr>
          <w:p w14:paraId="115C5915" w14:textId="77777777" w:rsidR="003C3306" w:rsidRPr="00DF1A73" w:rsidRDefault="003C3306" w:rsidP="000504FD">
            <w:pPr>
              <w:jc w:val="both"/>
              <w:rPr>
                <w:rFonts w:ascii="Footlight MT Light" w:hAnsi="Footlight MT Light"/>
              </w:rPr>
            </w:pPr>
            <w:r w:rsidRPr="00DF1A73">
              <w:rPr>
                <w:rFonts w:ascii="Footlight MT Light" w:hAnsi="Footlight MT Light"/>
              </w:rPr>
              <w:t>Beg. Bal.</w:t>
            </w:r>
          </w:p>
        </w:tc>
        <w:tc>
          <w:tcPr>
            <w:tcW w:w="720" w:type="dxa"/>
          </w:tcPr>
          <w:p w14:paraId="1ED233BA" w14:textId="77777777" w:rsidR="003C3306" w:rsidRPr="00DF1A73" w:rsidRDefault="003C3306" w:rsidP="000504FD">
            <w:pPr>
              <w:jc w:val="both"/>
              <w:rPr>
                <w:rFonts w:ascii="Footlight MT Light" w:hAnsi="Footlight MT Light"/>
              </w:rPr>
            </w:pPr>
          </w:p>
        </w:tc>
        <w:tc>
          <w:tcPr>
            <w:tcW w:w="1170" w:type="dxa"/>
          </w:tcPr>
          <w:p w14:paraId="011729C9" w14:textId="77777777" w:rsidR="003C3306" w:rsidRPr="00DF1A73" w:rsidRDefault="003C3306" w:rsidP="000504FD">
            <w:pPr>
              <w:jc w:val="both"/>
              <w:rPr>
                <w:rFonts w:ascii="Footlight MT Light" w:hAnsi="Footlight MT Light"/>
              </w:rPr>
            </w:pPr>
          </w:p>
        </w:tc>
        <w:tc>
          <w:tcPr>
            <w:tcW w:w="1092" w:type="dxa"/>
          </w:tcPr>
          <w:p w14:paraId="70AAB4DF" w14:textId="77777777" w:rsidR="003C3306" w:rsidRPr="00DF1A73" w:rsidRDefault="003C3306" w:rsidP="000504FD">
            <w:pPr>
              <w:jc w:val="both"/>
              <w:rPr>
                <w:rFonts w:ascii="Footlight MT Light" w:hAnsi="Footlight MT Light"/>
              </w:rPr>
            </w:pPr>
          </w:p>
        </w:tc>
        <w:tc>
          <w:tcPr>
            <w:tcW w:w="1356" w:type="dxa"/>
          </w:tcPr>
          <w:p w14:paraId="5FE9B956" w14:textId="77777777" w:rsidR="003C3306" w:rsidRPr="00DF1A73" w:rsidRDefault="003C3306" w:rsidP="000504FD">
            <w:pPr>
              <w:pStyle w:val="Footer"/>
              <w:tabs>
                <w:tab w:val="clear" w:pos="4320"/>
                <w:tab w:val="clear" w:pos="8640"/>
              </w:tabs>
              <w:jc w:val="right"/>
              <w:rPr>
                <w:rFonts w:ascii="Footlight MT Light" w:hAnsi="Footlight MT Light"/>
              </w:rPr>
            </w:pPr>
            <w:r w:rsidRPr="00DF1A73">
              <w:rPr>
                <w:rFonts w:ascii="Footlight MT Light" w:hAnsi="Footlight MT Light"/>
              </w:rPr>
              <w:t>$25,000</w:t>
            </w:r>
          </w:p>
        </w:tc>
      </w:tr>
      <w:tr w:rsidR="003C3306" w:rsidRPr="00DF1A73" w14:paraId="62931434" w14:textId="77777777" w:rsidTr="000504FD">
        <w:tc>
          <w:tcPr>
            <w:tcW w:w="1080" w:type="dxa"/>
          </w:tcPr>
          <w:p w14:paraId="28D99DF1" w14:textId="77777777" w:rsidR="003C3306" w:rsidRPr="00DF1A73" w:rsidRDefault="003C3306" w:rsidP="000504FD">
            <w:pPr>
              <w:jc w:val="both"/>
              <w:rPr>
                <w:rFonts w:ascii="Footlight MT Light" w:hAnsi="Footlight MT Light"/>
              </w:rPr>
            </w:pPr>
            <w:r w:rsidRPr="00DF1A73">
              <w:rPr>
                <w:rFonts w:ascii="Footlight MT Light" w:hAnsi="Footlight MT Light"/>
              </w:rPr>
              <w:t>12/31</w:t>
            </w:r>
          </w:p>
        </w:tc>
        <w:tc>
          <w:tcPr>
            <w:tcW w:w="2070" w:type="dxa"/>
          </w:tcPr>
          <w:p w14:paraId="3F8CE185" w14:textId="77777777" w:rsidR="003C3306" w:rsidRPr="00DF1A73" w:rsidRDefault="003C3306" w:rsidP="000504FD">
            <w:pPr>
              <w:jc w:val="both"/>
              <w:rPr>
                <w:rFonts w:ascii="Footlight MT Light" w:hAnsi="Footlight MT Light"/>
              </w:rPr>
            </w:pPr>
            <w:r w:rsidRPr="00DF1A73">
              <w:rPr>
                <w:rFonts w:ascii="Footlight MT Light" w:hAnsi="Footlight MT Light"/>
              </w:rPr>
              <w:t xml:space="preserve">GMC TRUCK </w:t>
            </w:r>
          </w:p>
        </w:tc>
        <w:tc>
          <w:tcPr>
            <w:tcW w:w="720" w:type="dxa"/>
          </w:tcPr>
          <w:p w14:paraId="1AB48349" w14:textId="77777777" w:rsidR="003C3306" w:rsidRPr="00DF1A73" w:rsidRDefault="003C3306" w:rsidP="000504FD">
            <w:pPr>
              <w:jc w:val="center"/>
              <w:rPr>
                <w:rFonts w:ascii="Footlight MT Light" w:hAnsi="Footlight MT Light"/>
              </w:rPr>
            </w:pPr>
            <w:r w:rsidRPr="00DF1A73">
              <w:rPr>
                <w:rFonts w:ascii="Footlight MT Light" w:hAnsi="Footlight MT Light"/>
              </w:rPr>
              <w:t>GF</w:t>
            </w:r>
          </w:p>
        </w:tc>
        <w:tc>
          <w:tcPr>
            <w:tcW w:w="1170" w:type="dxa"/>
          </w:tcPr>
          <w:p w14:paraId="1A1D4470" w14:textId="77777777" w:rsidR="003C3306" w:rsidRPr="00DF1A73" w:rsidRDefault="003C3306" w:rsidP="000504FD">
            <w:pPr>
              <w:jc w:val="right"/>
              <w:rPr>
                <w:rFonts w:ascii="Footlight MT Light" w:hAnsi="Footlight MT Light"/>
              </w:rPr>
            </w:pPr>
            <w:r w:rsidRPr="00DF1A73">
              <w:rPr>
                <w:rFonts w:ascii="Footlight MT Light" w:hAnsi="Footlight MT Light"/>
              </w:rPr>
              <w:t>$10,000</w:t>
            </w:r>
          </w:p>
        </w:tc>
        <w:tc>
          <w:tcPr>
            <w:tcW w:w="1092" w:type="dxa"/>
          </w:tcPr>
          <w:p w14:paraId="6FD74A03" w14:textId="77777777" w:rsidR="003C3306" w:rsidRPr="00DF1A73" w:rsidRDefault="003C3306" w:rsidP="000504FD">
            <w:pPr>
              <w:jc w:val="both"/>
              <w:rPr>
                <w:rFonts w:ascii="Footlight MT Light" w:hAnsi="Footlight MT Light"/>
              </w:rPr>
            </w:pPr>
          </w:p>
        </w:tc>
        <w:tc>
          <w:tcPr>
            <w:tcW w:w="1356" w:type="dxa"/>
          </w:tcPr>
          <w:p w14:paraId="313F4050" w14:textId="77777777" w:rsidR="003C3306" w:rsidRPr="00DF1A73" w:rsidRDefault="003C3306" w:rsidP="000504FD">
            <w:pPr>
              <w:jc w:val="right"/>
              <w:rPr>
                <w:rFonts w:ascii="Footlight MT Light" w:hAnsi="Footlight MT Light"/>
              </w:rPr>
            </w:pPr>
            <w:r w:rsidRPr="00DF1A73">
              <w:rPr>
                <w:rFonts w:ascii="Footlight MT Light" w:hAnsi="Footlight MT Light"/>
              </w:rPr>
              <w:t>$35,000</w:t>
            </w:r>
          </w:p>
        </w:tc>
      </w:tr>
      <w:tr w:rsidR="003C3306" w:rsidRPr="00DF1A73" w14:paraId="385E0620" w14:textId="77777777" w:rsidTr="000504FD">
        <w:tc>
          <w:tcPr>
            <w:tcW w:w="1080" w:type="dxa"/>
          </w:tcPr>
          <w:p w14:paraId="3F7AF23F" w14:textId="77777777" w:rsidR="003C3306" w:rsidRPr="00DF1A73" w:rsidRDefault="003C3306" w:rsidP="000504FD">
            <w:pPr>
              <w:jc w:val="both"/>
              <w:rPr>
                <w:rFonts w:ascii="Footlight MT Light" w:hAnsi="Footlight MT Light"/>
              </w:rPr>
            </w:pPr>
            <w:r w:rsidRPr="00DF1A73">
              <w:rPr>
                <w:rFonts w:ascii="Footlight MT Light" w:hAnsi="Footlight MT Light"/>
              </w:rPr>
              <w:t>12/31</w:t>
            </w:r>
          </w:p>
        </w:tc>
        <w:tc>
          <w:tcPr>
            <w:tcW w:w="2070" w:type="dxa"/>
          </w:tcPr>
          <w:p w14:paraId="6AAC2F2E" w14:textId="77777777" w:rsidR="003C3306" w:rsidRPr="00DF1A73" w:rsidRDefault="003C3306" w:rsidP="000504FD">
            <w:pPr>
              <w:jc w:val="both"/>
              <w:rPr>
                <w:rFonts w:ascii="Footlight MT Light" w:hAnsi="Footlight MT Light"/>
              </w:rPr>
            </w:pPr>
            <w:r w:rsidRPr="00DF1A73">
              <w:rPr>
                <w:rFonts w:ascii="Footlight MT Light" w:hAnsi="Footlight MT Light"/>
              </w:rPr>
              <w:t xml:space="preserve">CHEVY TRUCK </w:t>
            </w:r>
          </w:p>
        </w:tc>
        <w:tc>
          <w:tcPr>
            <w:tcW w:w="720" w:type="dxa"/>
          </w:tcPr>
          <w:p w14:paraId="6A9ADECF" w14:textId="77777777" w:rsidR="003C3306" w:rsidRPr="00DF1A73" w:rsidRDefault="003C3306" w:rsidP="000504FD">
            <w:pPr>
              <w:jc w:val="center"/>
              <w:rPr>
                <w:rFonts w:ascii="Footlight MT Light" w:hAnsi="Footlight MT Light"/>
              </w:rPr>
            </w:pPr>
            <w:r w:rsidRPr="00DF1A73">
              <w:rPr>
                <w:rFonts w:ascii="Footlight MT Light" w:hAnsi="Footlight MT Light"/>
              </w:rPr>
              <w:t>GF</w:t>
            </w:r>
          </w:p>
        </w:tc>
        <w:tc>
          <w:tcPr>
            <w:tcW w:w="1170" w:type="dxa"/>
          </w:tcPr>
          <w:p w14:paraId="5262A901" w14:textId="77777777" w:rsidR="003C3306" w:rsidRPr="00DF1A73" w:rsidRDefault="003C3306" w:rsidP="000504FD">
            <w:pPr>
              <w:jc w:val="right"/>
              <w:rPr>
                <w:rFonts w:ascii="Footlight MT Light" w:hAnsi="Footlight MT Light"/>
              </w:rPr>
            </w:pPr>
            <w:r w:rsidRPr="00DF1A73">
              <w:rPr>
                <w:rFonts w:ascii="Footlight MT Light" w:hAnsi="Footlight MT Light"/>
              </w:rPr>
              <w:t xml:space="preserve"> $10,000</w:t>
            </w:r>
          </w:p>
        </w:tc>
        <w:tc>
          <w:tcPr>
            <w:tcW w:w="1092" w:type="dxa"/>
          </w:tcPr>
          <w:p w14:paraId="2DFA643B" w14:textId="77777777" w:rsidR="003C3306" w:rsidRPr="00DF1A73" w:rsidRDefault="003C3306" w:rsidP="000504FD">
            <w:pPr>
              <w:jc w:val="both"/>
              <w:rPr>
                <w:rFonts w:ascii="Footlight MT Light" w:hAnsi="Footlight MT Light"/>
              </w:rPr>
            </w:pPr>
          </w:p>
        </w:tc>
        <w:tc>
          <w:tcPr>
            <w:tcW w:w="1356" w:type="dxa"/>
          </w:tcPr>
          <w:p w14:paraId="79E3EF3E" w14:textId="77777777" w:rsidR="003C3306" w:rsidRPr="00DF1A73" w:rsidRDefault="003C3306" w:rsidP="000504FD">
            <w:pPr>
              <w:jc w:val="right"/>
              <w:rPr>
                <w:rFonts w:ascii="Footlight MT Light" w:hAnsi="Footlight MT Light"/>
              </w:rPr>
            </w:pPr>
            <w:r w:rsidRPr="00DF1A73">
              <w:rPr>
                <w:rFonts w:ascii="Footlight MT Light" w:hAnsi="Footlight MT Light"/>
              </w:rPr>
              <w:t>$45,000</w:t>
            </w:r>
          </w:p>
        </w:tc>
      </w:tr>
    </w:tbl>
    <w:p w14:paraId="0A1DC2FC" w14:textId="77777777" w:rsidR="003C3306" w:rsidRPr="00DF1A73" w:rsidRDefault="003C3306" w:rsidP="003C3306">
      <w:pPr>
        <w:spacing w:before="120" w:after="120"/>
        <w:jc w:val="both"/>
        <w:rPr>
          <w:rFonts w:ascii="Footlight MT Light" w:hAnsi="Footlight MT Light"/>
        </w:rPr>
      </w:pPr>
      <w:r w:rsidRPr="00DF1A73">
        <w:rPr>
          <w:rFonts w:ascii="Footlight MT Light" w:hAnsi="Footlight MT Light"/>
        </w:rPr>
        <w:tab/>
      </w:r>
      <w:r w:rsidRPr="00DF1A73">
        <w:rPr>
          <w:rFonts w:ascii="Footlight MT Light" w:hAnsi="Footlight MT Light"/>
        </w:rPr>
        <w:tab/>
      </w:r>
      <w:r w:rsidRPr="00DF1A73">
        <w:rPr>
          <w:rFonts w:ascii="Footlight MT Light" w:hAnsi="Footlight MT Light"/>
        </w:rPr>
        <w:tab/>
        <w:t>c.</w:t>
      </w:r>
      <w:r w:rsidRPr="00DF1A73">
        <w:rPr>
          <w:rFonts w:ascii="Footlight MT Light" w:hAnsi="Footlight MT Light"/>
        </w:rPr>
        <w:tab/>
        <w:t>Fixed Asset Subsidiary Ledger-Office Equipment</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2250"/>
        <w:gridCol w:w="720"/>
        <w:gridCol w:w="1080"/>
        <w:gridCol w:w="1170"/>
        <w:gridCol w:w="1368"/>
      </w:tblGrid>
      <w:tr w:rsidR="003C3306" w:rsidRPr="00DF1A73" w14:paraId="3036E68E" w14:textId="77777777" w:rsidTr="000504FD">
        <w:trPr>
          <w:trHeight w:val="413"/>
        </w:trPr>
        <w:tc>
          <w:tcPr>
            <w:tcW w:w="900" w:type="dxa"/>
          </w:tcPr>
          <w:p w14:paraId="32CDEA5B" w14:textId="77777777" w:rsidR="003C3306" w:rsidRPr="00DF1A73" w:rsidRDefault="003C3306" w:rsidP="000504FD">
            <w:pPr>
              <w:jc w:val="center"/>
              <w:rPr>
                <w:rFonts w:ascii="Footlight MT Light" w:hAnsi="Footlight MT Light"/>
                <w:sz w:val="22"/>
              </w:rPr>
            </w:pPr>
          </w:p>
          <w:p w14:paraId="20A4705D" w14:textId="77777777" w:rsidR="003C3306" w:rsidRPr="00DF1A73" w:rsidRDefault="003C3306" w:rsidP="000504FD">
            <w:pPr>
              <w:jc w:val="center"/>
              <w:rPr>
                <w:rFonts w:ascii="Footlight MT Light" w:hAnsi="Footlight MT Light"/>
                <w:sz w:val="22"/>
              </w:rPr>
            </w:pPr>
            <w:r w:rsidRPr="00DF1A73">
              <w:rPr>
                <w:rFonts w:ascii="Footlight MT Light" w:hAnsi="Footlight MT Light"/>
                <w:sz w:val="22"/>
              </w:rPr>
              <w:t>DATE</w:t>
            </w:r>
          </w:p>
        </w:tc>
        <w:tc>
          <w:tcPr>
            <w:tcW w:w="2250" w:type="dxa"/>
          </w:tcPr>
          <w:p w14:paraId="5F776850" w14:textId="77777777" w:rsidR="003C3306" w:rsidRPr="00DF1A73" w:rsidRDefault="003C3306" w:rsidP="000504FD">
            <w:pPr>
              <w:jc w:val="center"/>
              <w:rPr>
                <w:rFonts w:ascii="Footlight MT Light" w:hAnsi="Footlight MT Light"/>
                <w:sz w:val="22"/>
              </w:rPr>
            </w:pPr>
          </w:p>
          <w:p w14:paraId="02E9BEAD" w14:textId="77777777" w:rsidR="003C3306" w:rsidRPr="00DF1A73" w:rsidRDefault="003C3306" w:rsidP="000504FD">
            <w:pPr>
              <w:jc w:val="center"/>
              <w:rPr>
                <w:rFonts w:ascii="Footlight MT Light" w:hAnsi="Footlight MT Light"/>
                <w:sz w:val="22"/>
              </w:rPr>
            </w:pPr>
            <w:r w:rsidRPr="00DF1A73">
              <w:rPr>
                <w:rFonts w:ascii="Footlight MT Light" w:hAnsi="Footlight MT Light"/>
                <w:sz w:val="22"/>
              </w:rPr>
              <w:t>ITEM</w:t>
            </w:r>
          </w:p>
        </w:tc>
        <w:tc>
          <w:tcPr>
            <w:tcW w:w="720" w:type="dxa"/>
          </w:tcPr>
          <w:p w14:paraId="5C449EC1" w14:textId="77777777" w:rsidR="003C3306" w:rsidRPr="00DF1A73" w:rsidRDefault="003C3306" w:rsidP="000504FD">
            <w:pPr>
              <w:jc w:val="center"/>
              <w:rPr>
                <w:rFonts w:ascii="Footlight MT Light" w:hAnsi="Footlight MT Light"/>
                <w:sz w:val="22"/>
              </w:rPr>
            </w:pPr>
          </w:p>
          <w:p w14:paraId="4F8B3CE3" w14:textId="77777777" w:rsidR="003C3306" w:rsidRPr="00DF1A73" w:rsidRDefault="003C3306" w:rsidP="000504FD">
            <w:pPr>
              <w:jc w:val="center"/>
              <w:rPr>
                <w:rFonts w:ascii="Footlight MT Light" w:hAnsi="Footlight MT Light"/>
                <w:sz w:val="22"/>
              </w:rPr>
            </w:pPr>
            <w:r w:rsidRPr="00DF1A73">
              <w:rPr>
                <w:rFonts w:ascii="Footlight MT Light" w:hAnsi="Footlight MT Light"/>
                <w:sz w:val="22"/>
              </w:rPr>
              <w:t>REF.</w:t>
            </w:r>
          </w:p>
        </w:tc>
        <w:tc>
          <w:tcPr>
            <w:tcW w:w="1080" w:type="dxa"/>
          </w:tcPr>
          <w:p w14:paraId="2BABBB17" w14:textId="77777777" w:rsidR="003C3306" w:rsidRPr="00DF1A73" w:rsidRDefault="003C3306" w:rsidP="000504FD">
            <w:pPr>
              <w:jc w:val="center"/>
              <w:rPr>
                <w:rFonts w:ascii="Footlight MT Light" w:hAnsi="Footlight MT Light"/>
                <w:sz w:val="22"/>
              </w:rPr>
            </w:pPr>
            <w:r w:rsidRPr="00DF1A73">
              <w:rPr>
                <w:rFonts w:ascii="Footlight MT Light" w:hAnsi="Footlight MT Light"/>
                <w:sz w:val="22"/>
              </w:rPr>
              <w:t>(+)</w:t>
            </w:r>
          </w:p>
          <w:p w14:paraId="76352709" w14:textId="77777777" w:rsidR="003C3306" w:rsidRPr="00DF1A73" w:rsidRDefault="003C3306" w:rsidP="000504FD">
            <w:pPr>
              <w:jc w:val="center"/>
              <w:rPr>
                <w:rFonts w:ascii="Footlight MT Light" w:hAnsi="Footlight MT Light"/>
                <w:sz w:val="22"/>
              </w:rPr>
            </w:pPr>
            <w:r w:rsidRPr="00DF1A73">
              <w:rPr>
                <w:rFonts w:ascii="Footlight MT Light" w:hAnsi="Footlight MT Light"/>
                <w:sz w:val="22"/>
              </w:rPr>
              <w:t>DEBIT</w:t>
            </w:r>
          </w:p>
        </w:tc>
        <w:tc>
          <w:tcPr>
            <w:tcW w:w="1170" w:type="dxa"/>
          </w:tcPr>
          <w:p w14:paraId="7027819F" w14:textId="77777777" w:rsidR="003C3306" w:rsidRPr="00DF1A73" w:rsidRDefault="003C3306" w:rsidP="000504FD">
            <w:pPr>
              <w:jc w:val="center"/>
              <w:rPr>
                <w:rFonts w:ascii="Footlight MT Light" w:hAnsi="Footlight MT Light"/>
                <w:sz w:val="22"/>
              </w:rPr>
            </w:pPr>
            <w:r w:rsidRPr="00DF1A73">
              <w:rPr>
                <w:rFonts w:ascii="Footlight MT Light" w:hAnsi="Footlight MT Light"/>
                <w:sz w:val="22"/>
              </w:rPr>
              <w:t>(-)</w:t>
            </w:r>
          </w:p>
          <w:p w14:paraId="36A4AC9E" w14:textId="77777777" w:rsidR="003C3306" w:rsidRPr="00DF1A73" w:rsidRDefault="003C3306" w:rsidP="000504FD">
            <w:pPr>
              <w:jc w:val="center"/>
              <w:rPr>
                <w:rFonts w:ascii="Footlight MT Light" w:hAnsi="Footlight MT Light"/>
                <w:sz w:val="22"/>
              </w:rPr>
            </w:pPr>
            <w:r w:rsidRPr="00DF1A73">
              <w:rPr>
                <w:rFonts w:ascii="Footlight MT Light" w:hAnsi="Footlight MT Light"/>
                <w:sz w:val="22"/>
              </w:rPr>
              <w:t>CREDIT</w:t>
            </w:r>
          </w:p>
        </w:tc>
        <w:tc>
          <w:tcPr>
            <w:tcW w:w="1368" w:type="dxa"/>
          </w:tcPr>
          <w:p w14:paraId="667F0CFA" w14:textId="77777777" w:rsidR="003C3306" w:rsidRPr="00DF1A73" w:rsidRDefault="003C3306" w:rsidP="000504FD">
            <w:pPr>
              <w:jc w:val="center"/>
              <w:rPr>
                <w:rFonts w:ascii="Footlight MT Light" w:hAnsi="Footlight MT Light"/>
                <w:sz w:val="22"/>
              </w:rPr>
            </w:pPr>
          </w:p>
          <w:p w14:paraId="3321BC05" w14:textId="77777777" w:rsidR="003C3306" w:rsidRPr="00DF1A73" w:rsidRDefault="003C3306" w:rsidP="000504FD">
            <w:pPr>
              <w:jc w:val="center"/>
              <w:rPr>
                <w:rFonts w:ascii="Footlight MT Light" w:hAnsi="Footlight MT Light"/>
                <w:sz w:val="22"/>
              </w:rPr>
            </w:pPr>
            <w:r w:rsidRPr="00DF1A73">
              <w:rPr>
                <w:rFonts w:ascii="Footlight MT Light" w:hAnsi="Footlight MT Light"/>
                <w:sz w:val="22"/>
              </w:rPr>
              <w:t>BALANCE</w:t>
            </w:r>
          </w:p>
        </w:tc>
      </w:tr>
      <w:tr w:rsidR="003C3306" w:rsidRPr="00DF1A73" w14:paraId="6E52614D" w14:textId="77777777" w:rsidTr="000504FD">
        <w:tc>
          <w:tcPr>
            <w:tcW w:w="900" w:type="dxa"/>
          </w:tcPr>
          <w:p w14:paraId="4537AE27" w14:textId="77777777" w:rsidR="003C3306" w:rsidRPr="00DF1A73" w:rsidRDefault="003C3306" w:rsidP="000504FD">
            <w:pPr>
              <w:jc w:val="both"/>
              <w:rPr>
                <w:rFonts w:ascii="Footlight MT Light" w:hAnsi="Footlight MT Light"/>
              </w:rPr>
            </w:pPr>
            <w:r w:rsidRPr="00DF1A73">
              <w:rPr>
                <w:rFonts w:ascii="Footlight MT Light" w:hAnsi="Footlight MT Light"/>
              </w:rPr>
              <w:t>12/1</w:t>
            </w:r>
          </w:p>
        </w:tc>
        <w:tc>
          <w:tcPr>
            <w:tcW w:w="2250" w:type="dxa"/>
          </w:tcPr>
          <w:p w14:paraId="0420DC79" w14:textId="77777777" w:rsidR="003C3306" w:rsidRPr="00DF1A73" w:rsidRDefault="003C3306" w:rsidP="000504FD">
            <w:pPr>
              <w:jc w:val="both"/>
              <w:rPr>
                <w:rFonts w:ascii="Footlight MT Light" w:hAnsi="Footlight MT Light"/>
              </w:rPr>
            </w:pPr>
            <w:r w:rsidRPr="00DF1A73">
              <w:rPr>
                <w:rFonts w:ascii="Footlight MT Light" w:hAnsi="Footlight MT Light"/>
              </w:rPr>
              <w:t>Beg. Bal.</w:t>
            </w:r>
          </w:p>
        </w:tc>
        <w:tc>
          <w:tcPr>
            <w:tcW w:w="720" w:type="dxa"/>
          </w:tcPr>
          <w:p w14:paraId="7BB6BA50" w14:textId="77777777" w:rsidR="003C3306" w:rsidRPr="00DF1A73" w:rsidRDefault="003C3306" w:rsidP="000504FD">
            <w:pPr>
              <w:jc w:val="both"/>
              <w:rPr>
                <w:rFonts w:ascii="Footlight MT Light" w:hAnsi="Footlight MT Light"/>
              </w:rPr>
            </w:pPr>
          </w:p>
        </w:tc>
        <w:tc>
          <w:tcPr>
            <w:tcW w:w="1080" w:type="dxa"/>
          </w:tcPr>
          <w:p w14:paraId="2C167D49" w14:textId="77777777" w:rsidR="003C3306" w:rsidRPr="00DF1A73" w:rsidRDefault="003C3306" w:rsidP="000504FD">
            <w:pPr>
              <w:jc w:val="both"/>
              <w:rPr>
                <w:rFonts w:ascii="Footlight MT Light" w:hAnsi="Footlight MT Light"/>
              </w:rPr>
            </w:pPr>
          </w:p>
        </w:tc>
        <w:tc>
          <w:tcPr>
            <w:tcW w:w="1170" w:type="dxa"/>
          </w:tcPr>
          <w:p w14:paraId="75D1147C" w14:textId="77777777" w:rsidR="003C3306" w:rsidRPr="00DF1A73" w:rsidRDefault="003C3306" w:rsidP="000504FD">
            <w:pPr>
              <w:jc w:val="both"/>
              <w:rPr>
                <w:rFonts w:ascii="Footlight MT Light" w:hAnsi="Footlight MT Light"/>
              </w:rPr>
            </w:pPr>
          </w:p>
        </w:tc>
        <w:tc>
          <w:tcPr>
            <w:tcW w:w="1368" w:type="dxa"/>
          </w:tcPr>
          <w:p w14:paraId="710BD760" w14:textId="77777777" w:rsidR="003C3306" w:rsidRPr="00DF1A73" w:rsidRDefault="003C3306" w:rsidP="000504FD">
            <w:pPr>
              <w:pStyle w:val="Footer"/>
              <w:tabs>
                <w:tab w:val="clear" w:pos="4320"/>
                <w:tab w:val="clear" w:pos="8640"/>
              </w:tabs>
              <w:jc w:val="right"/>
              <w:rPr>
                <w:rFonts w:ascii="Footlight MT Light" w:hAnsi="Footlight MT Light"/>
              </w:rPr>
            </w:pPr>
            <w:r w:rsidRPr="00DF1A73">
              <w:rPr>
                <w:rFonts w:ascii="Footlight MT Light" w:hAnsi="Footlight MT Light"/>
              </w:rPr>
              <w:t>$10,000</w:t>
            </w:r>
          </w:p>
        </w:tc>
      </w:tr>
      <w:tr w:rsidR="003C3306" w:rsidRPr="00DF1A73" w14:paraId="459451A3" w14:textId="77777777" w:rsidTr="000504FD">
        <w:tc>
          <w:tcPr>
            <w:tcW w:w="900" w:type="dxa"/>
          </w:tcPr>
          <w:p w14:paraId="696BC8AC" w14:textId="77777777" w:rsidR="003C3306" w:rsidRPr="00DF1A73" w:rsidRDefault="003C3306" w:rsidP="000504FD">
            <w:pPr>
              <w:jc w:val="both"/>
              <w:rPr>
                <w:rFonts w:ascii="Footlight MT Light" w:hAnsi="Footlight MT Light"/>
              </w:rPr>
            </w:pPr>
            <w:r w:rsidRPr="00DF1A73">
              <w:rPr>
                <w:rFonts w:ascii="Footlight MT Light" w:hAnsi="Footlight MT Light"/>
              </w:rPr>
              <w:t>12/31</w:t>
            </w:r>
          </w:p>
        </w:tc>
        <w:tc>
          <w:tcPr>
            <w:tcW w:w="2250" w:type="dxa"/>
          </w:tcPr>
          <w:p w14:paraId="66FE5881" w14:textId="77777777" w:rsidR="003C3306" w:rsidRPr="00DF1A73" w:rsidRDefault="003C3306" w:rsidP="000504FD">
            <w:pPr>
              <w:jc w:val="both"/>
              <w:rPr>
                <w:rFonts w:ascii="Footlight MT Light" w:hAnsi="Footlight MT Light"/>
              </w:rPr>
            </w:pPr>
            <w:r w:rsidRPr="00DF1A73">
              <w:rPr>
                <w:rFonts w:ascii="Footlight MT Light" w:hAnsi="Footlight MT Light"/>
              </w:rPr>
              <w:t>IBM COMPUTER</w:t>
            </w:r>
          </w:p>
        </w:tc>
        <w:tc>
          <w:tcPr>
            <w:tcW w:w="720" w:type="dxa"/>
          </w:tcPr>
          <w:p w14:paraId="46964DE4" w14:textId="77777777" w:rsidR="003C3306" w:rsidRPr="00DF1A73" w:rsidRDefault="003C3306" w:rsidP="000504FD">
            <w:pPr>
              <w:jc w:val="center"/>
              <w:rPr>
                <w:rFonts w:ascii="Footlight MT Light" w:hAnsi="Footlight MT Light"/>
              </w:rPr>
            </w:pPr>
            <w:r w:rsidRPr="00DF1A73">
              <w:rPr>
                <w:rFonts w:ascii="Footlight MT Light" w:hAnsi="Footlight MT Light"/>
              </w:rPr>
              <w:t>GF</w:t>
            </w:r>
          </w:p>
        </w:tc>
        <w:tc>
          <w:tcPr>
            <w:tcW w:w="1080" w:type="dxa"/>
          </w:tcPr>
          <w:p w14:paraId="0F36F56E" w14:textId="77777777" w:rsidR="003C3306" w:rsidRPr="00DF1A73" w:rsidRDefault="003C3306" w:rsidP="000504FD">
            <w:pPr>
              <w:jc w:val="right"/>
              <w:rPr>
                <w:rFonts w:ascii="Footlight MT Light" w:hAnsi="Footlight MT Light"/>
              </w:rPr>
            </w:pPr>
            <w:r w:rsidRPr="00DF1A73">
              <w:rPr>
                <w:rFonts w:ascii="Footlight MT Light" w:hAnsi="Footlight MT Light"/>
              </w:rPr>
              <w:t>$5,000</w:t>
            </w:r>
          </w:p>
        </w:tc>
        <w:tc>
          <w:tcPr>
            <w:tcW w:w="1170" w:type="dxa"/>
          </w:tcPr>
          <w:p w14:paraId="4A722905" w14:textId="77777777" w:rsidR="003C3306" w:rsidRPr="00DF1A73" w:rsidRDefault="003C3306" w:rsidP="000504FD">
            <w:pPr>
              <w:jc w:val="both"/>
              <w:rPr>
                <w:rFonts w:ascii="Footlight MT Light" w:hAnsi="Footlight MT Light"/>
              </w:rPr>
            </w:pPr>
          </w:p>
        </w:tc>
        <w:tc>
          <w:tcPr>
            <w:tcW w:w="1368" w:type="dxa"/>
          </w:tcPr>
          <w:p w14:paraId="189C772A" w14:textId="77777777" w:rsidR="003C3306" w:rsidRPr="00DF1A73" w:rsidRDefault="003C3306" w:rsidP="000504FD">
            <w:pPr>
              <w:jc w:val="right"/>
              <w:rPr>
                <w:rFonts w:ascii="Footlight MT Light" w:hAnsi="Footlight MT Light"/>
              </w:rPr>
            </w:pPr>
            <w:r w:rsidRPr="00DF1A73">
              <w:rPr>
                <w:rFonts w:ascii="Footlight MT Light" w:hAnsi="Footlight MT Light"/>
              </w:rPr>
              <w:t>$15,000</w:t>
            </w:r>
          </w:p>
        </w:tc>
      </w:tr>
      <w:tr w:rsidR="003C3306" w:rsidRPr="00DF1A73" w14:paraId="512BA468" w14:textId="77777777" w:rsidTr="000504FD">
        <w:tc>
          <w:tcPr>
            <w:tcW w:w="900" w:type="dxa"/>
          </w:tcPr>
          <w:p w14:paraId="660CA9B6" w14:textId="77777777" w:rsidR="003C3306" w:rsidRPr="00DF1A73" w:rsidRDefault="003C3306" w:rsidP="000504FD">
            <w:pPr>
              <w:jc w:val="both"/>
              <w:rPr>
                <w:rFonts w:ascii="Footlight MT Light" w:hAnsi="Footlight MT Light"/>
              </w:rPr>
            </w:pPr>
            <w:r w:rsidRPr="00DF1A73">
              <w:rPr>
                <w:rFonts w:ascii="Footlight MT Light" w:hAnsi="Footlight MT Light"/>
              </w:rPr>
              <w:t>12/31</w:t>
            </w:r>
          </w:p>
        </w:tc>
        <w:tc>
          <w:tcPr>
            <w:tcW w:w="2250" w:type="dxa"/>
          </w:tcPr>
          <w:p w14:paraId="0ED7A09C" w14:textId="77777777" w:rsidR="003C3306" w:rsidRPr="00DF1A73" w:rsidRDefault="003C3306" w:rsidP="000504FD">
            <w:pPr>
              <w:jc w:val="both"/>
              <w:rPr>
                <w:rFonts w:ascii="Footlight MT Light" w:hAnsi="Footlight MT Light"/>
              </w:rPr>
            </w:pPr>
            <w:r w:rsidRPr="00DF1A73">
              <w:rPr>
                <w:rFonts w:ascii="Footlight MT Light" w:hAnsi="Footlight MT Light"/>
              </w:rPr>
              <w:t>CONF. RM TABLE</w:t>
            </w:r>
          </w:p>
        </w:tc>
        <w:tc>
          <w:tcPr>
            <w:tcW w:w="720" w:type="dxa"/>
          </w:tcPr>
          <w:p w14:paraId="01392CF5" w14:textId="77777777" w:rsidR="003C3306" w:rsidRPr="00DF1A73" w:rsidRDefault="003C3306" w:rsidP="000504FD">
            <w:pPr>
              <w:jc w:val="center"/>
              <w:rPr>
                <w:rFonts w:ascii="Footlight MT Light" w:hAnsi="Footlight MT Light"/>
              </w:rPr>
            </w:pPr>
            <w:r w:rsidRPr="00DF1A73">
              <w:rPr>
                <w:rFonts w:ascii="Footlight MT Light" w:hAnsi="Footlight MT Light"/>
              </w:rPr>
              <w:t>GF</w:t>
            </w:r>
          </w:p>
        </w:tc>
        <w:tc>
          <w:tcPr>
            <w:tcW w:w="1080" w:type="dxa"/>
          </w:tcPr>
          <w:p w14:paraId="097E73E5" w14:textId="77777777" w:rsidR="003C3306" w:rsidRPr="00DF1A73" w:rsidRDefault="003C3306" w:rsidP="000504FD">
            <w:pPr>
              <w:jc w:val="right"/>
              <w:rPr>
                <w:rFonts w:ascii="Footlight MT Light" w:hAnsi="Footlight MT Light"/>
              </w:rPr>
            </w:pPr>
            <w:r w:rsidRPr="00DF1A73">
              <w:rPr>
                <w:rFonts w:ascii="Footlight MT Light" w:hAnsi="Footlight MT Light"/>
              </w:rPr>
              <w:t xml:space="preserve">  $2,500</w:t>
            </w:r>
          </w:p>
        </w:tc>
        <w:tc>
          <w:tcPr>
            <w:tcW w:w="1170" w:type="dxa"/>
          </w:tcPr>
          <w:p w14:paraId="5330D735" w14:textId="77777777" w:rsidR="003C3306" w:rsidRPr="00DF1A73" w:rsidRDefault="003C3306" w:rsidP="000504FD">
            <w:pPr>
              <w:jc w:val="both"/>
              <w:rPr>
                <w:rFonts w:ascii="Footlight MT Light" w:hAnsi="Footlight MT Light"/>
              </w:rPr>
            </w:pPr>
          </w:p>
        </w:tc>
        <w:tc>
          <w:tcPr>
            <w:tcW w:w="1368" w:type="dxa"/>
          </w:tcPr>
          <w:p w14:paraId="13BCE862" w14:textId="77777777" w:rsidR="003C3306" w:rsidRPr="00DF1A73" w:rsidRDefault="003C3306" w:rsidP="000504FD">
            <w:pPr>
              <w:jc w:val="right"/>
              <w:rPr>
                <w:rFonts w:ascii="Footlight MT Light" w:hAnsi="Footlight MT Light"/>
              </w:rPr>
            </w:pPr>
            <w:r w:rsidRPr="00DF1A73">
              <w:rPr>
                <w:rFonts w:ascii="Footlight MT Light" w:hAnsi="Footlight MT Light"/>
              </w:rPr>
              <w:t>$17,500</w:t>
            </w:r>
          </w:p>
        </w:tc>
      </w:tr>
    </w:tbl>
    <w:p w14:paraId="124F1B73" w14:textId="77777777" w:rsidR="003C3306" w:rsidRPr="00DF1A73" w:rsidRDefault="003C3306" w:rsidP="003C3306">
      <w:pPr>
        <w:pStyle w:val="Heading7"/>
        <w:numPr>
          <w:ilvl w:val="0"/>
          <w:numId w:val="0"/>
        </w:numPr>
        <w:tabs>
          <w:tab w:val="clear" w:pos="720"/>
        </w:tabs>
        <w:spacing w:before="120" w:after="120"/>
        <w:ind w:left="720" w:hanging="720"/>
        <w:rPr>
          <w:rFonts w:ascii="Footlight MT Light" w:hAnsi="Footlight MT Light"/>
          <w:b w:val="0"/>
        </w:rPr>
      </w:pPr>
      <w:r w:rsidRPr="00DF1A73">
        <w:rPr>
          <w:rFonts w:ascii="Footlight MT Light" w:hAnsi="Footlight MT Light"/>
        </w:rPr>
        <w:tab/>
      </w:r>
      <w:r w:rsidRPr="00DF1A73">
        <w:rPr>
          <w:rFonts w:ascii="Footlight MT Light" w:hAnsi="Footlight MT Light"/>
        </w:rPr>
        <w:tab/>
      </w:r>
      <w:r w:rsidRPr="00DF1A73">
        <w:rPr>
          <w:rFonts w:ascii="Footlight MT Light" w:hAnsi="Footlight MT Light"/>
        </w:rPr>
        <w:tab/>
      </w:r>
      <w:r w:rsidRPr="00DF1A73">
        <w:rPr>
          <w:rFonts w:ascii="Footlight MT Light" w:hAnsi="Footlight MT Light"/>
          <w:b w:val="0"/>
        </w:rPr>
        <w:t>d.</w:t>
      </w:r>
      <w:r w:rsidRPr="00DF1A73">
        <w:rPr>
          <w:rFonts w:ascii="Footlight MT Light" w:hAnsi="Footlight MT Light"/>
          <w:b w:val="0"/>
        </w:rPr>
        <w:tab/>
        <w:t>Fixed Asset Inventory Sheet</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1620"/>
      </w:tblGrid>
      <w:tr w:rsidR="003C3306" w:rsidRPr="00DF1A73" w14:paraId="75652642" w14:textId="77777777" w:rsidTr="000504FD">
        <w:trPr>
          <w:trHeight w:val="287"/>
        </w:trPr>
        <w:tc>
          <w:tcPr>
            <w:tcW w:w="4950" w:type="dxa"/>
          </w:tcPr>
          <w:p w14:paraId="7FDCD34E" w14:textId="77777777" w:rsidR="003C3306" w:rsidRPr="00DF1A73" w:rsidRDefault="003C3306" w:rsidP="000504FD">
            <w:pPr>
              <w:jc w:val="center"/>
              <w:rPr>
                <w:rFonts w:ascii="Footlight MT Light" w:hAnsi="Footlight MT Light"/>
                <w:sz w:val="22"/>
              </w:rPr>
            </w:pPr>
            <w:r w:rsidRPr="00DF1A73">
              <w:rPr>
                <w:rFonts w:ascii="Footlight MT Light" w:hAnsi="Footlight MT Light"/>
                <w:sz w:val="22"/>
              </w:rPr>
              <w:t>Description</w:t>
            </w:r>
          </w:p>
        </w:tc>
        <w:tc>
          <w:tcPr>
            <w:tcW w:w="1620" w:type="dxa"/>
          </w:tcPr>
          <w:p w14:paraId="55A350F2" w14:textId="77777777" w:rsidR="003C3306" w:rsidRPr="00DF1A73" w:rsidRDefault="003C3306" w:rsidP="000504FD">
            <w:pPr>
              <w:jc w:val="center"/>
              <w:rPr>
                <w:rFonts w:ascii="Footlight MT Light" w:hAnsi="Footlight MT Light"/>
                <w:sz w:val="22"/>
              </w:rPr>
            </w:pPr>
            <w:r w:rsidRPr="00DF1A73">
              <w:rPr>
                <w:rFonts w:ascii="Footlight MT Light" w:hAnsi="Footlight MT Light"/>
                <w:sz w:val="22"/>
              </w:rPr>
              <w:t>Amount</w:t>
            </w:r>
          </w:p>
        </w:tc>
      </w:tr>
      <w:tr w:rsidR="003C3306" w:rsidRPr="00DF1A73" w14:paraId="252F53D6" w14:textId="77777777" w:rsidTr="000504FD">
        <w:tc>
          <w:tcPr>
            <w:tcW w:w="4950" w:type="dxa"/>
          </w:tcPr>
          <w:p w14:paraId="4479A3B8" w14:textId="77777777" w:rsidR="003C3306" w:rsidRPr="00DF1A73" w:rsidRDefault="003C3306" w:rsidP="000504FD">
            <w:pPr>
              <w:jc w:val="both"/>
              <w:rPr>
                <w:rFonts w:ascii="Footlight MT Light" w:hAnsi="Footlight MT Light"/>
              </w:rPr>
            </w:pPr>
            <w:r w:rsidRPr="00DF1A73">
              <w:rPr>
                <w:rFonts w:ascii="Footlight MT Light" w:hAnsi="Footlight MT Light"/>
              </w:rPr>
              <w:t>Machinery and Equipment</w:t>
            </w:r>
          </w:p>
        </w:tc>
        <w:tc>
          <w:tcPr>
            <w:tcW w:w="1620" w:type="dxa"/>
          </w:tcPr>
          <w:p w14:paraId="098A997F" w14:textId="77777777" w:rsidR="003C3306" w:rsidRPr="00DF1A73" w:rsidRDefault="003C3306" w:rsidP="000504FD">
            <w:pPr>
              <w:pStyle w:val="Footer"/>
              <w:tabs>
                <w:tab w:val="clear" w:pos="4320"/>
                <w:tab w:val="clear" w:pos="8640"/>
              </w:tabs>
              <w:jc w:val="right"/>
              <w:rPr>
                <w:rFonts w:ascii="Footlight MT Light" w:hAnsi="Footlight MT Light"/>
              </w:rPr>
            </w:pPr>
            <w:r w:rsidRPr="00DF1A73">
              <w:rPr>
                <w:rFonts w:ascii="Footlight MT Light" w:hAnsi="Footlight MT Light"/>
              </w:rPr>
              <w:t>$45,000</w:t>
            </w:r>
          </w:p>
        </w:tc>
      </w:tr>
      <w:tr w:rsidR="003C3306" w:rsidRPr="00DF1A73" w14:paraId="624CEF62" w14:textId="77777777" w:rsidTr="000504FD">
        <w:tc>
          <w:tcPr>
            <w:tcW w:w="4950" w:type="dxa"/>
          </w:tcPr>
          <w:p w14:paraId="23B00326" w14:textId="77777777" w:rsidR="003C3306" w:rsidRPr="00DF1A73" w:rsidRDefault="003C3306" w:rsidP="000504FD">
            <w:pPr>
              <w:jc w:val="both"/>
              <w:rPr>
                <w:rFonts w:ascii="Footlight MT Light" w:hAnsi="Footlight MT Light"/>
              </w:rPr>
            </w:pPr>
            <w:r w:rsidRPr="00DF1A73">
              <w:rPr>
                <w:rFonts w:ascii="Footlight MT Light" w:hAnsi="Footlight MT Light"/>
              </w:rPr>
              <w:t>Office Equipment</w:t>
            </w:r>
          </w:p>
        </w:tc>
        <w:tc>
          <w:tcPr>
            <w:tcW w:w="1620" w:type="dxa"/>
          </w:tcPr>
          <w:p w14:paraId="32758A71" w14:textId="77777777" w:rsidR="003C3306" w:rsidRPr="00DF1A73" w:rsidRDefault="003C3306" w:rsidP="000504FD">
            <w:pPr>
              <w:jc w:val="right"/>
              <w:rPr>
                <w:rFonts w:ascii="Footlight MT Light" w:hAnsi="Footlight MT Light"/>
              </w:rPr>
            </w:pPr>
            <w:r w:rsidRPr="00DF1A73">
              <w:rPr>
                <w:rFonts w:ascii="Footlight MT Light" w:hAnsi="Footlight MT Light"/>
              </w:rPr>
              <w:t>$17,500</w:t>
            </w:r>
          </w:p>
        </w:tc>
      </w:tr>
      <w:tr w:rsidR="003C3306" w:rsidRPr="00DF1A73" w14:paraId="68FEBE38" w14:textId="77777777" w:rsidTr="000504FD">
        <w:tc>
          <w:tcPr>
            <w:tcW w:w="4950" w:type="dxa"/>
          </w:tcPr>
          <w:p w14:paraId="3C8876BE" w14:textId="77777777" w:rsidR="003C3306" w:rsidRPr="00DF1A73" w:rsidRDefault="003C3306" w:rsidP="000504FD">
            <w:pPr>
              <w:jc w:val="right"/>
              <w:rPr>
                <w:rFonts w:ascii="Footlight MT Light" w:hAnsi="Footlight MT Light"/>
              </w:rPr>
            </w:pPr>
            <w:r w:rsidRPr="00DF1A73">
              <w:rPr>
                <w:rFonts w:ascii="Footlight MT Light" w:hAnsi="Footlight MT Light"/>
              </w:rPr>
              <w:t>Total</w:t>
            </w:r>
          </w:p>
        </w:tc>
        <w:tc>
          <w:tcPr>
            <w:tcW w:w="1620" w:type="dxa"/>
          </w:tcPr>
          <w:p w14:paraId="5A401F54" w14:textId="77777777" w:rsidR="003C3306" w:rsidRPr="00DF1A73" w:rsidRDefault="003C3306" w:rsidP="000504FD">
            <w:pPr>
              <w:jc w:val="right"/>
              <w:rPr>
                <w:rFonts w:ascii="Footlight MT Light" w:hAnsi="Footlight MT Light"/>
              </w:rPr>
            </w:pPr>
            <w:r w:rsidRPr="00DF1A73">
              <w:rPr>
                <w:rFonts w:ascii="Footlight MT Light" w:hAnsi="Footlight MT Light"/>
              </w:rPr>
              <w:t>$62,500</w:t>
            </w:r>
          </w:p>
        </w:tc>
      </w:tr>
    </w:tbl>
    <w:p w14:paraId="0FD448FB" w14:textId="77777777" w:rsidR="003C3306" w:rsidRPr="00DF1A73" w:rsidRDefault="003C3306" w:rsidP="003C3306">
      <w:r w:rsidRPr="00DF1A73">
        <w:tab/>
      </w:r>
      <w:r w:rsidRPr="00DF1A73">
        <w:tab/>
      </w:r>
      <w:r w:rsidRPr="00DF1A73">
        <w:tab/>
      </w:r>
    </w:p>
    <w:p w14:paraId="5E008878" w14:textId="77777777" w:rsidR="003C3306" w:rsidRPr="00DF1A73" w:rsidRDefault="003C3306" w:rsidP="003C3306">
      <w:pPr>
        <w:tabs>
          <w:tab w:val="left" w:pos="2880"/>
        </w:tabs>
        <w:ind w:left="2880" w:hanging="2880"/>
        <w:jc w:val="both"/>
        <w:rPr>
          <w:rFonts w:ascii="Footlight MT Light" w:hAnsi="Footlight MT Light"/>
        </w:rPr>
      </w:pPr>
      <w:r w:rsidRPr="00DF1A73">
        <w:tab/>
      </w:r>
      <w:r w:rsidRPr="00DF1A73">
        <w:rPr>
          <w:rFonts w:ascii="Footlight MT Light" w:hAnsi="Footlight MT Light"/>
        </w:rPr>
        <w:t xml:space="preserve">The Fixed Asset Inventory Sheet </w:t>
      </w:r>
      <w:r w:rsidR="00BA2723" w:rsidRPr="00DF1A73">
        <w:rPr>
          <w:rFonts w:ascii="Footlight MT Light" w:hAnsi="Footlight MT Light"/>
        </w:rPr>
        <w:t xml:space="preserve">(Exhibit D) </w:t>
      </w:r>
      <w:r w:rsidRPr="00DF1A73">
        <w:rPr>
          <w:rFonts w:ascii="Footlight MT Light" w:hAnsi="Footlight MT Light"/>
        </w:rPr>
        <w:t>is basically a running total of all general fixed assets. Generally, this information is obtained from the Chapter’s Physical Equipment Inventory Form</w:t>
      </w:r>
      <w:r w:rsidR="00221214" w:rsidRPr="00DF1A73">
        <w:rPr>
          <w:rFonts w:ascii="Footlight MT Light" w:hAnsi="Footlight MT Light"/>
        </w:rPr>
        <w:t xml:space="preserve"> </w:t>
      </w:r>
      <w:r w:rsidR="00B77B16" w:rsidRPr="00DF1A73">
        <w:rPr>
          <w:rFonts w:ascii="Footlight MT Light" w:hAnsi="Footlight MT Light"/>
        </w:rPr>
        <w:t>(Exhibit E)</w:t>
      </w:r>
      <w:r w:rsidRPr="00DF1A73">
        <w:rPr>
          <w:rFonts w:ascii="Footlight MT Light" w:hAnsi="Footlight MT Light"/>
        </w:rPr>
        <w:t>.</w:t>
      </w:r>
    </w:p>
    <w:p w14:paraId="558041C7" w14:textId="77777777" w:rsidR="001D4A9C" w:rsidRPr="00DF1A73" w:rsidRDefault="001D4A9C" w:rsidP="00DF1A73">
      <w:pPr>
        <w:numPr>
          <w:ilvl w:val="0"/>
          <w:numId w:val="13"/>
        </w:numPr>
        <w:jc w:val="both"/>
        <w:rPr>
          <w:rFonts w:ascii="Footlight MT Light" w:hAnsi="Footlight MT Light"/>
        </w:rPr>
      </w:pPr>
      <w:r w:rsidRPr="00DF1A73">
        <w:rPr>
          <w:rFonts w:ascii="Footlight MT Light" w:hAnsi="Footlight MT Light"/>
        </w:rPr>
        <w:t>Depreciation</w:t>
      </w:r>
    </w:p>
    <w:p w14:paraId="3468557F" w14:textId="77777777" w:rsidR="001D4A9C" w:rsidRPr="00DF1A73" w:rsidRDefault="001D4A9C" w:rsidP="00DF1A73">
      <w:pPr>
        <w:numPr>
          <w:ilvl w:val="0"/>
          <w:numId w:val="73"/>
        </w:numPr>
        <w:tabs>
          <w:tab w:val="num" w:pos="2160"/>
        </w:tabs>
        <w:ind w:left="2160" w:hanging="720"/>
        <w:jc w:val="both"/>
        <w:rPr>
          <w:rFonts w:ascii="Footlight MT Light" w:hAnsi="Footlight MT Light"/>
        </w:rPr>
      </w:pPr>
      <w:r w:rsidRPr="00DF1A73">
        <w:rPr>
          <w:rFonts w:ascii="Footlight MT Light" w:hAnsi="Footlight MT Light"/>
        </w:rPr>
        <w:t>General Fixed Assets shall be listed on the Fixed Asset Listing with</w:t>
      </w:r>
      <w:r w:rsidR="00250A7C" w:rsidRPr="00DF1A73">
        <w:rPr>
          <w:rFonts w:ascii="Footlight MT Light" w:hAnsi="Footlight MT Light"/>
        </w:rPr>
        <w:t xml:space="preserve"> Straight-line Depreciation S</w:t>
      </w:r>
      <w:r w:rsidRPr="00DF1A73">
        <w:rPr>
          <w:rFonts w:ascii="Footlight MT Light" w:hAnsi="Footlight MT Light"/>
        </w:rPr>
        <w:t xml:space="preserve">preadsheet (Exhibit </w:t>
      </w:r>
      <w:r w:rsidR="00B77B16" w:rsidRPr="00DF1A73">
        <w:rPr>
          <w:rFonts w:ascii="Footlight MT Light" w:hAnsi="Footlight MT Light"/>
        </w:rPr>
        <w:t>F</w:t>
      </w:r>
      <w:r w:rsidRPr="00DF1A73">
        <w:rPr>
          <w:rFonts w:ascii="Footlight MT Light" w:hAnsi="Footlight MT Light"/>
        </w:rPr>
        <w:t>)</w:t>
      </w:r>
    </w:p>
    <w:p w14:paraId="21A4B9B0" w14:textId="77777777" w:rsidR="001D4A9C" w:rsidRPr="00DF1A73" w:rsidRDefault="001D4A9C" w:rsidP="00DF1A73">
      <w:pPr>
        <w:numPr>
          <w:ilvl w:val="0"/>
          <w:numId w:val="73"/>
        </w:numPr>
        <w:tabs>
          <w:tab w:val="num" w:pos="2160"/>
        </w:tabs>
        <w:ind w:left="2160" w:hanging="720"/>
        <w:jc w:val="both"/>
        <w:rPr>
          <w:rFonts w:ascii="Footlight MT Light" w:hAnsi="Footlight MT Light"/>
        </w:rPr>
      </w:pPr>
      <w:r w:rsidRPr="00DF1A73">
        <w:rPr>
          <w:rFonts w:ascii="Footlight MT Light" w:hAnsi="Footlight MT Light"/>
        </w:rPr>
        <w:lastRenderedPageBreak/>
        <w:t>Inform</w:t>
      </w:r>
      <w:r w:rsidR="00250A7C" w:rsidRPr="00DF1A73">
        <w:rPr>
          <w:rFonts w:ascii="Footlight MT Light" w:hAnsi="Footlight MT Light"/>
        </w:rPr>
        <w:t>ation to be listed will include;</w:t>
      </w:r>
      <w:r w:rsidRPr="00DF1A73">
        <w:rPr>
          <w:rFonts w:ascii="Footlight MT Light" w:hAnsi="Footlight MT Light"/>
        </w:rPr>
        <w:t xml:space="preserve"> Asset name, class, description, location,</w:t>
      </w:r>
      <w:r w:rsidR="00250A7C" w:rsidRPr="00DF1A73">
        <w:rPr>
          <w:rFonts w:ascii="Footlight MT Light" w:hAnsi="Footlight MT Light"/>
        </w:rPr>
        <w:t xml:space="preserve"> property number, serial number,</w:t>
      </w:r>
      <w:r w:rsidRPr="00DF1A73">
        <w:rPr>
          <w:rFonts w:ascii="Footlight MT Light" w:hAnsi="Footlight MT Light"/>
        </w:rPr>
        <w:t xml:space="preserve"> </w:t>
      </w:r>
      <w:r w:rsidR="00250A7C" w:rsidRPr="00DF1A73">
        <w:rPr>
          <w:rFonts w:ascii="Footlight MT Light" w:hAnsi="Footlight MT Light"/>
        </w:rPr>
        <w:t>a</w:t>
      </w:r>
      <w:r w:rsidRPr="00DF1A73">
        <w:rPr>
          <w:rFonts w:ascii="Footlight MT Light" w:hAnsi="Footlight MT Light"/>
        </w:rPr>
        <w:t>cquisition date, acquisition cost, estimated useful life (years), estimated salvage value, and estimated straight-line depreciation value.</w:t>
      </w:r>
    </w:p>
    <w:p w14:paraId="47745287" w14:textId="77777777" w:rsidR="001D4A9C" w:rsidRPr="00DF1A73" w:rsidRDefault="001D4A9C" w:rsidP="00DF1A73">
      <w:pPr>
        <w:numPr>
          <w:ilvl w:val="0"/>
          <w:numId w:val="73"/>
        </w:numPr>
        <w:tabs>
          <w:tab w:val="num" w:pos="2160"/>
        </w:tabs>
        <w:ind w:left="2160" w:hanging="720"/>
        <w:jc w:val="both"/>
        <w:rPr>
          <w:rFonts w:ascii="Footlight MT Light" w:hAnsi="Footlight MT Light"/>
        </w:rPr>
      </w:pPr>
      <w:r w:rsidRPr="00DF1A73">
        <w:rPr>
          <w:rFonts w:ascii="Footlight MT Light" w:hAnsi="Footlight MT Light"/>
        </w:rPr>
        <w:t xml:space="preserve">The depreciation listing will be updated on an annual basis by the Administrative Assistant. </w:t>
      </w:r>
    </w:p>
    <w:p w14:paraId="548EEAB8" w14:textId="77777777" w:rsidR="003C3306" w:rsidRPr="00DF1A73" w:rsidRDefault="003C3306" w:rsidP="003C3306">
      <w:pPr>
        <w:pStyle w:val="Heading7"/>
        <w:numPr>
          <w:ilvl w:val="0"/>
          <w:numId w:val="0"/>
        </w:numPr>
        <w:tabs>
          <w:tab w:val="clear" w:pos="720"/>
        </w:tabs>
        <w:spacing w:before="120" w:after="120"/>
        <w:ind w:left="720" w:hanging="720"/>
        <w:rPr>
          <w:rFonts w:ascii="Footlight MT Light" w:hAnsi="Footlight MT Light"/>
          <w:bCs/>
        </w:rPr>
      </w:pPr>
      <w:r w:rsidRPr="00DF1A73">
        <w:rPr>
          <w:rFonts w:ascii="Footlight MT Light" w:hAnsi="Footlight MT Light"/>
        </w:rPr>
        <w:t>VIII.</w:t>
      </w:r>
      <w:r w:rsidRPr="00DF1A73">
        <w:rPr>
          <w:rFonts w:ascii="Footlight MT Light" w:hAnsi="Footlight MT Light"/>
        </w:rPr>
        <w:tab/>
        <w:t>INVENTORY OF PROPERTY</w:t>
      </w:r>
    </w:p>
    <w:p w14:paraId="09CF8158" w14:textId="77777777" w:rsidR="003C3306" w:rsidRPr="00DF1A73" w:rsidRDefault="003C3306" w:rsidP="003C3306">
      <w:pPr>
        <w:numPr>
          <w:ilvl w:val="0"/>
          <w:numId w:val="15"/>
        </w:numPr>
        <w:tabs>
          <w:tab w:val="left" w:pos="2340"/>
        </w:tabs>
        <w:spacing w:after="120"/>
        <w:jc w:val="both"/>
        <w:rPr>
          <w:rFonts w:ascii="Footlight MT Light" w:hAnsi="Footlight MT Light"/>
        </w:rPr>
      </w:pPr>
      <w:r w:rsidRPr="00DF1A73">
        <w:rPr>
          <w:rFonts w:ascii="Footlight MT Light" w:hAnsi="Footlight MT Light"/>
        </w:rPr>
        <w:t xml:space="preserve">Policy:   It shall be the policy of Bááháálí Chapter to conduct and maintain </w:t>
      </w:r>
      <w:r w:rsidRPr="00DF1A73">
        <w:rPr>
          <w:rFonts w:ascii="Footlight MT Light" w:hAnsi="Footlight MT Light"/>
        </w:rPr>
        <w:tab/>
        <w:t xml:space="preserve">a complete, detailed and accurate physical inventory of Chapter </w:t>
      </w:r>
      <w:r w:rsidRPr="00DF1A73">
        <w:rPr>
          <w:rFonts w:ascii="Footlight MT Light" w:hAnsi="Footlight MT Light"/>
        </w:rPr>
        <w:tab/>
        <w:t xml:space="preserve">property assigned and to reconcile annually, or upon a change of </w:t>
      </w:r>
      <w:r w:rsidRPr="00DF1A73">
        <w:rPr>
          <w:rFonts w:ascii="Footlight MT Light" w:hAnsi="Footlight MT Light"/>
        </w:rPr>
        <w:tab/>
        <w:t>the Chapter Administration Staff and/or Chapter Officials.</w:t>
      </w:r>
    </w:p>
    <w:p w14:paraId="78A1C10A" w14:textId="77777777" w:rsidR="003C3306" w:rsidRPr="00DF1A73" w:rsidRDefault="003C3306" w:rsidP="003C3306">
      <w:pPr>
        <w:spacing w:after="120"/>
        <w:ind w:left="720"/>
        <w:jc w:val="both"/>
        <w:rPr>
          <w:rFonts w:ascii="Footlight MT Light" w:hAnsi="Footlight MT Light"/>
        </w:rPr>
      </w:pPr>
      <w:r w:rsidRPr="00DF1A73">
        <w:rPr>
          <w:rFonts w:ascii="Footlight MT Light" w:hAnsi="Footlight MT Light"/>
        </w:rPr>
        <w:t xml:space="preserve">B. </w:t>
      </w:r>
      <w:r w:rsidRPr="00DF1A73">
        <w:rPr>
          <w:rFonts w:ascii="Footlight MT Light" w:hAnsi="Footlight MT Light"/>
        </w:rPr>
        <w:tab/>
        <w:t>Procedures:</w:t>
      </w:r>
    </w:p>
    <w:p w14:paraId="7077A60C" w14:textId="39B5AE05" w:rsidR="003C3306" w:rsidRPr="00DF1A73" w:rsidRDefault="003C3306" w:rsidP="003C3306">
      <w:pPr>
        <w:spacing w:after="120"/>
        <w:ind w:left="2160" w:hanging="720"/>
        <w:jc w:val="both"/>
        <w:rPr>
          <w:rFonts w:ascii="Footlight MT Light" w:hAnsi="Footlight MT Light"/>
        </w:rPr>
      </w:pPr>
      <w:r w:rsidRPr="00DF1A73">
        <w:rPr>
          <w:rFonts w:ascii="Footlight MT Light" w:hAnsi="Footlight MT Light"/>
        </w:rPr>
        <w:t xml:space="preserve">1. </w:t>
      </w:r>
      <w:r w:rsidRPr="00DF1A73">
        <w:rPr>
          <w:rFonts w:ascii="Footlight MT Light" w:hAnsi="Footlight MT Light"/>
        </w:rPr>
        <w:tab/>
      </w:r>
      <w:r w:rsidR="00B77B16" w:rsidRPr="00DF1A73">
        <w:rPr>
          <w:rFonts w:ascii="Footlight MT Light" w:hAnsi="Footlight MT Light"/>
        </w:rPr>
        <w:t>The Administrative Assistant</w:t>
      </w:r>
      <w:r w:rsidRPr="00DF1A73">
        <w:rPr>
          <w:rFonts w:ascii="Footlight MT Light" w:hAnsi="Footlight MT Light"/>
        </w:rPr>
        <w:t xml:space="preserve"> shall conduct a periodic physical inventory </w:t>
      </w:r>
      <w:r w:rsidR="009642E7" w:rsidRPr="00DF1A73">
        <w:rPr>
          <w:rFonts w:ascii="Footlight MT Light" w:hAnsi="Footlight MT Light"/>
        </w:rPr>
        <w:t xml:space="preserve">using the </w:t>
      </w:r>
      <w:r w:rsidR="00250C92" w:rsidRPr="00DF1A73">
        <w:rPr>
          <w:rFonts w:ascii="Footlight MT Light" w:hAnsi="Footlight MT Light"/>
        </w:rPr>
        <w:t xml:space="preserve">Physical Inventory Sheet </w:t>
      </w:r>
      <w:r w:rsidRPr="00DF1A73">
        <w:rPr>
          <w:rFonts w:ascii="Footlight MT Light" w:hAnsi="Footlight MT Light"/>
        </w:rPr>
        <w:t>based on an actual observation and identification of each property item.  A property condition check is a part of inventory count.</w:t>
      </w:r>
    </w:p>
    <w:p w14:paraId="392A1FA8" w14:textId="33619A50" w:rsidR="003C3306" w:rsidRPr="00DF1A73" w:rsidRDefault="00B77B16" w:rsidP="003C3306">
      <w:pPr>
        <w:numPr>
          <w:ilvl w:val="0"/>
          <w:numId w:val="23"/>
        </w:numPr>
        <w:spacing w:after="120"/>
        <w:ind w:hanging="720"/>
        <w:jc w:val="both"/>
        <w:rPr>
          <w:rFonts w:ascii="Footlight MT Light" w:hAnsi="Footlight MT Light"/>
        </w:rPr>
      </w:pPr>
      <w:r w:rsidRPr="00DF1A73">
        <w:rPr>
          <w:rFonts w:ascii="Footlight MT Light" w:hAnsi="Footlight MT Light"/>
        </w:rPr>
        <w:t>Administrative Assistant</w:t>
      </w:r>
      <w:r w:rsidR="003C3306" w:rsidRPr="00DF1A73">
        <w:rPr>
          <w:rFonts w:ascii="Footlight MT Light" w:hAnsi="Footlight MT Light"/>
        </w:rPr>
        <w:t xml:space="preserve"> shall ensure all pertinent records and documentation of all Chapter property are kept on file including invoices, warranties, and titles.</w:t>
      </w:r>
    </w:p>
    <w:p w14:paraId="200D4F44" w14:textId="77777777" w:rsidR="003C3306" w:rsidRPr="00DF1A73" w:rsidRDefault="003C3306" w:rsidP="003C3306">
      <w:pPr>
        <w:numPr>
          <w:ilvl w:val="0"/>
          <w:numId w:val="23"/>
        </w:numPr>
        <w:spacing w:after="120"/>
        <w:ind w:hanging="720"/>
        <w:jc w:val="both"/>
        <w:rPr>
          <w:rFonts w:ascii="Footlight MT Light" w:hAnsi="Footlight MT Light"/>
        </w:rPr>
      </w:pPr>
      <w:r w:rsidRPr="00DF1A73">
        <w:rPr>
          <w:rFonts w:ascii="Footlight MT Light" w:hAnsi="Footlight MT Light"/>
        </w:rPr>
        <w:t>At the beginning of each fiscal year, upon new purchases or disposition of any real property, Chapter Manager shall provide a copy of most current inventory listing to Navajo Nation Risk Management Department.</w:t>
      </w:r>
    </w:p>
    <w:p w14:paraId="39A6B85F" w14:textId="6DAF2A36" w:rsidR="003C3306" w:rsidRPr="00DF1A73" w:rsidRDefault="003C3306" w:rsidP="003C3306">
      <w:pPr>
        <w:spacing w:after="120"/>
        <w:ind w:left="2160" w:hanging="720"/>
        <w:jc w:val="both"/>
        <w:rPr>
          <w:rFonts w:ascii="Footlight MT Light" w:hAnsi="Footlight MT Light"/>
        </w:rPr>
      </w:pPr>
      <w:r w:rsidRPr="00DF1A73">
        <w:rPr>
          <w:rFonts w:ascii="Footlight MT Light" w:hAnsi="Footlight MT Light"/>
        </w:rPr>
        <w:t>4.</w:t>
      </w:r>
      <w:r w:rsidRPr="00DF1A73">
        <w:rPr>
          <w:rFonts w:ascii="Footlight MT Light" w:hAnsi="Footlight MT Light"/>
        </w:rPr>
        <w:tab/>
      </w:r>
      <w:r w:rsidR="001C3562" w:rsidRPr="00DF1A73">
        <w:rPr>
          <w:rFonts w:ascii="Footlight MT Light" w:hAnsi="Footlight MT Light"/>
        </w:rPr>
        <w:t>The Administrative Assistant shall complete the Underwriting Exposure Summary (Exhibit G) with consultation from the Chapter Manager, and submit all information to the Navajo Nation Risk Management Office on an annual basis. This will determine the insurance cost.</w:t>
      </w:r>
    </w:p>
    <w:p w14:paraId="4BFBF817" w14:textId="77777777" w:rsidR="003C3306" w:rsidRPr="00DF1A73" w:rsidRDefault="003C3306" w:rsidP="003C3306">
      <w:pPr>
        <w:spacing w:after="120"/>
        <w:ind w:left="2160" w:hanging="720"/>
        <w:jc w:val="both"/>
        <w:rPr>
          <w:rFonts w:ascii="Footlight MT Light" w:hAnsi="Footlight MT Light"/>
          <w:b/>
        </w:rPr>
      </w:pPr>
      <w:r w:rsidRPr="00DF1A73">
        <w:rPr>
          <w:rFonts w:ascii="Footlight MT Light" w:hAnsi="Footlight MT Light"/>
        </w:rPr>
        <w:t>5.</w:t>
      </w:r>
      <w:r w:rsidRPr="00DF1A73">
        <w:rPr>
          <w:rFonts w:ascii="Footlight MT Light" w:hAnsi="Footlight MT Light"/>
        </w:rPr>
        <w:tab/>
        <w:t>Chapter Manager shall reconcile inventory count and property listing for accuracy and completeness on an annual basis.</w:t>
      </w:r>
    </w:p>
    <w:p w14:paraId="1C69738F" w14:textId="77777777" w:rsidR="003C3306" w:rsidRPr="00DF1A73" w:rsidRDefault="003C3306" w:rsidP="003C3306">
      <w:pPr>
        <w:pStyle w:val="Heading7"/>
        <w:numPr>
          <w:ilvl w:val="0"/>
          <w:numId w:val="0"/>
        </w:numPr>
        <w:tabs>
          <w:tab w:val="clear" w:pos="720"/>
          <w:tab w:val="num" w:pos="2880"/>
        </w:tabs>
        <w:spacing w:after="120"/>
        <w:rPr>
          <w:rFonts w:ascii="Footlight MT Light" w:hAnsi="Footlight MT Light"/>
        </w:rPr>
      </w:pPr>
      <w:r w:rsidRPr="00DF1A73">
        <w:rPr>
          <w:rFonts w:ascii="Footlight MT Light" w:hAnsi="Footlight MT Light"/>
        </w:rPr>
        <w:t>IX.       LOST, STOLEN OR DAMAGED PROPERTY</w:t>
      </w:r>
    </w:p>
    <w:p w14:paraId="1482E954" w14:textId="454CFAA8" w:rsidR="003C3306" w:rsidRPr="00DF1A73" w:rsidRDefault="003C3306" w:rsidP="00DF1A73">
      <w:pPr>
        <w:tabs>
          <w:tab w:val="left" w:pos="2520"/>
        </w:tabs>
        <w:spacing w:after="120"/>
        <w:ind w:left="1440" w:hanging="720"/>
        <w:jc w:val="both"/>
        <w:rPr>
          <w:rFonts w:ascii="Footlight MT Light" w:hAnsi="Footlight MT Light"/>
        </w:rPr>
      </w:pPr>
      <w:r w:rsidRPr="00DF1A73">
        <w:rPr>
          <w:rFonts w:ascii="Footlight MT Light" w:hAnsi="Footlight MT Light"/>
        </w:rPr>
        <w:t>A.</w:t>
      </w:r>
      <w:r w:rsidRPr="00DF1A73">
        <w:rPr>
          <w:rFonts w:ascii="Footlight MT Light" w:hAnsi="Footlight MT Light"/>
        </w:rPr>
        <w:tab/>
        <w:t>Policy:</w:t>
      </w:r>
      <w:r w:rsidRPr="00DF1A73">
        <w:rPr>
          <w:rFonts w:ascii="Footlight MT Light" w:hAnsi="Footlight MT Light"/>
        </w:rPr>
        <w:tab/>
        <w:t xml:space="preserve">Pertinent records and documentation of all Bááháálí Chapter property shall be kept on file in accordance with the Chapter’s Records Management Policies and Procedures Manual; property records includes invoices, warranties and titles to ensure protection against property being lost, stolen or damaged. </w:t>
      </w:r>
    </w:p>
    <w:p w14:paraId="7D3DEDB7" w14:textId="3538D413" w:rsidR="003C3306" w:rsidRPr="00DF1A73" w:rsidRDefault="003C3306" w:rsidP="003C3306">
      <w:pPr>
        <w:numPr>
          <w:ilvl w:val="0"/>
          <w:numId w:val="15"/>
        </w:numPr>
        <w:spacing w:after="120"/>
        <w:jc w:val="both"/>
        <w:rPr>
          <w:rFonts w:ascii="Footlight MT Light" w:hAnsi="Footlight MT Light"/>
        </w:rPr>
      </w:pPr>
      <w:r w:rsidRPr="00DF1A73">
        <w:rPr>
          <w:rFonts w:ascii="Footlight MT Light" w:hAnsi="Footlight MT Light"/>
        </w:rPr>
        <w:t xml:space="preserve">Procedures: </w:t>
      </w:r>
    </w:p>
    <w:p w14:paraId="4BD57A25" w14:textId="2A70A2FB" w:rsidR="003C3306" w:rsidRPr="00DF1A73" w:rsidRDefault="003C3306" w:rsidP="003C3306">
      <w:pPr>
        <w:spacing w:after="120"/>
        <w:ind w:left="2160" w:hanging="720"/>
        <w:jc w:val="both"/>
        <w:rPr>
          <w:rFonts w:ascii="Footlight MT Light" w:hAnsi="Footlight MT Light"/>
        </w:rPr>
      </w:pPr>
      <w:r w:rsidRPr="00DF1A73">
        <w:rPr>
          <w:rFonts w:ascii="Footlight MT Light" w:hAnsi="Footlight MT Light"/>
        </w:rPr>
        <w:t>1.</w:t>
      </w:r>
      <w:r w:rsidRPr="00DF1A73">
        <w:rPr>
          <w:rFonts w:ascii="Footlight MT Light" w:hAnsi="Footlight MT Light"/>
        </w:rPr>
        <w:tab/>
      </w:r>
      <w:r w:rsidR="00B77B16" w:rsidRPr="00DF1A73">
        <w:rPr>
          <w:rFonts w:ascii="Footlight MT Light" w:hAnsi="Footlight MT Light"/>
        </w:rPr>
        <w:t>The Administrative Assistant</w:t>
      </w:r>
      <w:r w:rsidRPr="00DF1A73">
        <w:rPr>
          <w:rFonts w:ascii="Footlight MT Light" w:hAnsi="Footlight MT Light"/>
        </w:rPr>
        <w:t xml:space="preserve"> shall check all locations to ensure asset has not been lost, stolen, or damaged.</w:t>
      </w:r>
    </w:p>
    <w:p w14:paraId="57BBB03C" w14:textId="77777777" w:rsidR="003C3306" w:rsidRPr="00DF1A73" w:rsidRDefault="003C3306" w:rsidP="003C3306">
      <w:pPr>
        <w:numPr>
          <w:ilvl w:val="0"/>
          <w:numId w:val="16"/>
        </w:numPr>
        <w:spacing w:after="120"/>
        <w:jc w:val="both"/>
        <w:rPr>
          <w:rFonts w:ascii="Footlight MT Light" w:hAnsi="Footlight MT Light"/>
        </w:rPr>
      </w:pPr>
      <w:r w:rsidRPr="00DF1A73">
        <w:rPr>
          <w:rFonts w:ascii="Footlight MT Light" w:hAnsi="Footlight MT Light"/>
        </w:rPr>
        <w:t xml:space="preserve">Chapter Manager shall immediately notify law enforcement and obtain a written police report on the missing, stolen or vandalized property. </w:t>
      </w:r>
    </w:p>
    <w:p w14:paraId="5664E2FC" w14:textId="77777777" w:rsidR="003C3306" w:rsidRPr="00DF1A73" w:rsidRDefault="003C3306" w:rsidP="003C3306">
      <w:pPr>
        <w:numPr>
          <w:ilvl w:val="0"/>
          <w:numId w:val="16"/>
        </w:numPr>
        <w:spacing w:after="120"/>
        <w:jc w:val="both"/>
        <w:rPr>
          <w:rFonts w:ascii="Footlight MT Light" w:hAnsi="Footlight MT Light"/>
        </w:rPr>
      </w:pPr>
      <w:r w:rsidRPr="00DF1A73">
        <w:rPr>
          <w:rFonts w:ascii="Footlight MT Light" w:hAnsi="Footlight MT Light"/>
        </w:rPr>
        <w:t>Chapter Manager shall immediately notify Chapter Officials of the incident.</w:t>
      </w:r>
    </w:p>
    <w:p w14:paraId="7764BAAE" w14:textId="77777777" w:rsidR="001C3562" w:rsidRPr="00DF1A73" w:rsidRDefault="001C3562" w:rsidP="003C3306">
      <w:pPr>
        <w:numPr>
          <w:ilvl w:val="0"/>
          <w:numId w:val="16"/>
        </w:numPr>
        <w:spacing w:after="120"/>
        <w:jc w:val="both"/>
        <w:rPr>
          <w:rFonts w:ascii="Footlight MT Light" w:hAnsi="Footlight MT Light"/>
        </w:rPr>
      </w:pPr>
      <w:r w:rsidRPr="00DF1A73">
        <w:rPr>
          <w:rFonts w:ascii="Footlight MT Light" w:hAnsi="Footlight MT Light"/>
        </w:rPr>
        <w:t>The Administrative Assistant shall complete a Property Loss Report (Exhibit H) for the lost, stolen, or damaged property item.</w:t>
      </w:r>
    </w:p>
    <w:p w14:paraId="6E5A9CF2" w14:textId="77777777" w:rsidR="003C3306" w:rsidRPr="00DF1A73" w:rsidRDefault="003C3306" w:rsidP="003C3306">
      <w:pPr>
        <w:numPr>
          <w:ilvl w:val="0"/>
          <w:numId w:val="16"/>
        </w:numPr>
        <w:spacing w:after="120"/>
        <w:jc w:val="both"/>
        <w:rPr>
          <w:rFonts w:ascii="Footlight MT Light" w:hAnsi="Footlight MT Light"/>
        </w:rPr>
      </w:pPr>
      <w:r w:rsidRPr="00DF1A73">
        <w:rPr>
          <w:rFonts w:ascii="Footlight MT Light" w:hAnsi="Footlight MT Light"/>
        </w:rPr>
        <w:lastRenderedPageBreak/>
        <w:t>Chapter Man</w:t>
      </w:r>
      <w:r w:rsidR="009642E7" w:rsidRPr="00DF1A73">
        <w:rPr>
          <w:rFonts w:ascii="Footlight MT Light" w:hAnsi="Footlight MT Light"/>
        </w:rPr>
        <w:t>a</w:t>
      </w:r>
      <w:r w:rsidRPr="00DF1A73">
        <w:rPr>
          <w:rFonts w:ascii="Footlight MT Light" w:hAnsi="Footlight MT Light"/>
        </w:rPr>
        <w:t>ger shall submit a memorandum and a copy of police report to Navajo Nation Department of Risk Management in Window Rock, Arizona.</w:t>
      </w:r>
    </w:p>
    <w:p w14:paraId="2543D3F2" w14:textId="4F41C571" w:rsidR="003C3306" w:rsidRPr="00DF1A73" w:rsidRDefault="00B77B16" w:rsidP="003C3306">
      <w:pPr>
        <w:numPr>
          <w:ilvl w:val="0"/>
          <w:numId w:val="16"/>
        </w:numPr>
        <w:spacing w:after="120"/>
        <w:jc w:val="both"/>
        <w:rPr>
          <w:rFonts w:ascii="Footlight MT Light" w:hAnsi="Footlight MT Light"/>
        </w:rPr>
      </w:pPr>
      <w:r w:rsidRPr="00DF1A73">
        <w:rPr>
          <w:rFonts w:ascii="Footlight MT Light" w:hAnsi="Footlight MT Light"/>
        </w:rPr>
        <w:t>Administrative Assistant</w:t>
      </w:r>
      <w:r w:rsidR="003C3306" w:rsidRPr="00DF1A73">
        <w:rPr>
          <w:rFonts w:ascii="Footlight MT Light" w:hAnsi="Footlight MT Light"/>
        </w:rPr>
        <w:t xml:space="preserve"> shall compile all information from latest physical inventory for purpose of providing an estimate of the cost of item(s) stolen, vandalized or damaged to Navajo Nation Department of Risk Management for possible repairs or replacement.</w:t>
      </w:r>
    </w:p>
    <w:p w14:paraId="3626B146" w14:textId="77777777" w:rsidR="003C3306" w:rsidRPr="00DF1A73" w:rsidRDefault="00CB2A11" w:rsidP="003C3306">
      <w:pPr>
        <w:numPr>
          <w:ilvl w:val="0"/>
          <w:numId w:val="16"/>
        </w:numPr>
        <w:spacing w:after="120"/>
        <w:jc w:val="both"/>
        <w:rPr>
          <w:rFonts w:ascii="Footlight MT Light" w:hAnsi="Footlight MT Light"/>
        </w:rPr>
      </w:pPr>
      <w:r w:rsidRPr="00DF1A73">
        <w:rPr>
          <w:rFonts w:ascii="Footlight MT Light" w:hAnsi="Footlight MT Light"/>
          <w:noProof/>
        </w:rPr>
        <mc:AlternateContent>
          <mc:Choice Requires="wpi">
            <w:drawing>
              <wp:anchor distT="0" distB="0" distL="114300" distR="114300" simplePos="0" relativeHeight="251660800" behindDoc="0" locked="0" layoutInCell="1" allowOverlap="1" wp14:anchorId="3C30F6CF" wp14:editId="3D7924B0">
                <wp:simplePos x="0" y="0"/>
                <wp:positionH relativeFrom="column">
                  <wp:posOffset>2770505</wp:posOffset>
                </wp:positionH>
                <wp:positionV relativeFrom="paragraph">
                  <wp:posOffset>193675</wp:posOffset>
                </wp:positionV>
                <wp:extent cx="635" cy="635"/>
                <wp:effectExtent l="17780" t="12700" r="10160" b="15240"/>
                <wp:wrapNone/>
                <wp:docPr id="24" name="Ink 6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2570ADE4" id="Ink 62" o:spid="_x0000_s1026" type="#_x0000_t75" style="position:absolute;margin-left:216.85pt;margin-top:13.95pt;width:2.65pt;height:2.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">
                <v:imagedata r:id="rId11" o:title=""/>
                <o:lock v:ext="edit" rotation="t" verticies="t" shapetype="t"/>
              </v:shape>
            </w:pict>
          </mc:Fallback>
        </mc:AlternateContent>
      </w:r>
      <w:r w:rsidR="003C3306" w:rsidRPr="00DF1A73">
        <w:rPr>
          <w:rFonts w:ascii="Footlight MT Light" w:hAnsi="Footlight MT Light"/>
        </w:rPr>
        <w:t>Chapter Manager shall take any damaged or recovered property to a repair shop to obtain cost estimate for repair or replacement and determine if repair costs exceeds acquisition cost.</w:t>
      </w:r>
    </w:p>
    <w:p w14:paraId="056B936A" w14:textId="77777777" w:rsidR="003C3306" w:rsidRPr="00DF1A73" w:rsidRDefault="003C3306" w:rsidP="003C3306">
      <w:pPr>
        <w:pStyle w:val="Heading7"/>
        <w:numPr>
          <w:ilvl w:val="0"/>
          <w:numId w:val="0"/>
        </w:numPr>
        <w:tabs>
          <w:tab w:val="clear" w:pos="720"/>
        </w:tabs>
        <w:spacing w:after="120"/>
        <w:ind w:left="720" w:hanging="720"/>
        <w:rPr>
          <w:rFonts w:ascii="Footlight MT Light" w:hAnsi="Footlight MT Light"/>
        </w:rPr>
      </w:pPr>
      <w:r w:rsidRPr="00DF1A73">
        <w:rPr>
          <w:rFonts w:ascii="Footlight MT Light" w:hAnsi="Footlight MT Light"/>
        </w:rPr>
        <w:t>X.</w:t>
      </w:r>
      <w:r w:rsidRPr="00DF1A73">
        <w:rPr>
          <w:rFonts w:ascii="Footlight MT Light" w:hAnsi="Footlight MT Light"/>
        </w:rPr>
        <w:tab/>
        <w:t>PROPERTY MAINTENANCE AND REPAIRS</w:t>
      </w:r>
    </w:p>
    <w:p w14:paraId="0B02F9D7" w14:textId="0761AAE9" w:rsidR="003C3306" w:rsidRPr="00DF1A73" w:rsidRDefault="003C3306" w:rsidP="003C3306">
      <w:pPr>
        <w:numPr>
          <w:ilvl w:val="0"/>
          <w:numId w:val="17"/>
        </w:numPr>
        <w:tabs>
          <w:tab w:val="left" w:pos="2430"/>
        </w:tabs>
        <w:spacing w:after="120"/>
        <w:jc w:val="both"/>
        <w:rPr>
          <w:rFonts w:ascii="Footlight MT Light" w:hAnsi="Footlight MT Light"/>
        </w:rPr>
      </w:pPr>
      <w:r w:rsidRPr="00DF1A73">
        <w:rPr>
          <w:rFonts w:ascii="Footlight MT Light" w:hAnsi="Footlight MT Light"/>
        </w:rPr>
        <w:t xml:space="preserve">Policy:   It shall be the policy of Bááháálí Chapter that all property and equipment be required to have a preventive maintenance/repair schedule and guidelines for utilization of property.  Chapter Manager </w:t>
      </w:r>
      <w:r w:rsidR="00250C92" w:rsidRPr="00DF1A73">
        <w:rPr>
          <w:rFonts w:ascii="Footlight MT Light" w:hAnsi="Footlight MT Light"/>
        </w:rPr>
        <w:t xml:space="preserve">shall </w:t>
      </w:r>
      <w:r w:rsidRPr="00DF1A73">
        <w:rPr>
          <w:rFonts w:ascii="Footlight MT Light" w:hAnsi="Footlight MT Light"/>
        </w:rPr>
        <w:t xml:space="preserve">be responsible for development and implementation of this policy.    </w:t>
      </w:r>
    </w:p>
    <w:p w14:paraId="0C3766A7" w14:textId="77777777" w:rsidR="003C3306" w:rsidRPr="00DF1A73" w:rsidRDefault="003C3306" w:rsidP="003C3306">
      <w:pPr>
        <w:numPr>
          <w:ilvl w:val="0"/>
          <w:numId w:val="17"/>
        </w:numPr>
        <w:spacing w:after="120"/>
        <w:jc w:val="both"/>
        <w:rPr>
          <w:rFonts w:ascii="Footlight MT Light" w:hAnsi="Footlight MT Light"/>
        </w:rPr>
      </w:pPr>
      <w:r w:rsidRPr="00DF1A73">
        <w:rPr>
          <w:rFonts w:ascii="Footlight MT Light" w:hAnsi="Footlight MT Light"/>
        </w:rPr>
        <w:t>Procedures:</w:t>
      </w:r>
    </w:p>
    <w:p w14:paraId="4469DB53" w14:textId="48E67447" w:rsidR="003C3306" w:rsidRPr="00DF1A73" w:rsidRDefault="003C3306" w:rsidP="003C3306">
      <w:pPr>
        <w:spacing w:after="120"/>
        <w:ind w:left="2160" w:hanging="720"/>
        <w:jc w:val="both"/>
        <w:rPr>
          <w:rFonts w:ascii="Footlight MT Light" w:hAnsi="Footlight MT Light"/>
          <w:i/>
        </w:rPr>
      </w:pPr>
      <w:r w:rsidRPr="00DF1A73">
        <w:rPr>
          <w:rFonts w:ascii="Footlight MT Light" w:hAnsi="Footlight MT Light"/>
        </w:rPr>
        <w:t>1.</w:t>
      </w:r>
      <w:r w:rsidRPr="00DF1A73">
        <w:rPr>
          <w:rFonts w:ascii="Footlight MT Light" w:hAnsi="Footlight MT Light"/>
        </w:rPr>
        <w:tab/>
        <w:t xml:space="preserve">Maintenance of Facilities (Exhibit </w:t>
      </w:r>
      <w:r w:rsidR="001C3562" w:rsidRPr="00DF1A73">
        <w:rPr>
          <w:rFonts w:ascii="Footlight MT Light" w:hAnsi="Footlight MT Light"/>
        </w:rPr>
        <w:t>I</w:t>
      </w:r>
      <w:r w:rsidRPr="00DF1A73">
        <w:rPr>
          <w:rFonts w:ascii="Footlight MT Light" w:hAnsi="Footlight MT Light"/>
        </w:rPr>
        <w:t>)</w:t>
      </w:r>
    </w:p>
    <w:p w14:paraId="2C0FE402" w14:textId="77777777" w:rsidR="003C3306" w:rsidRPr="00DF1A73" w:rsidRDefault="003C3306" w:rsidP="003C3306">
      <w:pPr>
        <w:pStyle w:val="BodyTextIndent"/>
        <w:numPr>
          <w:ilvl w:val="2"/>
          <w:numId w:val="12"/>
        </w:numPr>
        <w:tabs>
          <w:tab w:val="clear" w:pos="3060"/>
          <w:tab w:val="num" w:pos="2880"/>
        </w:tabs>
        <w:spacing w:after="120"/>
        <w:ind w:left="2880"/>
        <w:rPr>
          <w:rFonts w:ascii="Footlight MT Light" w:hAnsi="Footlight MT Light"/>
        </w:rPr>
      </w:pPr>
      <w:r w:rsidRPr="00DF1A73">
        <w:rPr>
          <w:rFonts w:ascii="Footlight MT Light" w:hAnsi="Footlight MT Light"/>
        </w:rPr>
        <w:t xml:space="preserve">Routine Maintenance  </w:t>
      </w:r>
    </w:p>
    <w:p w14:paraId="78AAE6EE" w14:textId="59CB2CCD" w:rsidR="003C3306" w:rsidRPr="00DF1A73" w:rsidRDefault="003C3306" w:rsidP="003C3306">
      <w:pPr>
        <w:spacing w:after="120"/>
        <w:ind w:left="2880"/>
        <w:jc w:val="both"/>
        <w:rPr>
          <w:rFonts w:ascii="Footlight MT Light" w:hAnsi="Footlight MT Light"/>
        </w:rPr>
      </w:pPr>
      <w:r w:rsidRPr="00DF1A73">
        <w:rPr>
          <w:rFonts w:ascii="Footlight MT Light" w:hAnsi="Footlight MT Light"/>
        </w:rPr>
        <w:t xml:space="preserve">Chapter Manager shall provide </w:t>
      </w:r>
      <w:r w:rsidR="00B77B16" w:rsidRPr="00DF1A73">
        <w:rPr>
          <w:rFonts w:ascii="Footlight MT Light" w:hAnsi="Footlight MT Light"/>
        </w:rPr>
        <w:t>maintenance</w:t>
      </w:r>
      <w:r w:rsidRPr="00DF1A73">
        <w:rPr>
          <w:rFonts w:ascii="Footlight MT Light" w:hAnsi="Footlight MT Light"/>
        </w:rPr>
        <w:t xml:space="preserve"> and repair schedule for all Bááháálí Chapter facilities, including, but not limited to Chapter House, Head Start </w:t>
      </w:r>
      <w:r w:rsidR="00250C92" w:rsidRPr="00DF1A73">
        <w:rPr>
          <w:rFonts w:ascii="Footlight MT Light" w:hAnsi="Footlight MT Light"/>
        </w:rPr>
        <w:t>Center</w:t>
      </w:r>
      <w:r w:rsidRPr="00DF1A73">
        <w:rPr>
          <w:rFonts w:ascii="Footlight MT Light" w:hAnsi="Footlight MT Light"/>
        </w:rPr>
        <w:t>, Senior Citizen Center, warehouse, or any other building structure within boundary legally withdrawn for Chapter operation.</w:t>
      </w:r>
    </w:p>
    <w:p w14:paraId="4F6A403B" w14:textId="77777777" w:rsidR="003C3306" w:rsidRPr="00DF1A73" w:rsidRDefault="003C3306" w:rsidP="003C3306">
      <w:pPr>
        <w:numPr>
          <w:ilvl w:val="2"/>
          <w:numId w:val="12"/>
        </w:numPr>
        <w:tabs>
          <w:tab w:val="clear" w:pos="3060"/>
        </w:tabs>
        <w:spacing w:after="120"/>
        <w:ind w:left="2880"/>
        <w:jc w:val="both"/>
        <w:rPr>
          <w:rFonts w:ascii="Footlight MT Light" w:hAnsi="Footlight MT Light"/>
        </w:rPr>
      </w:pPr>
      <w:r w:rsidRPr="00DF1A73">
        <w:rPr>
          <w:rFonts w:ascii="Footlight MT Light" w:hAnsi="Footlight MT Light"/>
        </w:rPr>
        <w:t>Unless there is a maintenance agreement under a separate Memorandum of Agreement between Navajo Nation programs, County, State or Federal entities, Bááháálí Chapter will be liable and responsible for maintenance and repairs of all of its facilities.</w:t>
      </w:r>
    </w:p>
    <w:p w14:paraId="3A2EF65E" w14:textId="62829ABF" w:rsidR="003C3306" w:rsidRPr="00DF1A73" w:rsidRDefault="003C3306" w:rsidP="003C3306">
      <w:pPr>
        <w:numPr>
          <w:ilvl w:val="0"/>
          <w:numId w:val="24"/>
        </w:numPr>
        <w:tabs>
          <w:tab w:val="clear" w:pos="1800"/>
          <w:tab w:val="num" w:pos="2160"/>
        </w:tabs>
        <w:spacing w:after="120"/>
        <w:ind w:left="2160" w:hanging="720"/>
        <w:jc w:val="both"/>
        <w:rPr>
          <w:rFonts w:ascii="Footlight MT Light" w:hAnsi="Footlight MT Light"/>
        </w:rPr>
      </w:pPr>
      <w:r w:rsidRPr="00DF1A73">
        <w:rPr>
          <w:rFonts w:ascii="Footlight MT Light" w:hAnsi="Footlight MT Light"/>
        </w:rPr>
        <w:t>Maintenance of Equipment</w:t>
      </w:r>
      <w:r w:rsidRPr="00DF1A73">
        <w:rPr>
          <w:rFonts w:ascii="Footlight MT Light" w:hAnsi="Footlight MT Light"/>
          <w:i/>
        </w:rPr>
        <w:t xml:space="preserve"> </w:t>
      </w:r>
      <w:r w:rsidRPr="00DF1A73">
        <w:rPr>
          <w:rFonts w:ascii="Footlight MT Light" w:hAnsi="Footlight MT Light"/>
        </w:rPr>
        <w:t xml:space="preserve">(Exhibit </w:t>
      </w:r>
      <w:r w:rsidR="001C3562" w:rsidRPr="00DF1A73">
        <w:rPr>
          <w:rFonts w:ascii="Footlight MT Light" w:hAnsi="Footlight MT Light"/>
        </w:rPr>
        <w:t>J</w:t>
      </w:r>
      <w:r w:rsidRPr="00DF1A73">
        <w:rPr>
          <w:rFonts w:ascii="Footlight MT Light" w:hAnsi="Footlight MT Light"/>
        </w:rPr>
        <w:t>)</w:t>
      </w:r>
    </w:p>
    <w:p w14:paraId="36AE534F" w14:textId="77777777" w:rsidR="003C3306" w:rsidRPr="00DF1A73" w:rsidRDefault="003C3306" w:rsidP="003C3306">
      <w:pPr>
        <w:numPr>
          <w:ilvl w:val="4"/>
          <w:numId w:val="12"/>
        </w:numPr>
        <w:tabs>
          <w:tab w:val="clear" w:pos="3960"/>
          <w:tab w:val="num" w:pos="2880"/>
        </w:tabs>
        <w:spacing w:after="120"/>
        <w:ind w:left="2880" w:hanging="720"/>
        <w:jc w:val="both"/>
        <w:rPr>
          <w:rFonts w:ascii="Footlight MT Light" w:hAnsi="Footlight MT Light"/>
        </w:rPr>
      </w:pPr>
      <w:r w:rsidRPr="00DF1A73">
        <w:rPr>
          <w:rFonts w:ascii="Footlight MT Light" w:hAnsi="Footlight MT Light"/>
        </w:rPr>
        <w:t xml:space="preserve">Preventive Maintenance (PM):  </w:t>
      </w:r>
    </w:p>
    <w:p w14:paraId="58BECB66" w14:textId="75E52CEF" w:rsidR="003C3306" w:rsidRPr="00DF1A73" w:rsidRDefault="003C3306" w:rsidP="003C3306">
      <w:pPr>
        <w:spacing w:after="120"/>
        <w:ind w:left="3600" w:hanging="720"/>
        <w:jc w:val="both"/>
        <w:rPr>
          <w:rFonts w:ascii="Footlight MT Light" w:hAnsi="Footlight MT Light"/>
        </w:rPr>
      </w:pPr>
      <w:r w:rsidRPr="00DF1A73">
        <w:rPr>
          <w:rFonts w:ascii="Footlight MT Light" w:hAnsi="Footlight MT Light"/>
        </w:rPr>
        <w:t>(1)</w:t>
      </w:r>
      <w:r w:rsidRPr="00DF1A73">
        <w:rPr>
          <w:rFonts w:ascii="Footlight MT Light" w:hAnsi="Footlight MT Light"/>
        </w:rPr>
        <w:tab/>
      </w:r>
      <w:r w:rsidR="003D36D8" w:rsidRPr="00DF1A73">
        <w:rPr>
          <w:rFonts w:ascii="Footlight MT Light" w:hAnsi="Footlight MT Light"/>
        </w:rPr>
        <w:t>Administrative Assistant</w:t>
      </w:r>
      <w:r w:rsidR="00583F54" w:rsidRPr="00DF1A73">
        <w:rPr>
          <w:rFonts w:ascii="Footlight MT Light" w:hAnsi="Footlight MT Light"/>
        </w:rPr>
        <w:t xml:space="preserve"> </w:t>
      </w:r>
      <w:r w:rsidRPr="00DF1A73">
        <w:rPr>
          <w:rFonts w:ascii="Footlight MT Light" w:hAnsi="Footlight MT Light"/>
        </w:rPr>
        <w:t>shall schedule and requ</w:t>
      </w:r>
      <w:r w:rsidR="00DF1A73">
        <w:rPr>
          <w:rFonts w:ascii="Footlight MT Light" w:hAnsi="Footlight MT Light"/>
        </w:rPr>
        <w:t>est</w:t>
      </w:r>
      <w:r w:rsidRPr="00DF1A73">
        <w:rPr>
          <w:rFonts w:ascii="Footlight MT Light" w:hAnsi="Footlight MT Light"/>
        </w:rPr>
        <w:t xml:space="preserve"> the services of all equipment including, but not limited to, computers, photocopy machine, printers, fax machine, and heavy equipment.</w:t>
      </w:r>
    </w:p>
    <w:p w14:paraId="2A8DEFC2" w14:textId="77777777" w:rsidR="003C3306" w:rsidRPr="00DF1A73" w:rsidRDefault="003C3306" w:rsidP="003C3306">
      <w:pPr>
        <w:spacing w:after="120"/>
        <w:ind w:left="3600" w:hanging="720"/>
        <w:jc w:val="both"/>
        <w:rPr>
          <w:rFonts w:ascii="Footlight MT Light" w:hAnsi="Footlight MT Light"/>
        </w:rPr>
      </w:pPr>
      <w:r w:rsidRPr="00DF1A73">
        <w:rPr>
          <w:rFonts w:ascii="Footlight MT Light" w:hAnsi="Footlight MT Light"/>
        </w:rPr>
        <w:t>(2)</w:t>
      </w:r>
      <w:r w:rsidRPr="00DF1A73">
        <w:rPr>
          <w:rFonts w:ascii="Footlight MT Light" w:hAnsi="Footlight MT Light"/>
        </w:rPr>
        <w:tab/>
        <w:t>Chapter Manager shall randomly inspect all equipment for proper maintenance and compliance with maintenance schedule.</w:t>
      </w:r>
    </w:p>
    <w:p w14:paraId="2233A7F1" w14:textId="77777777" w:rsidR="003C3306" w:rsidRPr="00DF1A73" w:rsidRDefault="003C3306" w:rsidP="003C3306">
      <w:pPr>
        <w:spacing w:after="120"/>
        <w:ind w:left="1440" w:firstLine="720"/>
        <w:jc w:val="both"/>
        <w:rPr>
          <w:rFonts w:ascii="Footlight MT Light" w:hAnsi="Footlight MT Light"/>
        </w:rPr>
      </w:pPr>
      <w:r w:rsidRPr="00DF1A73">
        <w:rPr>
          <w:rFonts w:ascii="Footlight MT Light" w:hAnsi="Footlight MT Light"/>
        </w:rPr>
        <w:t>b.</w:t>
      </w:r>
      <w:r w:rsidRPr="00DF1A73">
        <w:rPr>
          <w:rFonts w:ascii="Footlight MT Light" w:hAnsi="Footlight MT Light"/>
        </w:rPr>
        <w:tab/>
        <w:t>Repairs:</w:t>
      </w:r>
    </w:p>
    <w:p w14:paraId="32BE8073" w14:textId="4E9AB58D" w:rsidR="003C3306" w:rsidRPr="00DF1A73" w:rsidRDefault="003C3306" w:rsidP="003C3306">
      <w:pPr>
        <w:spacing w:after="120"/>
        <w:ind w:left="3600" w:hanging="720"/>
        <w:jc w:val="both"/>
        <w:rPr>
          <w:rFonts w:ascii="Footlight MT Light" w:hAnsi="Footlight MT Light"/>
        </w:rPr>
      </w:pPr>
      <w:r w:rsidRPr="00DF1A73">
        <w:rPr>
          <w:rFonts w:ascii="Footlight MT Light" w:hAnsi="Footlight MT Light"/>
        </w:rPr>
        <w:t>(1)</w:t>
      </w:r>
      <w:r w:rsidRPr="00DF1A73">
        <w:rPr>
          <w:rFonts w:ascii="Footlight MT Light" w:hAnsi="Footlight MT Light"/>
        </w:rPr>
        <w:tab/>
      </w:r>
      <w:r w:rsidR="003D36D8" w:rsidRPr="00DF1A73">
        <w:rPr>
          <w:rFonts w:ascii="Footlight MT Light" w:hAnsi="Footlight MT Light"/>
        </w:rPr>
        <w:t>Administrative Assistant</w:t>
      </w:r>
      <w:r w:rsidR="00583F54" w:rsidRPr="00DF1A73">
        <w:rPr>
          <w:rFonts w:ascii="Footlight MT Light" w:hAnsi="Footlight MT Light"/>
        </w:rPr>
        <w:t xml:space="preserve"> </w:t>
      </w:r>
      <w:r w:rsidRPr="00DF1A73">
        <w:rPr>
          <w:rFonts w:ascii="Footlight MT Light" w:hAnsi="Footlight MT Light"/>
        </w:rPr>
        <w:t>in conjunction with Equipment Operator shall be responsible for scheduling and requ</w:t>
      </w:r>
      <w:r w:rsidR="00DF1A73">
        <w:rPr>
          <w:rFonts w:ascii="Footlight MT Light" w:hAnsi="Footlight MT Light"/>
        </w:rPr>
        <w:t>est</w:t>
      </w:r>
      <w:r w:rsidRPr="00DF1A73">
        <w:rPr>
          <w:rFonts w:ascii="Footlight MT Light" w:hAnsi="Footlight MT Light"/>
        </w:rPr>
        <w:t>ing of routine repairs of equipment in accordance with Chapter's Procurement Policies and Procedures.</w:t>
      </w:r>
    </w:p>
    <w:p w14:paraId="51528295" w14:textId="77777777" w:rsidR="003C3306" w:rsidRPr="00DF1A73" w:rsidRDefault="003C3306" w:rsidP="003C3306">
      <w:pPr>
        <w:numPr>
          <w:ilvl w:val="3"/>
          <w:numId w:val="24"/>
        </w:numPr>
        <w:tabs>
          <w:tab w:val="clear" w:pos="3960"/>
          <w:tab w:val="num" w:pos="3600"/>
        </w:tabs>
        <w:spacing w:after="120"/>
        <w:ind w:left="3600" w:hanging="720"/>
        <w:jc w:val="both"/>
        <w:rPr>
          <w:rFonts w:ascii="Footlight MT Light" w:hAnsi="Footlight MT Light"/>
        </w:rPr>
      </w:pPr>
      <w:r w:rsidRPr="00DF1A73">
        <w:rPr>
          <w:rFonts w:ascii="Footlight MT Light" w:hAnsi="Footlight MT Light"/>
        </w:rPr>
        <w:lastRenderedPageBreak/>
        <w:t xml:space="preserve">Chapter Manager shall be responsible for coordinating any emergency repairs.  </w:t>
      </w:r>
    </w:p>
    <w:p w14:paraId="656880EB" w14:textId="77777777" w:rsidR="003C3306" w:rsidRPr="00DF1A73" w:rsidRDefault="003C3306" w:rsidP="003C3306">
      <w:pPr>
        <w:pStyle w:val="Heading9"/>
        <w:numPr>
          <w:ilvl w:val="1"/>
          <w:numId w:val="26"/>
        </w:numPr>
        <w:tabs>
          <w:tab w:val="clear" w:pos="2880"/>
          <w:tab w:val="num" w:pos="720"/>
        </w:tabs>
        <w:spacing w:after="120"/>
        <w:ind w:left="720"/>
        <w:rPr>
          <w:rFonts w:ascii="Footlight MT Light" w:hAnsi="Footlight MT Light"/>
        </w:rPr>
      </w:pPr>
      <w:r w:rsidRPr="00DF1A73">
        <w:rPr>
          <w:rFonts w:ascii="Footlight MT Light" w:hAnsi="Footlight MT Light"/>
        </w:rPr>
        <w:t xml:space="preserve"> UTILIZATION OF CHAPTER PROPERTY </w:t>
      </w:r>
    </w:p>
    <w:p w14:paraId="75269BB2" w14:textId="4A654FBC" w:rsidR="003C3306" w:rsidRPr="00DF1A73" w:rsidRDefault="003C3306" w:rsidP="00DF1A73">
      <w:pPr>
        <w:tabs>
          <w:tab w:val="left" w:pos="2250"/>
        </w:tabs>
        <w:spacing w:after="120"/>
        <w:ind w:left="1440" w:hanging="720"/>
        <w:jc w:val="both"/>
        <w:rPr>
          <w:rFonts w:ascii="Footlight MT Light" w:hAnsi="Footlight MT Light"/>
        </w:rPr>
      </w:pPr>
      <w:r w:rsidRPr="00DF1A73">
        <w:rPr>
          <w:rFonts w:ascii="Footlight MT Light" w:hAnsi="Footlight MT Light"/>
        </w:rPr>
        <w:t>A.</w:t>
      </w:r>
      <w:r w:rsidRPr="00DF1A73">
        <w:rPr>
          <w:rFonts w:ascii="Footlight MT Light" w:hAnsi="Footlight MT Light"/>
        </w:rPr>
        <w:tab/>
        <w:t>Policy:   It shall be the policy of Bááháálí Chapter that no Chapter property or equipment shall be rented without approval of the Chapter Manager, a completed Chapter Property Usage Form, and payment of a standard rental fee.  Chapter also requires a deposit to cover damaged or lost equipment and is not responsible for any liabilities caused by negligence of the requestor’s responsibilities.</w:t>
      </w:r>
    </w:p>
    <w:p w14:paraId="6530042E" w14:textId="77777777" w:rsidR="003C3306" w:rsidRPr="00DF1A73" w:rsidRDefault="003C3306" w:rsidP="003C3306">
      <w:pPr>
        <w:spacing w:after="120"/>
        <w:ind w:left="720"/>
        <w:jc w:val="both"/>
        <w:rPr>
          <w:rFonts w:ascii="Footlight MT Light" w:hAnsi="Footlight MT Light"/>
          <w:b/>
          <w:bCs/>
        </w:rPr>
      </w:pPr>
      <w:r w:rsidRPr="00DF1A73">
        <w:rPr>
          <w:rFonts w:ascii="Footlight MT Light" w:hAnsi="Footlight MT Light"/>
        </w:rPr>
        <w:t>B.</w:t>
      </w:r>
      <w:r w:rsidRPr="00DF1A73">
        <w:rPr>
          <w:rFonts w:ascii="Footlight MT Light" w:hAnsi="Footlight MT Light"/>
        </w:rPr>
        <w:tab/>
        <w:t>Procedures:</w:t>
      </w:r>
    </w:p>
    <w:p w14:paraId="7E1D571D" w14:textId="2BB0B744" w:rsidR="003C3306" w:rsidRPr="00DF1A73" w:rsidRDefault="003C3306" w:rsidP="003C3306">
      <w:pPr>
        <w:spacing w:after="120"/>
        <w:ind w:left="2160" w:hanging="720"/>
        <w:jc w:val="both"/>
        <w:rPr>
          <w:rFonts w:ascii="Footlight MT Light" w:hAnsi="Footlight MT Light"/>
        </w:rPr>
      </w:pPr>
      <w:r w:rsidRPr="00DF1A73">
        <w:rPr>
          <w:rFonts w:ascii="Footlight MT Light" w:hAnsi="Footlight MT Light"/>
        </w:rPr>
        <w:t>1.</w:t>
      </w:r>
      <w:r w:rsidRPr="00DF1A73">
        <w:rPr>
          <w:rFonts w:ascii="Footlight MT Light" w:hAnsi="Footlight MT Light"/>
        </w:rPr>
        <w:tab/>
        <w:t xml:space="preserve">Individuals, groups or organizations must fill out a </w:t>
      </w:r>
      <w:r w:rsidR="00BA4B35" w:rsidRPr="00DF1A73">
        <w:rPr>
          <w:rFonts w:ascii="Footlight MT Light" w:hAnsi="Footlight MT Light"/>
        </w:rPr>
        <w:t xml:space="preserve">Facility and/or </w:t>
      </w:r>
      <w:r w:rsidRPr="00DF1A73">
        <w:rPr>
          <w:rFonts w:ascii="Footlight MT Light" w:hAnsi="Footlight MT Light"/>
        </w:rPr>
        <w:t xml:space="preserve">Equipment Rental Form specifying which equipment </w:t>
      </w:r>
      <w:r w:rsidR="001C3562" w:rsidRPr="00DF1A73">
        <w:rPr>
          <w:rFonts w:ascii="Footlight MT Light" w:hAnsi="Footlight MT Light"/>
        </w:rPr>
        <w:t xml:space="preserve">or space </w:t>
      </w:r>
      <w:r w:rsidRPr="00DF1A73">
        <w:rPr>
          <w:rFonts w:ascii="Footlight MT Light" w:hAnsi="Footlight MT Light"/>
        </w:rPr>
        <w:t>to be rented.</w:t>
      </w:r>
    </w:p>
    <w:p w14:paraId="46A3DDC9" w14:textId="2AA95C37" w:rsidR="003C3306" w:rsidRPr="00DF1A73" w:rsidRDefault="003C3306" w:rsidP="003C3306">
      <w:pPr>
        <w:spacing w:after="120"/>
        <w:ind w:left="2160" w:hanging="720"/>
        <w:jc w:val="both"/>
        <w:rPr>
          <w:rFonts w:ascii="Footlight MT Light" w:hAnsi="Footlight MT Light"/>
        </w:rPr>
      </w:pPr>
      <w:r w:rsidRPr="00DF1A73">
        <w:rPr>
          <w:rFonts w:ascii="Footlight MT Light" w:hAnsi="Footlight MT Light"/>
        </w:rPr>
        <w:t>2.</w:t>
      </w:r>
      <w:r w:rsidRPr="00DF1A73">
        <w:rPr>
          <w:rFonts w:ascii="Footlight MT Light" w:hAnsi="Footlight MT Light"/>
        </w:rPr>
        <w:tab/>
      </w:r>
      <w:r w:rsidR="003D36D8" w:rsidRPr="00DF1A73">
        <w:rPr>
          <w:rFonts w:ascii="Footlight MT Light" w:hAnsi="Footlight MT Light"/>
        </w:rPr>
        <w:t>Administrative Assistant</w:t>
      </w:r>
      <w:r w:rsidR="00583F54" w:rsidRPr="00DF1A73">
        <w:rPr>
          <w:rFonts w:ascii="Footlight MT Light" w:hAnsi="Footlight MT Light"/>
        </w:rPr>
        <w:t xml:space="preserve"> </w:t>
      </w:r>
      <w:r w:rsidRPr="00DF1A73">
        <w:rPr>
          <w:rFonts w:ascii="Footlight MT Light" w:hAnsi="Footlight MT Light"/>
        </w:rPr>
        <w:t xml:space="preserve">shall be responsible for assisting and making sure all documents and information regarding rental policies are explained and understood by requestor(s), </w:t>
      </w:r>
      <w:r w:rsidR="00BA4B35" w:rsidRPr="00DF1A73">
        <w:rPr>
          <w:rFonts w:ascii="Footlight MT Light" w:hAnsi="Footlight MT Light"/>
        </w:rPr>
        <w:t>including the full rental fee with deposit</w:t>
      </w:r>
      <w:r w:rsidRPr="00DF1A73">
        <w:rPr>
          <w:rFonts w:ascii="Footlight MT Light" w:hAnsi="Footlight MT Light"/>
        </w:rPr>
        <w:t xml:space="preserve">.  Documents are then forwarded to the Chapter Manager.  </w:t>
      </w:r>
    </w:p>
    <w:p w14:paraId="17803161" w14:textId="77777777" w:rsidR="003C3306" w:rsidRPr="00DF1A73" w:rsidRDefault="003C3306" w:rsidP="003C3306">
      <w:pPr>
        <w:spacing w:after="120"/>
        <w:ind w:left="2160" w:hanging="720"/>
        <w:jc w:val="both"/>
        <w:rPr>
          <w:rFonts w:ascii="Footlight MT Light" w:hAnsi="Footlight MT Light"/>
        </w:rPr>
      </w:pPr>
      <w:r w:rsidRPr="00DF1A73">
        <w:rPr>
          <w:rFonts w:ascii="Footlight MT Light" w:hAnsi="Footlight MT Light"/>
        </w:rPr>
        <w:t>3.</w:t>
      </w:r>
      <w:r w:rsidRPr="00DF1A73">
        <w:rPr>
          <w:rFonts w:ascii="Footlight MT Light" w:hAnsi="Footlight MT Light"/>
        </w:rPr>
        <w:tab/>
        <w:t>Chapter Manager shall approve or disapprove rental request based on information provided on rental forms.</w:t>
      </w:r>
    </w:p>
    <w:p w14:paraId="2BF3030C" w14:textId="77777777" w:rsidR="003C3306" w:rsidRPr="00DF1A73" w:rsidRDefault="003C3306" w:rsidP="003C3306">
      <w:pPr>
        <w:spacing w:after="120"/>
        <w:ind w:left="2160" w:hanging="720"/>
        <w:jc w:val="both"/>
        <w:rPr>
          <w:rFonts w:ascii="Footlight MT Light" w:hAnsi="Footlight MT Light"/>
        </w:rPr>
      </w:pPr>
      <w:r w:rsidRPr="00DF1A73">
        <w:rPr>
          <w:rFonts w:ascii="Footlight MT Light" w:hAnsi="Footlight MT Light"/>
        </w:rPr>
        <w:t>4.</w:t>
      </w:r>
      <w:r w:rsidRPr="00DF1A73">
        <w:rPr>
          <w:rFonts w:ascii="Footlight MT Light" w:hAnsi="Footlight MT Light"/>
        </w:rPr>
        <w:tab/>
        <w:t>Chapter Manager shall be responsible for assuring equipment is used for its intended purpose and enforcement of standard rental fees established by the Chapter membership.</w:t>
      </w:r>
    </w:p>
    <w:p w14:paraId="24C8AEAA" w14:textId="77777777" w:rsidR="003C3306" w:rsidRPr="00DF1A73" w:rsidRDefault="003C3306" w:rsidP="003C3306">
      <w:pPr>
        <w:numPr>
          <w:ilvl w:val="1"/>
          <w:numId w:val="27"/>
        </w:numPr>
        <w:spacing w:after="120"/>
        <w:jc w:val="both"/>
        <w:rPr>
          <w:rFonts w:ascii="Footlight MT Light" w:hAnsi="Footlight MT Light"/>
        </w:rPr>
      </w:pPr>
      <w:r w:rsidRPr="00DF1A73">
        <w:rPr>
          <w:rFonts w:ascii="Footlight MT Light" w:hAnsi="Footlight MT Light"/>
        </w:rPr>
        <w:t>Upon approval, renter shall assume responsibility for equipment/property’s intended use and returned at specified time agreement.</w:t>
      </w:r>
    </w:p>
    <w:p w14:paraId="41E1784A" w14:textId="77777777" w:rsidR="003C3306" w:rsidRPr="00DF1A73" w:rsidRDefault="003C3306" w:rsidP="003C3306">
      <w:pPr>
        <w:numPr>
          <w:ilvl w:val="1"/>
          <w:numId w:val="27"/>
        </w:numPr>
        <w:spacing w:after="120"/>
        <w:jc w:val="both"/>
        <w:rPr>
          <w:rFonts w:ascii="Footlight MT Light" w:hAnsi="Footlight MT Light"/>
        </w:rPr>
      </w:pPr>
      <w:r w:rsidRPr="00DF1A73">
        <w:rPr>
          <w:rFonts w:ascii="Footlight MT Light" w:hAnsi="Footlight MT Light"/>
        </w:rPr>
        <w:t>Renter must notify the Chapter Manager immediately if any equipment/property has been damaged by documentation.</w:t>
      </w:r>
    </w:p>
    <w:p w14:paraId="01D08222" w14:textId="77777777" w:rsidR="003C3306" w:rsidRPr="00DF1A73" w:rsidRDefault="003C3306" w:rsidP="003C3306">
      <w:pPr>
        <w:numPr>
          <w:ilvl w:val="1"/>
          <w:numId w:val="27"/>
        </w:numPr>
        <w:spacing w:after="120"/>
        <w:jc w:val="both"/>
        <w:rPr>
          <w:rFonts w:ascii="Footlight MT Light" w:hAnsi="Footlight MT Light"/>
        </w:rPr>
      </w:pPr>
      <w:r w:rsidRPr="00DF1A73">
        <w:rPr>
          <w:rFonts w:ascii="Footlight MT Light" w:hAnsi="Footlight MT Light"/>
        </w:rPr>
        <w:t>If equipment/property is damaged, renter will forfeit rental deposit paid and pay Chapter for any damage/repair fees.</w:t>
      </w:r>
    </w:p>
    <w:p w14:paraId="371CFE43" w14:textId="7CE3CD79" w:rsidR="003C3306" w:rsidRPr="00DF1A73" w:rsidRDefault="00D30080" w:rsidP="003C3306">
      <w:pPr>
        <w:numPr>
          <w:ilvl w:val="0"/>
          <w:numId w:val="28"/>
        </w:numPr>
        <w:tabs>
          <w:tab w:val="clear" w:pos="2880"/>
          <w:tab w:val="num" w:pos="1440"/>
        </w:tabs>
        <w:spacing w:after="120"/>
        <w:ind w:left="1440"/>
        <w:jc w:val="both"/>
        <w:rPr>
          <w:rFonts w:ascii="Footlight MT Light" w:hAnsi="Footlight MT Light"/>
        </w:rPr>
      </w:pPr>
      <w:r w:rsidRPr="00DF1A73">
        <w:rPr>
          <w:rFonts w:ascii="Footlight MT Light" w:hAnsi="Footlight MT Light"/>
        </w:rPr>
        <w:t xml:space="preserve">Bááháálí Chapter has the following rental services available to individuals: </w:t>
      </w:r>
    </w:p>
    <w:p w14:paraId="6E5314C0" w14:textId="77777777" w:rsidR="00D30080" w:rsidRPr="00DF1A73" w:rsidRDefault="00D30080" w:rsidP="00DF1A73">
      <w:pPr>
        <w:numPr>
          <w:ilvl w:val="1"/>
          <w:numId w:val="75"/>
        </w:numPr>
        <w:spacing w:after="120"/>
        <w:jc w:val="both"/>
        <w:rPr>
          <w:rFonts w:ascii="Footlight MT Light" w:hAnsi="Footlight MT Light"/>
        </w:rPr>
      </w:pPr>
      <w:r w:rsidRPr="00DF1A73">
        <w:rPr>
          <w:rFonts w:ascii="Footlight MT Light" w:hAnsi="Footlight MT Light"/>
        </w:rPr>
        <w:t>Chapter House Rental (Exhibit K)</w:t>
      </w:r>
    </w:p>
    <w:p w14:paraId="044FF460" w14:textId="77777777" w:rsidR="00D30080" w:rsidRPr="00DF1A73" w:rsidRDefault="00D30080" w:rsidP="00DF1A73">
      <w:pPr>
        <w:numPr>
          <w:ilvl w:val="1"/>
          <w:numId w:val="75"/>
        </w:numPr>
        <w:spacing w:after="120"/>
        <w:jc w:val="both"/>
        <w:rPr>
          <w:rFonts w:ascii="Footlight MT Light" w:hAnsi="Footlight MT Light"/>
        </w:rPr>
      </w:pPr>
      <w:r w:rsidRPr="00DF1A73">
        <w:rPr>
          <w:rFonts w:ascii="Footlight MT Light" w:hAnsi="Footlight MT Light"/>
        </w:rPr>
        <w:t>Rodeo Arena Rental (Exhibit L)</w:t>
      </w:r>
    </w:p>
    <w:p w14:paraId="0A5ECCA3" w14:textId="77777777" w:rsidR="00D30080" w:rsidRPr="00DF1A73" w:rsidRDefault="00D30080" w:rsidP="00DF1A73">
      <w:pPr>
        <w:numPr>
          <w:ilvl w:val="1"/>
          <w:numId w:val="75"/>
        </w:numPr>
        <w:spacing w:after="120"/>
        <w:jc w:val="both"/>
        <w:rPr>
          <w:rFonts w:ascii="Footlight MT Light" w:hAnsi="Footlight MT Light"/>
        </w:rPr>
      </w:pPr>
      <w:r w:rsidRPr="00DF1A73">
        <w:rPr>
          <w:rFonts w:ascii="Footlight MT Light" w:hAnsi="Footlight MT Light"/>
        </w:rPr>
        <w:t>Farm Tractor Rental (Exhibit M)</w:t>
      </w:r>
    </w:p>
    <w:p w14:paraId="71DD40CF" w14:textId="77777777" w:rsidR="00D30080" w:rsidRPr="00DF1A73" w:rsidRDefault="00D30080" w:rsidP="00DF1A73">
      <w:pPr>
        <w:numPr>
          <w:ilvl w:val="1"/>
          <w:numId w:val="75"/>
        </w:numPr>
        <w:spacing w:after="120"/>
        <w:jc w:val="both"/>
        <w:rPr>
          <w:rFonts w:ascii="Footlight MT Light" w:hAnsi="Footlight MT Light"/>
        </w:rPr>
      </w:pPr>
      <w:r w:rsidRPr="00DF1A73">
        <w:rPr>
          <w:rFonts w:ascii="Footlight MT Light" w:hAnsi="Footlight MT Light"/>
        </w:rPr>
        <w:t>Cement Mixer Rental (Exhibit N)</w:t>
      </w:r>
    </w:p>
    <w:p w14:paraId="500C3CDC" w14:textId="77777777" w:rsidR="00D30080" w:rsidRPr="00DF1A73" w:rsidRDefault="00D30080" w:rsidP="00D30080">
      <w:pPr>
        <w:numPr>
          <w:ilvl w:val="1"/>
          <w:numId w:val="75"/>
        </w:numPr>
        <w:spacing w:after="120"/>
        <w:jc w:val="both"/>
        <w:rPr>
          <w:rFonts w:ascii="Footlight MT Light" w:hAnsi="Footlight MT Light"/>
        </w:rPr>
      </w:pPr>
      <w:r w:rsidRPr="00DF1A73">
        <w:rPr>
          <w:rFonts w:ascii="Footlight MT Light" w:hAnsi="Footlight MT Light"/>
        </w:rPr>
        <w:t xml:space="preserve">Backhoe Equipment Rental (Exhibit O) </w:t>
      </w:r>
    </w:p>
    <w:p w14:paraId="0087A0E9" w14:textId="77777777" w:rsidR="00D30080" w:rsidRPr="00DF1A73" w:rsidRDefault="00D30080" w:rsidP="00DF1A73">
      <w:pPr>
        <w:numPr>
          <w:ilvl w:val="1"/>
          <w:numId w:val="75"/>
        </w:numPr>
        <w:spacing w:after="120"/>
        <w:jc w:val="both"/>
        <w:rPr>
          <w:rFonts w:ascii="Footlight MT Light" w:hAnsi="Footlight MT Light"/>
        </w:rPr>
      </w:pPr>
      <w:r w:rsidRPr="00DF1A73">
        <w:rPr>
          <w:rFonts w:ascii="Footlight MT Light" w:hAnsi="Footlight MT Light"/>
        </w:rPr>
        <w:t>Office Equipment Rental (Exhibit P)</w:t>
      </w:r>
    </w:p>
    <w:p w14:paraId="6E34CE14" w14:textId="77777777" w:rsidR="007F1CB9" w:rsidRPr="00DF1A73" w:rsidRDefault="008A083D" w:rsidP="00DF1A73">
      <w:pPr>
        <w:numPr>
          <w:ilvl w:val="0"/>
          <w:numId w:val="75"/>
        </w:numPr>
        <w:spacing w:after="120"/>
        <w:jc w:val="both"/>
        <w:rPr>
          <w:rFonts w:ascii="Footlight MT Light" w:hAnsi="Footlight MT Light"/>
        </w:rPr>
      </w:pPr>
      <w:r w:rsidRPr="00DF1A73">
        <w:rPr>
          <w:rFonts w:ascii="Footlight MT Light" w:hAnsi="Footlight MT Light"/>
        </w:rPr>
        <w:t xml:space="preserve">Bááháálí Chapter has two vehicles available for the </w:t>
      </w:r>
      <w:r w:rsidR="00BA646F" w:rsidRPr="00DF1A73">
        <w:rPr>
          <w:rFonts w:ascii="Footlight MT Light" w:hAnsi="Footlight MT Light"/>
        </w:rPr>
        <w:t>Administrative</w:t>
      </w:r>
      <w:r w:rsidRPr="00DF1A73">
        <w:rPr>
          <w:rFonts w:ascii="Footlight MT Light" w:hAnsi="Footlight MT Light"/>
        </w:rPr>
        <w:t xml:space="preserve"> Staff to utilize for official chapter business. </w:t>
      </w:r>
    </w:p>
    <w:p w14:paraId="7AD2C163" w14:textId="77777777" w:rsidR="008A083D" w:rsidRPr="00DF1A73" w:rsidRDefault="008020BD" w:rsidP="00DF1A73">
      <w:pPr>
        <w:numPr>
          <w:ilvl w:val="1"/>
          <w:numId w:val="75"/>
        </w:numPr>
        <w:spacing w:after="120"/>
        <w:jc w:val="both"/>
        <w:rPr>
          <w:rFonts w:ascii="Footlight MT Light" w:hAnsi="Footlight MT Light"/>
        </w:rPr>
      </w:pPr>
      <w:r w:rsidRPr="00DF1A73">
        <w:rPr>
          <w:rFonts w:ascii="Footlight MT Light" w:hAnsi="Footlight MT Light"/>
        </w:rPr>
        <w:t xml:space="preserve">The Chapter Vehicles shall be operated by licensed personnel employed by Bááháálí Chapter. </w:t>
      </w:r>
    </w:p>
    <w:p w14:paraId="0251DC8B" w14:textId="77777777" w:rsidR="00D30080" w:rsidRPr="00DF1A73" w:rsidRDefault="008020BD" w:rsidP="00DF1A73">
      <w:pPr>
        <w:numPr>
          <w:ilvl w:val="1"/>
          <w:numId w:val="75"/>
        </w:numPr>
        <w:spacing w:after="120"/>
        <w:jc w:val="both"/>
        <w:rPr>
          <w:rFonts w:ascii="Footlight MT Light" w:hAnsi="Footlight MT Light"/>
        </w:rPr>
      </w:pPr>
      <w:r w:rsidRPr="00DF1A73">
        <w:rPr>
          <w:rFonts w:ascii="Footlight MT Light" w:hAnsi="Footlight MT Light"/>
        </w:rPr>
        <w:t xml:space="preserve">The Chapter Vehicles have a plan of operation in place (Exhibit Q) and it shall be followed to allow for proper use and reporting of all vehicle usage. </w:t>
      </w:r>
    </w:p>
    <w:p w14:paraId="1986716D" w14:textId="77777777" w:rsidR="003C3306" w:rsidRPr="00DF1A73" w:rsidRDefault="003C3306" w:rsidP="003C3306">
      <w:pPr>
        <w:spacing w:after="120"/>
        <w:jc w:val="both"/>
        <w:rPr>
          <w:rFonts w:ascii="Footlight MT Light" w:hAnsi="Footlight MT Light"/>
          <w:b/>
        </w:rPr>
      </w:pPr>
      <w:r w:rsidRPr="00DF1A73">
        <w:rPr>
          <w:rFonts w:ascii="Footlight MT Light" w:hAnsi="Footlight MT Light"/>
          <w:b/>
        </w:rPr>
        <w:lastRenderedPageBreak/>
        <w:t>XII.</w:t>
      </w:r>
      <w:r w:rsidRPr="00DF1A73">
        <w:rPr>
          <w:rFonts w:ascii="Footlight MT Light" w:hAnsi="Footlight MT Light"/>
          <w:b/>
        </w:rPr>
        <w:tab/>
        <w:t>PROPERTY AND EQUIPMENT INSURANCE</w:t>
      </w:r>
    </w:p>
    <w:p w14:paraId="55BA2D87" w14:textId="77777777" w:rsidR="003C3306" w:rsidRPr="00DF1A73" w:rsidRDefault="003C3306" w:rsidP="003C3306">
      <w:pPr>
        <w:numPr>
          <w:ilvl w:val="0"/>
          <w:numId w:val="18"/>
        </w:numPr>
        <w:spacing w:after="120"/>
        <w:jc w:val="both"/>
        <w:rPr>
          <w:rFonts w:ascii="Footlight MT Light" w:hAnsi="Footlight MT Light"/>
        </w:rPr>
      </w:pPr>
      <w:r w:rsidRPr="00DF1A73">
        <w:rPr>
          <w:rFonts w:ascii="Footlight MT Light" w:hAnsi="Footlight MT Light"/>
        </w:rPr>
        <w:t>Policy:</w:t>
      </w:r>
    </w:p>
    <w:p w14:paraId="62717719" w14:textId="77777777" w:rsidR="003C3306" w:rsidRPr="00DF1A73" w:rsidRDefault="003C3306" w:rsidP="003C3306">
      <w:pPr>
        <w:spacing w:after="120"/>
        <w:ind w:left="2160" w:hanging="720"/>
        <w:jc w:val="both"/>
        <w:rPr>
          <w:rFonts w:ascii="Footlight MT Light" w:hAnsi="Footlight MT Light"/>
          <w:b/>
          <w:bCs/>
        </w:rPr>
      </w:pPr>
      <w:r w:rsidRPr="00DF1A73">
        <w:rPr>
          <w:rFonts w:ascii="Footlight MT Light" w:hAnsi="Footlight MT Light"/>
        </w:rPr>
        <w:t>1.</w:t>
      </w:r>
      <w:r w:rsidRPr="00DF1A73">
        <w:rPr>
          <w:rFonts w:ascii="Footlight MT Light" w:hAnsi="Footlight MT Light"/>
        </w:rPr>
        <w:tab/>
        <w:t>It shall be the policy of Bááháálí Chapter that liability insurance coverage for injuries to third party shall be mandatory on all Chapter property and equipment.  Other coverage including collision, fire/smoke damage, and theft/vandalism will also be included.</w:t>
      </w:r>
    </w:p>
    <w:p w14:paraId="35F2D8DE" w14:textId="77777777" w:rsidR="003C3306" w:rsidRPr="00DF1A73" w:rsidRDefault="003C3306" w:rsidP="003C3306">
      <w:pPr>
        <w:spacing w:after="120"/>
        <w:ind w:left="2160" w:hanging="720"/>
        <w:jc w:val="both"/>
        <w:rPr>
          <w:rFonts w:ascii="Footlight MT Light" w:hAnsi="Footlight MT Light"/>
        </w:rPr>
      </w:pPr>
      <w:r w:rsidRPr="00DF1A73">
        <w:rPr>
          <w:rFonts w:ascii="Footlight MT Light" w:hAnsi="Footlight MT Light"/>
        </w:rPr>
        <w:t>2.</w:t>
      </w:r>
      <w:r w:rsidRPr="00DF1A73">
        <w:rPr>
          <w:rFonts w:ascii="Footlight MT Light" w:hAnsi="Footlight MT Light"/>
        </w:rPr>
        <w:tab/>
        <w:t>Bááháálí Chapter will participate in Navajo Nation Insurance Services for its insurance coverage pursuant to Title 26 N.N.C., Section 2003 (C).</w:t>
      </w:r>
    </w:p>
    <w:p w14:paraId="40768DDF" w14:textId="77777777" w:rsidR="003C3306" w:rsidRPr="00DF1A73" w:rsidRDefault="003C3306" w:rsidP="003C3306">
      <w:pPr>
        <w:spacing w:after="120"/>
        <w:jc w:val="both"/>
        <w:rPr>
          <w:rFonts w:ascii="Footlight MT Light" w:hAnsi="Footlight MT Light"/>
          <w:b/>
        </w:rPr>
      </w:pPr>
      <w:r w:rsidRPr="00DF1A73">
        <w:rPr>
          <w:rFonts w:ascii="Footlight MT Light" w:hAnsi="Footlight MT Light"/>
          <w:b/>
        </w:rPr>
        <w:t>XIII.</w:t>
      </w:r>
      <w:r w:rsidRPr="00DF1A73">
        <w:rPr>
          <w:rFonts w:ascii="Footlight MT Light" w:hAnsi="Footlight MT Light"/>
          <w:b/>
        </w:rPr>
        <w:tab/>
        <w:t>PROPERTY DISPOSITION</w:t>
      </w:r>
    </w:p>
    <w:p w14:paraId="1F2D79F5" w14:textId="27754FEB" w:rsidR="003C3306" w:rsidRPr="00DF1A73" w:rsidRDefault="003C3306" w:rsidP="003C3306">
      <w:pPr>
        <w:tabs>
          <w:tab w:val="left" w:pos="2340"/>
        </w:tabs>
        <w:spacing w:after="120"/>
        <w:ind w:left="1440" w:hanging="720"/>
        <w:jc w:val="both"/>
        <w:rPr>
          <w:rFonts w:ascii="Footlight MT Light" w:hAnsi="Footlight MT Light"/>
        </w:rPr>
      </w:pPr>
      <w:r w:rsidRPr="00DF1A73">
        <w:rPr>
          <w:rFonts w:ascii="Footlight MT Light" w:hAnsi="Footlight MT Light"/>
        </w:rPr>
        <w:t>A.</w:t>
      </w:r>
      <w:r w:rsidRPr="00DF1A73">
        <w:rPr>
          <w:rFonts w:ascii="Footlight MT Light" w:hAnsi="Footlight MT Light"/>
        </w:rPr>
        <w:tab/>
        <w:t>Policy:   It shall be the policy of Bááháálí Chapter to properly dispose of its property and equipment that will involve not only physical disposition but also reconciliation of accounting records to reflect such disposal.  General Fixed Assets may be disposed of in a sale, retirement, or replacement transactions with the approval of the Chapter Manager and consultation of the Chapter Officials.</w:t>
      </w:r>
    </w:p>
    <w:p w14:paraId="2EAC6C98" w14:textId="77777777" w:rsidR="003C3306" w:rsidRPr="00DF1A73" w:rsidRDefault="003C3306" w:rsidP="003C3306">
      <w:pPr>
        <w:numPr>
          <w:ilvl w:val="0"/>
          <w:numId w:val="18"/>
        </w:numPr>
        <w:spacing w:after="120"/>
        <w:jc w:val="both"/>
        <w:rPr>
          <w:rFonts w:ascii="Footlight MT Light" w:hAnsi="Footlight MT Light"/>
        </w:rPr>
      </w:pPr>
      <w:r w:rsidRPr="00DF1A73">
        <w:rPr>
          <w:rFonts w:ascii="Footlight MT Light" w:hAnsi="Footlight MT Light"/>
        </w:rPr>
        <w:t>Procedures</w:t>
      </w:r>
    </w:p>
    <w:p w14:paraId="27CECCBA" w14:textId="77777777" w:rsidR="003C3306" w:rsidRPr="00DF1A73" w:rsidRDefault="003C3306" w:rsidP="003C3306">
      <w:pPr>
        <w:spacing w:after="120"/>
        <w:ind w:left="2160" w:hanging="720"/>
        <w:jc w:val="both"/>
        <w:rPr>
          <w:rFonts w:ascii="Footlight MT Light" w:hAnsi="Footlight MT Light"/>
        </w:rPr>
      </w:pPr>
      <w:r w:rsidRPr="00DF1A73">
        <w:rPr>
          <w:rFonts w:ascii="Footlight MT Light" w:hAnsi="Footlight MT Light"/>
        </w:rPr>
        <w:t>1.</w:t>
      </w:r>
      <w:r w:rsidRPr="00DF1A73">
        <w:rPr>
          <w:rFonts w:ascii="Footlight MT Light" w:hAnsi="Footlight MT Light"/>
        </w:rPr>
        <w:tab/>
        <w:t>Types of Disposal:</w:t>
      </w:r>
    </w:p>
    <w:p w14:paraId="4390B650" w14:textId="77777777" w:rsidR="003C3306" w:rsidRPr="00DF1A73" w:rsidRDefault="003C3306" w:rsidP="003C3306">
      <w:pPr>
        <w:pStyle w:val="BodyTextIndent"/>
        <w:spacing w:after="120"/>
        <w:rPr>
          <w:rFonts w:ascii="Footlight MT Light" w:hAnsi="Footlight MT Light"/>
        </w:rPr>
      </w:pPr>
      <w:r w:rsidRPr="00DF1A73">
        <w:rPr>
          <w:rFonts w:ascii="Footlight MT Light" w:hAnsi="Footlight MT Light"/>
        </w:rPr>
        <w:t xml:space="preserve">a. </w:t>
      </w:r>
      <w:r w:rsidRPr="00DF1A73">
        <w:rPr>
          <w:rFonts w:ascii="Footlight MT Light" w:hAnsi="Footlight MT Light"/>
        </w:rPr>
        <w:tab/>
        <w:t>Ordinary disposal shall include property disposed through ordinary means (i.e. sales, trade-in, obsolete, wear and tear, etc.)</w:t>
      </w:r>
    </w:p>
    <w:p w14:paraId="524BF8B0" w14:textId="5A87A171" w:rsidR="00B77B16" w:rsidRPr="00DF1A73" w:rsidRDefault="003C3306" w:rsidP="003C3306">
      <w:pPr>
        <w:numPr>
          <w:ilvl w:val="0"/>
          <w:numId w:val="25"/>
        </w:numPr>
        <w:spacing w:after="120"/>
        <w:jc w:val="both"/>
        <w:rPr>
          <w:rFonts w:ascii="Footlight MT Light" w:hAnsi="Footlight MT Light"/>
        </w:rPr>
      </w:pPr>
      <w:r w:rsidRPr="00DF1A73">
        <w:rPr>
          <w:rFonts w:ascii="Footlight MT Light" w:hAnsi="Footlight MT Light"/>
        </w:rPr>
        <w:t>b.</w:t>
      </w:r>
      <w:r w:rsidRPr="00DF1A73">
        <w:rPr>
          <w:rFonts w:ascii="Footlight MT Light" w:hAnsi="Footlight MT Light"/>
        </w:rPr>
        <w:tab/>
        <w:t>Extra-ordinary disposals are property that are stolen, lost, damaged or destroyed which requires an inventory report.</w:t>
      </w:r>
      <w:r w:rsidR="00BB7AE5" w:rsidRPr="00DF1A73">
        <w:rPr>
          <w:rFonts w:ascii="Footlight MT Light" w:hAnsi="Footlight MT Light"/>
        </w:rPr>
        <w:t>Surplus Property</w:t>
      </w:r>
    </w:p>
    <w:p w14:paraId="47906A81" w14:textId="2049594C" w:rsidR="00D30080" w:rsidRPr="00DF1A73" w:rsidRDefault="003C3306" w:rsidP="00DF1A73">
      <w:pPr>
        <w:numPr>
          <w:ilvl w:val="1"/>
          <w:numId w:val="25"/>
        </w:numPr>
        <w:spacing w:after="120"/>
        <w:jc w:val="both"/>
        <w:rPr>
          <w:rFonts w:ascii="Footlight MT Light" w:hAnsi="Footlight MT Light"/>
        </w:rPr>
      </w:pPr>
      <w:r w:rsidRPr="00DF1A73">
        <w:rPr>
          <w:rFonts w:ascii="Footlight MT Light" w:hAnsi="Footlight MT Light"/>
        </w:rPr>
        <w:t xml:space="preserve">Excess property </w:t>
      </w:r>
      <w:r w:rsidR="00EB1D91" w:rsidRPr="00DF1A73">
        <w:rPr>
          <w:rFonts w:ascii="Footlight MT Light" w:hAnsi="Footlight MT Light"/>
        </w:rPr>
        <w:t xml:space="preserve">are </w:t>
      </w:r>
      <w:r w:rsidRPr="00DF1A73">
        <w:rPr>
          <w:rFonts w:ascii="Footlight MT Light" w:hAnsi="Footlight MT Light"/>
        </w:rPr>
        <w:t xml:space="preserve">supplies or equipment which is no longer needed within the Chapter.  </w:t>
      </w:r>
    </w:p>
    <w:p w14:paraId="0A52A64A" w14:textId="77777777" w:rsidR="003C3306" w:rsidRPr="00DF1A73" w:rsidRDefault="003C3306" w:rsidP="00DF1A73">
      <w:pPr>
        <w:numPr>
          <w:ilvl w:val="1"/>
          <w:numId w:val="25"/>
        </w:numPr>
        <w:spacing w:after="120"/>
        <w:jc w:val="both"/>
        <w:rPr>
          <w:rFonts w:ascii="Footlight MT Light" w:hAnsi="Footlight MT Light"/>
        </w:rPr>
      </w:pPr>
      <w:r w:rsidRPr="00DF1A73">
        <w:rPr>
          <w:rFonts w:ascii="Footlight MT Light" w:hAnsi="Footlight MT Light"/>
        </w:rPr>
        <w:t>If Chapter identifies surplus property, the Chapter Manager will inform the Chapter membership that such property exists so the Chapter membership may have the opportunity to purchase such property.</w:t>
      </w:r>
    </w:p>
    <w:p w14:paraId="1FC22D0B" w14:textId="77777777" w:rsidR="003C3306" w:rsidRPr="00DF1A73" w:rsidRDefault="003C3306" w:rsidP="003C3306">
      <w:pPr>
        <w:spacing w:after="120"/>
        <w:ind w:left="1440"/>
        <w:jc w:val="both"/>
        <w:rPr>
          <w:rFonts w:ascii="Footlight MT Light" w:hAnsi="Footlight MT Light"/>
          <w:b/>
          <w:bCs/>
        </w:rPr>
      </w:pPr>
      <w:r w:rsidRPr="00DF1A73">
        <w:rPr>
          <w:rFonts w:ascii="Footlight MT Light" w:hAnsi="Footlight MT Light"/>
        </w:rPr>
        <w:t>3.</w:t>
      </w:r>
      <w:r w:rsidRPr="00DF1A73">
        <w:rPr>
          <w:rFonts w:ascii="Footlight MT Light" w:hAnsi="Footlight MT Light"/>
        </w:rPr>
        <w:tab/>
        <w:t>Sale of Property</w:t>
      </w:r>
      <w:r w:rsidRPr="00DF1A73">
        <w:rPr>
          <w:rFonts w:ascii="Footlight MT Light" w:hAnsi="Footlight MT Light"/>
          <w:b/>
          <w:bCs/>
        </w:rPr>
        <w:t xml:space="preserve"> </w:t>
      </w:r>
    </w:p>
    <w:p w14:paraId="7746AF66" w14:textId="77777777" w:rsidR="003C3306" w:rsidRPr="00DF1A73" w:rsidRDefault="003C3306" w:rsidP="003C3306">
      <w:pPr>
        <w:spacing w:after="120"/>
        <w:ind w:left="2880" w:hanging="720"/>
        <w:jc w:val="both"/>
        <w:rPr>
          <w:rFonts w:ascii="Footlight MT Light" w:hAnsi="Footlight MT Light"/>
        </w:rPr>
      </w:pPr>
      <w:r w:rsidRPr="00DF1A73">
        <w:rPr>
          <w:rFonts w:ascii="Footlight MT Light" w:hAnsi="Footlight MT Light"/>
        </w:rPr>
        <w:t xml:space="preserve">a. </w:t>
      </w:r>
      <w:r w:rsidRPr="00DF1A73">
        <w:rPr>
          <w:rFonts w:ascii="Footlight MT Light" w:hAnsi="Footlight MT Light"/>
        </w:rPr>
        <w:tab/>
        <w:t>When a sale of Chapter property is to be made, a notice of sale will be posted in conspicuous places for thirty (30) days prior to sale.  Such property shall be sold at a price reflecting the property fair-market value.</w:t>
      </w:r>
    </w:p>
    <w:p w14:paraId="6DC3C2EE" w14:textId="38F38C01" w:rsidR="003C3306" w:rsidRPr="00DF1A73" w:rsidRDefault="003C3306" w:rsidP="003C3306">
      <w:pPr>
        <w:spacing w:after="120"/>
        <w:ind w:left="2880" w:hanging="720"/>
        <w:jc w:val="both"/>
        <w:rPr>
          <w:rFonts w:ascii="Footlight MT Light" w:hAnsi="Footlight MT Light"/>
        </w:rPr>
      </w:pPr>
      <w:r w:rsidRPr="00DF1A73">
        <w:rPr>
          <w:rFonts w:ascii="Footlight MT Light" w:hAnsi="Footlight MT Light"/>
        </w:rPr>
        <w:t xml:space="preserve">b. </w:t>
      </w:r>
      <w:r w:rsidRPr="00DF1A73">
        <w:rPr>
          <w:rFonts w:ascii="Footlight MT Light" w:hAnsi="Footlight MT Light"/>
        </w:rPr>
        <w:tab/>
        <w:t xml:space="preserve">Chapter Manager </w:t>
      </w:r>
      <w:r w:rsidR="00EB1D91" w:rsidRPr="00DF1A73">
        <w:rPr>
          <w:rFonts w:ascii="Footlight MT Light" w:hAnsi="Footlight MT Light"/>
        </w:rPr>
        <w:t xml:space="preserve">shall </w:t>
      </w:r>
      <w:r w:rsidRPr="00DF1A73">
        <w:rPr>
          <w:rFonts w:ascii="Footlight MT Light" w:hAnsi="Footlight MT Light"/>
        </w:rPr>
        <w:t>be responsible for assuring that all documents verifying the sale is provided in order that proceeds of such a sale will be credited to Other Revenue in the fund that generated the original purchase.  If information on fund source is not available, proceeds will be credited to Other Revenue in the General Activity Fund. Cash receipt control policies and procedures will be applied for proper reporting and recording of sale proceeds pursuant to Section VII (B) of the Chapter’s Fiscal Policies and Procedures Manual.</w:t>
      </w:r>
    </w:p>
    <w:p w14:paraId="0A1A0D70" w14:textId="724EE292" w:rsidR="003C3306" w:rsidRPr="00DF1A73" w:rsidRDefault="003C3306" w:rsidP="003C3306">
      <w:pPr>
        <w:spacing w:after="120"/>
        <w:ind w:left="2880" w:hanging="720"/>
        <w:jc w:val="both"/>
        <w:rPr>
          <w:rFonts w:ascii="Footlight MT Light" w:hAnsi="Footlight MT Light"/>
        </w:rPr>
      </w:pPr>
      <w:r w:rsidRPr="00DF1A73">
        <w:rPr>
          <w:rFonts w:ascii="Footlight MT Light" w:hAnsi="Footlight MT Light"/>
        </w:rPr>
        <w:lastRenderedPageBreak/>
        <w:t>c.</w:t>
      </w:r>
      <w:r w:rsidRPr="00DF1A73">
        <w:rPr>
          <w:rFonts w:ascii="Footlight MT Light" w:hAnsi="Footlight MT Light"/>
        </w:rPr>
        <w:tab/>
        <w:t xml:space="preserve">Chapter Manager </w:t>
      </w:r>
      <w:r w:rsidR="00EB1D91" w:rsidRPr="00DF1A73">
        <w:rPr>
          <w:rFonts w:ascii="Footlight MT Light" w:hAnsi="Footlight MT Light"/>
        </w:rPr>
        <w:t xml:space="preserve">shall </w:t>
      </w:r>
      <w:r w:rsidRPr="00DF1A73">
        <w:rPr>
          <w:rFonts w:ascii="Footlight MT Light" w:hAnsi="Footlight MT Light"/>
        </w:rPr>
        <w:t>remove the asset carrying value by debiting Investment in General Fixed Asset Accounts and crediting the asset account(s) in the general and subsidiary ledgers.</w:t>
      </w:r>
    </w:p>
    <w:p w14:paraId="24824799" w14:textId="5756DD92" w:rsidR="003C3306" w:rsidRPr="00DF1A73" w:rsidRDefault="003C3306" w:rsidP="003C3306">
      <w:pPr>
        <w:spacing w:after="120"/>
        <w:ind w:left="2880" w:hanging="720"/>
        <w:jc w:val="both"/>
        <w:rPr>
          <w:rFonts w:ascii="Footlight MT Light" w:hAnsi="Footlight MT Light"/>
        </w:rPr>
      </w:pPr>
      <w:r w:rsidRPr="00DF1A73">
        <w:rPr>
          <w:rFonts w:ascii="Footlight MT Light" w:hAnsi="Footlight MT Light"/>
        </w:rPr>
        <w:t>d.</w:t>
      </w:r>
      <w:r w:rsidRPr="00DF1A73">
        <w:rPr>
          <w:rFonts w:ascii="Footlight MT Light" w:hAnsi="Footlight MT Light"/>
        </w:rPr>
        <w:tab/>
        <w:t xml:space="preserve">Cost of retirement, as well as, proceeds received from sale of salvage shall be taken into account.  Salvage costs </w:t>
      </w:r>
      <w:r w:rsidR="00EB1D91" w:rsidRPr="00DF1A73">
        <w:rPr>
          <w:rFonts w:ascii="Footlight MT Light" w:hAnsi="Footlight MT Light"/>
        </w:rPr>
        <w:t xml:space="preserve">shall </w:t>
      </w:r>
      <w:r w:rsidRPr="00DF1A73">
        <w:rPr>
          <w:rFonts w:ascii="Footlight MT Light" w:hAnsi="Footlight MT Light"/>
        </w:rPr>
        <w:t>be temporarily recorded as expenditures then those are netted against the gross salvage proceeds.  Net amount is then reported as Revenue - Salvage Proceeds.</w:t>
      </w:r>
    </w:p>
    <w:p w14:paraId="35017E1E" w14:textId="77777777" w:rsidR="003C3306" w:rsidRPr="00DF1A73" w:rsidRDefault="003C3306" w:rsidP="003C3306">
      <w:pPr>
        <w:pStyle w:val="BodyTextIndent3"/>
        <w:tabs>
          <w:tab w:val="left" w:pos="2880"/>
          <w:tab w:val="left" w:pos="3960"/>
        </w:tabs>
        <w:spacing w:after="120"/>
        <w:rPr>
          <w:rFonts w:ascii="Footlight MT Light" w:hAnsi="Footlight MT Light"/>
        </w:rPr>
      </w:pPr>
      <w:r w:rsidRPr="00DF1A73">
        <w:rPr>
          <w:rFonts w:ascii="Footlight MT Light" w:hAnsi="Footlight MT Light"/>
        </w:rPr>
        <w:t>Example:</w:t>
      </w:r>
      <w:r w:rsidRPr="00DF1A73">
        <w:rPr>
          <w:rFonts w:ascii="Footlight MT Light" w:hAnsi="Footlight MT Light"/>
        </w:rPr>
        <w:tab/>
        <w:t xml:space="preserve">Asset Book Value of $150,000; it costs $10,000 to </w:t>
      </w:r>
      <w:r w:rsidRPr="00DF1A73">
        <w:rPr>
          <w:rFonts w:ascii="Footlight MT Light" w:hAnsi="Footlight MT Light"/>
        </w:rPr>
        <w:tab/>
        <w:t>destroy; sale of salvage is $140,000.</w:t>
      </w:r>
    </w:p>
    <w:p w14:paraId="15500DF5" w14:textId="77777777" w:rsidR="003C3306" w:rsidRPr="00DF1A73" w:rsidRDefault="003C3306" w:rsidP="003C3306">
      <w:pPr>
        <w:jc w:val="both"/>
        <w:rPr>
          <w:rFonts w:ascii="Footlight MT Light" w:hAnsi="Footlight MT Light"/>
        </w:rPr>
      </w:pPr>
      <w:r w:rsidRPr="00DF1A73">
        <w:rPr>
          <w:rFonts w:ascii="Footlight MT Light" w:hAnsi="Footlight MT Light"/>
        </w:rPr>
        <w:tab/>
      </w:r>
      <w:r w:rsidRPr="00DF1A73">
        <w:rPr>
          <w:rFonts w:ascii="Footlight MT Light" w:hAnsi="Footlight MT Light"/>
        </w:rPr>
        <w:tab/>
      </w:r>
      <w:r w:rsidRPr="00DF1A73">
        <w:rPr>
          <w:rFonts w:ascii="Footlight MT Light" w:hAnsi="Footlight MT Light"/>
        </w:rPr>
        <w:tab/>
      </w:r>
      <w:r w:rsidRPr="00DF1A73">
        <w:rPr>
          <w:rFonts w:ascii="Footlight MT Light" w:hAnsi="Footlight MT Light"/>
        </w:rPr>
        <w:tab/>
      </w:r>
      <w:r w:rsidRPr="00DF1A73">
        <w:rPr>
          <w:rFonts w:ascii="Footlight MT Light" w:hAnsi="Footlight MT Light"/>
        </w:rPr>
        <w:tab/>
      </w:r>
      <w:r w:rsidRPr="00DF1A73">
        <w:rPr>
          <w:rFonts w:ascii="Footlight MT Light" w:hAnsi="Footlight MT Light"/>
        </w:rPr>
        <w:tab/>
      </w:r>
      <w:r w:rsidRPr="00DF1A73">
        <w:rPr>
          <w:rFonts w:ascii="Footlight MT Light" w:hAnsi="Footlight MT Light"/>
        </w:rPr>
        <w:tab/>
      </w:r>
      <w:r w:rsidRPr="00DF1A73">
        <w:rPr>
          <w:rFonts w:ascii="Footlight MT Light" w:hAnsi="Footlight MT Light"/>
        </w:rPr>
        <w:tab/>
      </w:r>
      <w:r w:rsidRPr="00DF1A73">
        <w:rPr>
          <w:rFonts w:ascii="Footlight MT Light" w:hAnsi="Footlight MT Light"/>
        </w:rPr>
        <w:tab/>
      </w:r>
      <w:r w:rsidRPr="00DF1A73">
        <w:rPr>
          <w:rFonts w:ascii="Footlight MT Light" w:hAnsi="Footlight MT Light"/>
        </w:rPr>
        <w:tab/>
        <w:t>Debit</w:t>
      </w:r>
      <w:r w:rsidRPr="00DF1A73">
        <w:rPr>
          <w:rFonts w:ascii="Footlight MT Light" w:hAnsi="Footlight MT Light"/>
        </w:rPr>
        <w:tab/>
      </w:r>
      <w:r w:rsidRPr="00DF1A73">
        <w:rPr>
          <w:rFonts w:ascii="Footlight MT Light" w:hAnsi="Footlight MT Light"/>
        </w:rPr>
        <w:tab/>
        <w:t>Credit</w:t>
      </w:r>
    </w:p>
    <w:p w14:paraId="3B34274D" w14:textId="77777777" w:rsidR="003C3306" w:rsidRPr="00DF1A73" w:rsidRDefault="003C3306" w:rsidP="003C3306">
      <w:pPr>
        <w:numPr>
          <w:ilvl w:val="0"/>
          <w:numId w:val="19"/>
        </w:numPr>
        <w:tabs>
          <w:tab w:val="clear" w:pos="360"/>
          <w:tab w:val="num" w:pos="3960"/>
        </w:tabs>
        <w:ind w:left="3960"/>
        <w:jc w:val="both"/>
        <w:rPr>
          <w:rFonts w:ascii="Footlight MT Light" w:hAnsi="Footlight MT Light"/>
          <w:sz w:val="22"/>
        </w:rPr>
      </w:pPr>
      <w:r w:rsidRPr="00DF1A73">
        <w:rPr>
          <w:rFonts w:ascii="Footlight MT Light" w:hAnsi="Footlight MT Light"/>
          <w:sz w:val="22"/>
        </w:rPr>
        <w:t>GFAAG</w:t>
      </w:r>
    </w:p>
    <w:p w14:paraId="5AD490C2" w14:textId="77777777" w:rsidR="003C3306" w:rsidRPr="00DF1A73" w:rsidRDefault="003C3306" w:rsidP="003C3306">
      <w:pPr>
        <w:ind w:left="3240" w:firstLine="720"/>
        <w:jc w:val="both"/>
        <w:rPr>
          <w:rFonts w:ascii="Footlight MT Light" w:hAnsi="Footlight MT Light"/>
          <w:sz w:val="22"/>
        </w:rPr>
      </w:pPr>
      <w:r w:rsidRPr="00DF1A73">
        <w:rPr>
          <w:rFonts w:ascii="Footlight MT Light" w:hAnsi="Footlight MT Light"/>
          <w:sz w:val="22"/>
        </w:rPr>
        <w:t xml:space="preserve">Investment in GFA </w:t>
      </w:r>
      <w:r w:rsidRPr="00DF1A73">
        <w:rPr>
          <w:rFonts w:ascii="Footlight MT Light" w:hAnsi="Footlight MT Light"/>
          <w:sz w:val="22"/>
        </w:rPr>
        <w:tab/>
      </w:r>
      <w:r w:rsidRPr="00DF1A73">
        <w:rPr>
          <w:rFonts w:ascii="Footlight MT Light" w:hAnsi="Footlight MT Light"/>
          <w:sz w:val="22"/>
        </w:rPr>
        <w:tab/>
        <w:t>$150,000</w:t>
      </w:r>
    </w:p>
    <w:p w14:paraId="27C24FE0" w14:textId="77777777" w:rsidR="003C3306" w:rsidRPr="00DF1A73" w:rsidRDefault="003C3306" w:rsidP="003C3306">
      <w:pPr>
        <w:tabs>
          <w:tab w:val="left" w:pos="3870"/>
        </w:tabs>
        <w:ind w:left="2880"/>
        <w:jc w:val="both"/>
        <w:rPr>
          <w:rFonts w:ascii="Footlight MT Light" w:hAnsi="Footlight MT Light"/>
          <w:sz w:val="22"/>
        </w:rPr>
      </w:pPr>
      <w:r w:rsidRPr="00DF1A73">
        <w:rPr>
          <w:rFonts w:ascii="Footlight MT Light" w:hAnsi="Footlight MT Light"/>
          <w:sz w:val="22"/>
        </w:rPr>
        <w:tab/>
        <w:t xml:space="preserve">  Building    </w:t>
      </w:r>
      <w:r w:rsidRPr="00DF1A73">
        <w:rPr>
          <w:rFonts w:ascii="Footlight MT Light" w:hAnsi="Footlight MT Light"/>
          <w:sz w:val="22"/>
        </w:rPr>
        <w:tab/>
      </w:r>
      <w:r w:rsidRPr="00DF1A73">
        <w:rPr>
          <w:rFonts w:ascii="Footlight MT Light" w:hAnsi="Footlight MT Light"/>
          <w:sz w:val="22"/>
        </w:rPr>
        <w:tab/>
      </w:r>
      <w:r w:rsidRPr="00DF1A73">
        <w:rPr>
          <w:rFonts w:ascii="Footlight MT Light" w:hAnsi="Footlight MT Light"/>
          <w:sz w:val="22"/>
        </w:rPr>
        <w:tab/>
        <w:t xml:space="preserve">        </w:t>
      </w:r>
      <w:r w:rsidRPr="00DF1A73">
        <w:rPr>
          <w:rFonts w:ascii="Footlight MT Light" w:hAnsi="Footlight MT Light"/>
          <w:sz w:val="22"/>
        </w:rPr>
        <w:tab/>
        <w:t xml:space="preserve">          $150,000</w:t>
      </w:r>
    </w:p>
    <w:p w14:paraId="647EFF57" w14:textId="77777777" w:rsidR="003C3306" w:rsidRPr="00DF1A73" w:rsidRDefault="003C3306" w:rsidP="003C3306">
      <w:pPr>
        <w:jc w:val="both"/>
        <w:rPr>
          <w:rFonts w:ascii="Footlight MT Light" w:hAnsi="Footlight MT Light"/>
          <w:sz w:val="22"/>
        </w:rPr>
      </w:pPr>
      <w:r w:rsidRPr="00DF1A73">
        <w:rPr>
          <w:rFonts w:ascii="Footlight MT Light" w:hAnsi="Footlight MT Light"/>
          <w:sz w:val="22"/>
        </w:rPr>
        <w:tab/>
      </w:r>
      <w:r w:rsidRPr="00DF1A73">
        <w:rPr>
          <w:rFonts w:ascii="Footlight MT Light" w:hAnsi="Footlight MT Light"/>
          <w:sz w:val="22"/>
        </w:rPr>
        <w:tab/>
      </w:r>
      <w:r w:rsidRPr="00DF1A73">
        <w:rPr>
          <w:rFonts w:ascii="Footlight MT Light" w:hAnsi="Footlight MT Light"/>
          <w:sz w:val="22"/>
        </w:rPr>
        <w:tab/>
      </w:r>
    </w:p>
    <w:p w14:paraId="7716AAEE" w14:textId="77777777" w:rsidR="003C3306" w:rsidRPr="00DF1A73" w:rsidRDefault="003C3306" w:rsidP="003C3306">
      <w:pPr>
        <w:numPr>
          <w:ilvl w:val="0"/>
          <w:numId w:val="20"/>
        </w:numPr>
        <w:tabs>
          <w:tab w:val="clear" w:pos="360"/>
          <w:tab w:val="num" w:pos="3960"/>
        </w:tabs>
        <w:ind w:left="3960"/>
        <w:jc w:val="both"/>
        <w:rPr>
          <w:rFonts w:ascii="Footlight MT Light" w:hAnsi="Footlight MT Light"/>
          <w:sz w:val="22"/>
        </w:rPr>
      </w:pPr>
      <w:r w:rsidRPr="00DF1A73">
        <w:rPr>
          <w:rFonts w:ascii="Footlight MT Light" w:hAnsi="Footlight MT Light"/>
          <w:sz w:val="22"/>
        </w:rPr>
        <w:t>General Fund</w:t>
      </w:r>
    </w:p>
    <w:p w14:paraId="3BA8761B" w14:textId="77777777" w:rsidR="003C3306" w:rsidRPr="00DF1A73" w:rsidRDefault="003C3306" w:rsidP="003C3306">
      <w:pPr>
        <w:ind w:left="3240" w:firstLine="720"/>
        <w:jc w:val="both"/>
        <w:rPr>
          <w:rFonts w:ascii="Footlight MT Light" w:hAnsi="Footlight MT Light"/>
          <w:sz w:val="22"/>
        </w:rPr>
      </w:pPr>
      <w:r w:rsidRPr="00DF1A73">
        <w:rPr>
          <w:rFonts w:ascii="Footlight MT Light" w:hAnsi="Footlight MT Light"/>
          <w:sz w:val="22"/>
        </w:rPr>
        <w:t>Expenditures-others</w:t>
      </w:r>
      <w:r w:rsidRPr="00DF1A73">
        <w:rPr>
          <w:rFonts w:ascii="Footlight MT Light" w:hAnsi="Footlight MT Light"/>
          <w:sz w:val="22"/>
        </w:rPr>
        <w:tab/>
      </w:r>
      <w:r w:rsidRPr="00DF1A73">
        <w:rPr>
          <w:rFonts w:ascii="Footlight MT Light" w:hAnsi="Footlight MT Light"/>
          <w:sz w:val="22"/>
        </w:rPr>
        <w:tab/>
        <w:t>$  10,000</w:t>
      </w:r>
    </w:p>
    <w:p w14:paraId="48C7B736" w14:textId="77777777" w:rsidR="003C3306" w:rsidRPr="00DF1A73" w:rsidRDefault="003C3306" w:rsidP="003C3306">
      <w:pPr>
        <w:ind w:left="2880"/>
        <w:jc w:val="both"/>
        <w:rPr>
          <w:rFonts w:ascii="Footlight MT Light" w:hAnsi="Footlight MT Light"/>
          <w:sz w:val="22"/>
        </w:rPr>
      </w:pPr>
      <w:r w:rsidRPr="00DF1A73">
        <w:rPr>
          <w:rFonts w:ascii="Footlight MT Light" w:hAnsi="Footlight MT Light"/>
          <w:sz w:val="22"/>
        </w:rPr>
        <w:t xml:space="preserve">   </w:t>
      </w:r>
      <w:r w:rsidRPr="00DF1A73">
        <w:rPr>
          <w:rFonts w:ascii="Footlight MT Light" w:hAnsi="Footlight MT Light"/>
          <w:sz w:val="22"/>
        </w:rPr>
        <w:tab/>
        <w:t xml:space="preserve">      Cash</w:t>
      </w:r>
      <w:r w:rsidRPr="00DF1A73">
        <w:rPr>
          <w:rFonts w:ascii="Footlight MT Light" w:hAnsi="Footlight MT Light"/>
          <w:sz w:val="22"/>
        </w:rPr>
        <w:tab/>
      </w:r>
      <w:r w:rsidRPr="00DF1A73">
        <w:rPr>
          <w:rFonts w:ascii="Footlight MT Light" w:hAnsi="Footlight MT Light"/>
          <w:sz w:val="22"/>
        </w:rPr>
        <w:tab/>
      </w:r>
      <w:r w:rsidRPr="00DF1A73">
        <w:rPr>
          <w:rFonts w:ascii="Footlight MT Light" w:hAnsi="Footlight MT Light"/>
          <w:sz w:val="22"/>
        </w:rPr>
        <w:tab/>
      </w:r>
      <w:r w:rsidRPr="00DF1A73">
        <w:rPr>
          <w:rFonts w:ascii="Footlight MT Light" w:hAnsi="Footlight MT Light"/>
          <w:sz w:val="22"/>
        </w:rPr>
        <w:tab/>
      </w:r>
      <w:r w:rsidRPr="00DF1A73">
        <w:rPr>
          <w:rFonts w:ascii="Footlight MT Light" w:hAnsi="Footlight MT Light"/>
          <w:sz w:val="22"/>
        </w:rPr>
        <w:tab/>
        <w:t xml:space="preserve">           $10,000</w:t>
      </w:r>
    </w:p>
    <w:p w14:paraId="30CC5E72" w14:textId="77777777" w:rsidR="003C3306" w:rsidRPr="00DF1A73" w:rsidRDefault="003C3306" w:rsidP="003C3306">
      <w:pPr>
        <w:jc w:val="both"/>
        <w:rPr>
          <w:rFonts w:ascii="Footlight MT Light" w:hAnsi="Footlight MT Light"/>
          <w:sz w:val="22"/>
        </w:rPr>
      </w:pPr>
    </w:p>
    <w:p w14:paraId="2B500E5C" w14:textId="77777777" w:rsidR="003C3306" w:rsidRPr="00DF1A73" w:rsidRDefault="003C3306" w:rsidP="003C3306">
      <w:pPr>
        <w:numPr>
          <w:ilvl w:val="0"/>
          <w:numId w:val="21"/>
        </w:numPr>
        <w:tabs>
          <w:tab w:val="clear" w:pos="360"/>
          <w:tab w:val="num" w:pos="3960"/>
        </w:tabs>
        <w:ind w:left="3960"/>
        <w:jc w:val="both"/>
        <w:rPr>
          <w:rFonts w:ascii="Footlight MT Light" w:hAnsi="Footlight MT Light"/>
          <w:sz w:val="22"/>
        </w:rPr>
      </w:pPr>
      <w:r w:rsidRPr="00DF1A73">
        <w:rPr>
          <w:rFonts w:ascii="Footlight MT Light" w:hAnsi="Footlight MT Light"/>
          <w:sz w:val="22"/>
        </w:rPr>
        <w:t>Cash</w:t>
      </w:r>
      <w:r w:rsidRPr="00DF1A73">
        <w:rPr>
          <w:rFonts w:ascii="Footlight MT Light" w:hAnsi="Footlight MT Light"/>
          <w:sz w:val="22"/>
        </w:rPr>
        <w:tab/>
      </w:r>
      <w:r w:rsidRPr="00DF1A73">
        <w:rPr>
          <w:rFonts w:ascii="Footlight MT Light" w:hAnsi="Footlight MT Light"/>
          <w:sz w:val="22"/>
        </w:rPr>
        <w:tab/>
      </w:r>
      <w:r w:rsidRPr="00DF1A73">
        <w:rPr>
          <w:rFonts w:ascii="Footlight MT Light" w:hAnsi="Footlight MT Light"/>
          <w:sz w:val="22"/>
        </w:rPr>
        <w:tab/>
      </w:r>
      <w:r w:rsidRPr="00DF1A73">
        <w:rPr>
          <w:rFonts w:ascii="Footlight MT Light" w:hAnsi="Footlight MT Light"/>
          <w:sz w:val="22"/>
        </w:rPr>
        <w:tab/>
        <w:t xml:space="preserve">$ 140,000 </w:t>
      </w:r>
    </w:p>
    <w:p w14:paraId="3943BC2F" w14:textId="77777777" w:rsidR="003C3306" w:rsidRPr="00DF1A73" w:rsidRDefault="003C3306" w:rsidP="003C3306">
      <w:pPr>
        <w:ind w:left="2880" w:firstLine="720"/>
        <w:jc w:val="both"/>
        <w:rPr>
          <w:rFonts w:ascii="Footlight MT Light" w:hAnsi="Footlight MT Light"/>
          <w:sz w:val="22"/>
        </w:rPr>
      </w:pPr>
      <w:r w:rsidRPr="00DF1A73">
        <w:rPr>
          <w:rFonts w:ascii="Footlight MT Light" w:hAnsi="Footlight MT Light"/>
          <w:sz w:val="22"/>
        </w:rPr>
        <w:t xml:space="preserve">      Revenue-salvage Proceeds</w:t>
      </w:r>
      <w:r w:rsidRPr="00DF1A73">
        <w:rPr>
          <w:rFonts w:ascii="Footlight MT Light" w:hAnsi="Footlight MT Light"/>
          <w:sz w:val="22"/>
        </w:rPr>
        <w:tab/>
        <w:t xml:space="preserve">                      $140,000</w:t>
      </w:r>
    </w:p>
    <w:p w14:paraId="76972BF7" w14:textId="77777777" w:rsidR="00A63D6A" w:rsidRPr="00DF1A73" w:rsidRDefault="00A63D6A">
      <w:pPr>
        <w:rPr>
          <w:rFonts w:ascii="Footlight MT Light" w:hAnsi="Footlight MT Light"/>
          <w:b/>
        </w:rPr>
      </w:pPr>
      <w:r w:rsidRPr="00DF1A73">
        <w:rPr>
          <w:rFonts w:ascii="Footlight MT Light" w:hAnsi="Footlight MT Light"/>
          <w:b/>
        </w:rPr>
        <w:br w:type="page"/>
      </w:r>
    </w:p>
    <w:p w14:paraId="207E9B38" w14:textId="77777777" w:rsidR="003C3306" w:rsidRPr="00DF1A73" w:rsidRDefault="003C3306" w:rsidP="003C3306">
      <w:pPr>
        <w:spacing w:after="120"/>
        <w:jc w:val="both"/>
        <w:rPr>
          <w:rFonts w:ascii="Footlight MT Light" w:hAnsi="Footlight MT Light"/>
          <w:b/>
        </w:rPr>
      </w:pPr>
      <w:r w:rsidRPr="00DF1A73">
        <w:rPr>
          <w:rFonts w:ascii="Footlight MT Light" w:hAnsi="Footlight MT Light"/>
          <w:b/>
        </w:rPr>
        <w:lastRenderedPageBreak/>
        <w:t>XIV.</w:t>
      </w:r>
      <w:r w:rsidRPr="00DF1A73">
        <w:rPr>
          <w:rFonts w:ascii="Footlight MT Light" w:hAnsi="Footlight MT Light"/>
          <w:b/>
        </w:rPr>
        <w:tab/>
        <w:t>DEFINITIONS</w:t>
      </w:r>
    </w:p>
    <w:p w14:paraId="341569D1" w14:textId="77777777" w:rsidR="003C3306" w:rsidRPr="00DF1A73" w:rsidRDefault="003C3306" w:rsidP="003C3306">
      <w:pPr>
        <w:ind w:left="720"/>
        <w:jc w:val="both"/>
        <w:rPr>
          <w:rFonts w:ascii="Footlight MT Light" w:hAnsi="Footlight MT Light"/>
        </w:rPr>
      </w:pPr>
      <w:r w:rsidRPr="00DF1A73">
        <w:rPr>
          <w:rFonts w:ascii="Footlight MT Light" w:hAnsi="Footlight MT Light"/>
        </w:rPr>
        <w:t>Language contained in this section applies generally to this policies and procedures manual except as otherwise provided elsewhere in the Five Management System.</w:t>
      </w:r>
    </w:p>
    <w:p w14:paraId="348952CA" w14:textId="77777777" w:rsidR="003C3306" w:rsidRPr="00DF1A73" w:rsidRDefault="003C3306" w:rsidP="003C3306">
      <w:pPr>
        <w:ind w:left="720"/>
        <w:jc w:val="both"/>
        <w:rPr>
          <w:rFonts w:ascii="Footlight MT Light" w:hAnsi="Footlight MT Light"/>
        </w:rPr>
      </w:pPr>
    </w:p>
    <w:p w14:paraId="1339DD63" w14:textId="77777777" w:rsidR="003C3306" w:rsidRPr="00DF1A73" w:rsidRDefault="003C3306" w:rsidP="003C3306">
      <w:pPr>
        <w:numPr>
          <w:ilvl w:val="4"/>
          <w:numId w:val="5"/>
        </w:numPr>
        <w:tabs>
          <w:tab w:val="clear" w:pos="5400"/>
          <w:tab w:val="left" w:pos="1440"/>
          <w:tab w:val="left" w:pos="1620"/>
        </w:tabs>
        <w:ind w:left="1350" w:hanging="630"/>
        <w:jc w:val="both"/>
        <w:rPr>
          <w:rFonts w:ascii="Footlight MT Light" w:hAnsi="Footlight MT Light"/>
        </w:rPr>
      </w:pPr>
      <w:r w:rsidRPr="00DF1A73">
        <w:rPr>
          <w:rFonts w:ascii="Footlight MT Light" w:hAnsi="Footlight MT Light"/>
        </w:rPr>
        <w:t xml:space="preserve">Accountability </w:t>
      </w:r>
      <w:r w:rsidRPr="00DF1A73">
        <w:rPr>
          <w:rFonts w:ascii="Footlight MT Light" w:hAnsi="Footlight MT Light"/>
          <w:b/>
          <w:bCs/>
        </w:rPr>
        <w:t xml:space="preserve">– </w:t>
      </w:r>
      <w:r w:rsidRPr="00DF1A73">
        <w:rPr>
          <w:rFonts w:ascii="Footlight MT Light" w:hAnsi="Footlight MT Light"/>
        </w:rPr>
        <w:t xml:space="preserve">the basic obligation of accounting for Chapter property, </w:t>
      </w:r>
      <w:r w:rsidRPr="00DF1A73">
        <w:rPr>
          <w:rFonts w:ascii="Footlight MT Light" w:hAnsi="Footlight MT Light"/>
        </w:rPr>
        <w:tab/>
        <w:t xml:space="preserve">whereas responsibility for Chapter property arises from possession of Chapter </w:t>
      </w:r>
      <w:r w:rsidRPr="00DF1A73">
        <w:rPr>
          <w:rFonts w:ascii="Footlight MT Light" w:hAnsi="Footlight MT Light"/>
        </w:rPr>
        <w:tab/>
        <w:t xml:space="preserve">property and/or obligation of supervision of Chapter staff or employee, or even </w:t>
      </w:r>
      <w:r w:rsidRPr="00DF1A73">
        <w:rPr>
          <w:rFonts w:ascii="Footlight MT Light" w:hAnsi="Footlight MT Light"/>
        </w:rPr>
        <w:tab/>
        <w:t>Chapter members, who are in possession of that property.</w:t>
      </w:r>
    </w:p>
    <w:p w14:paraId="2DEED5D0" w14:textId="77777777" w:rsidR="003C3306" w:rsidRPr="00DF1A73" w:rsidRDefault="003C3306" w:rsidP="003C3306">
      <w:pPr>
        <w:tabs>
          <w:tab w:val="left" w:pos="1440"/>
          <w:tab w:val="left" w:pos="1620"/>
        </w:tabs>
        <w:ind w:left="720"/>
        <w:jc w:val="both"/>
        <w:rPr>
          <w:rFonts w:ascii="Footlight MT Light" w:hAnsi="Footlight MT Light"/>
        </w:rPr>
      </w:pPr>
    </w:p>
    <w:p w14:paraId="3E8D64E7" w14:textId="77777777" w:rsidR="003C3306" w:rsidRPr="00DF1A73" w:rsidRDefault="003C3306" w:rsidP="003C3306">
      <w:pPr>
        <w:numPr>
          <w:ilvl w:val="4"/>
          <w:numId w:val="5"/>
        </w:numPr>
        <w:tabs>
          <w:tab w:val="clear" w:pos="5400"/>
          <w:tab w:val="left" w:pos="1440"/>
          <w:tab w:val="left" w:pos="1620"/>
        </w:tabs>
        <w:ind w:left="1350" w:hanging="630"/>
        <w:jc w:val="both"/>
        <w:rPr>
          <w:rFonts w:ascii="Footlight MT Light" w:hAnsi="Footlight MT Light"/>
        </w:rPr>
      </w:pPr>
      <w:r w:rsidRPr="00DF1A73">
        <w:rPr>
          <w:rFonts w:ascii="Footlight MT Light" w:hAnsi="Footlight MT Light"/>
        </w:rPr>
        <w:t xml:space="preserve">Acquisition Cost – is generally accepted basis of accounting for general fixed </w:t>
      </w:r>
      <w:r w:rsidRPr="00DF1A73">
        <w:rPr>
          <w:rFonts w:ascii="Footlight MT Light" w:hAnsi="Footlight MT Light"/>
        </w:rPr>
        <w:tab/>
        <w:t xml:space="preserve">assets used (fair-market value at the time of receipt if asset is received by </w:t>
      </w:r>
      <w:r w:rsidRPr="00DF1A73">
        <w:rPr>
          <w:rFonts w:ascii="Footlight MT Light" w:hAnsi="Footlight MT Light"/>
        </w:rPr>
        <w:tab/>
        <w:t>donation).</w:t>
      </w:r>
    </w:p>
    <w:p w14:paraId="5164D1AD" w14:textId="77777777" w:rsidR="003C3306" w:rsidRPr="00DF1A73" w:rsidRDefault="003C3306" w:rsidP="003C3306">
      <w:pPr>
        <w:tabs>
          <w:tab w:val="left" w:pos="1440"/>
          <w:tab w:val="left" w:pos="1620"/>
        </w:tabs>
        <w:ind w:left="1440"/>
        <w:jc w:val="both"/>
        <w:rPr>
          <w:rFonts w:ascii="Footlight MT Light" w:hAnsi="Footlight MT Light"/>
        </w:rPr>
      </w:pPr>
    </w:p>
    <w:p w14:paraId="23CCB8EF" w14:textId="77777777" w:rsidR="003C3306" w:rsidRPr="00DF1A73" w:rsidRDefault="003C3306" w:rsidP="003C3306">
      <w:pPr>
        <w:numPr>
          <w:ilvl w:val="0"/>
          <w:numId w:val="18"/>
        </w:numPr>
        <w:tabs>
          <w:tab w:val="left" w:pos="1440"/>
          <w:tab w:val="left" w:pos="1620"/>
        </w:tabs>
        <w:jc w:val="both"/>
        <w:rPr>
          <w:rFonts w:ascii="Footlight MT Light" w:hAnsi="Footlight MT Light"/>
        </w:rPr>
      </w:pPr>
      <w:r w:rsidRPr="00DF1A73">
        <w:rPr>
          <w:rFonts w:ascii="Footlight MT Light" w:hAnsi="Footlight MT Light"/>
        </w:rPr>
        <w:t>Chapter Manager - individual responsible for administering the Chapter Administration and Five Management System.</w:t>
      </w:r>
    </w:p>
    <w:p w14:paraId="7FDF6F8E" w14:textId="77777777" w:rsidR="003C3306" w:rsidRPr="00DF1A73" w:rsidRDefault="003C3306" w:rsidP="003C3306">
      <w:pPr>
        <w:tabs>
          <w:tab w:val="left" w:pos="1440"/>
          <w:tab w:val="left" w:pos="1620"/>
        </w:tabs>
        <w:jc w:val="both"/>
        <w:rPr>
          <w:rFonts w:ascii="Footlight MT Light" w:hAnsi="Footlight MT Light"/>
        </w:rPr>
      </w:pPr>
    </w:p>
    <w:p w14:paraId="39C78669" w14:textId="77777777" w:rsidR="003C3306" w:rsidRPr="00DF1A73" w:rsidRDefault="003C3306" w:rsidP="003C3306">
      <w:pPr>
        <w:numPr>
          <w:ilvl w:val="0"/>
          <w:numId w:val="18"/>
        </w:numPr>
        <w:tabs>
          <w:tab w:val="left" w:pos="1440"/>
          <w:tab w:val="left" w:pos="1620"/>
        </w:tabs>
        <w:jc w:val="both"/>
        <w:rPr>
          <w:rFonts w:ascii="Footlight MT Light" w:hAnsi="Footlight MT Light"/>
        </w:rPr>
      </w:pPr>
      <w:r w:rsidRPr="00DF1A73">
        <w:rPr>
          <w:rFonts w:ascii="Footlight MT Light" w:hAnsi="Footlight MT Light"/>
        </w:rPr>
        <w:t>Chapter Officials - consists of Chapter President, Chapter Vice-President, and Chapter Secretary/Treasurer.</w:t>
      </w:r>
    </w:p>
    <w:p w14:paraId="367C2C4F" w14:textId="77777777" w:rsidR="003C3306" w:rsidRPr="00DF1A73" w:rsidRDefault="003C3306" w:rsidP="003C3306">
      <w:pPr>
        <w:tabs>
          <w:tab w:val="left" w:pos="1440"/>
          <w:tab w:val="left" w:pos="1620"/>
        </w:tabs>
        <w:jc w:val="both"/>
        <w:rPr>
          <w:rFonts w:ascii="Footlight MT Light" w:hAnsi="Footlight MT Light"/>
        </w:rPr>
      </w:pPr>
    </w:p>
    <w:p w14:paraId="54BC9516" w14:textId="77777777" w:rsidR="003C3306" w:rsidRPr="00DF1A73" w:rsidRDefault="003C3306" w:rsidP="003C3306">
      <w:pPr>
        <w:numPr>
          <w:ilvl w:val="0"/>
          <w:numId w:val="18"/>
        </w:numPr>
        <w:tabs>
          <w:tab w:val="left" w:pos="1440"/>
          <w:tab w:val="left" w:pos="1620"/>
        </w:tabs>
        <w:jc w:val="both"/>
        <w:rPr>
          <w:rFonts w:ascii="Footlight MT Light" w:hAnsi="Footlight MT Light"/>
        </w:rPr>
      </w:pPr>
      <w:r w:rsidRPr="00DF1A73">
        <w:rPr>
          <w:rFonts w:ascii="Footlight MT Light" w:hAnsi="Footlight MT Light"/>
        </w:rPr>
        <w:t>Equipment in place -  a property of a movable nature which has been fixed in place or attached to a Chapter facility or other real property, but which may be severed or removed from structure to which it is attached without damaging usefulness of structure.  Does not include installed building equipment.</w:t>
      </w:r>
    </w:p>
    <w:p w14:paraId="61B04448" w14:textId="77777777" w:rsidR="003C3306" w:rsidRPr="00DF1A73" w:rsidRDefault="003C3306" w:rsidP="003C3306">
      <w:pPr>
        <w:tabs>
          <w:tab w:val="left" w:pos="1440"/>
          <w:tab w:val="left" w:pos="1620"/>
        </w:tabs>
        <w:jc w:val="both"/>
        <w:rPr>
          <w:rFonts w:ascii="Footlight MT Light" w:hAnsi="Footlight MT Light"/>
        </w:rPr>
      </w:pPr>
    </w:p>
    <w:p w14:paraId="42386F73" w14:textId="77777777" w:rsidR="003C3306" w:rsidRPr="00DF1A73" w:rsidRDefault="003C3306" w:rsidP="003C3306">
      <w:pPr>
        <w:numPr>
          <w:ilvl w:val="0"/>
          <w:numId w:val="18"/>
        </w:numPr>
        <w:tabs>
          <w:tab w:val="left" w:pos="1440"/>
          <w:tab w:val="left" w:pos="1620"/>
        </w:tabs>
        <w:jc w:val="both"/>
        <w:rPr>
          <w:rFonts w:ascii="Footlight MT Light" w:hAnsi="Footlight MT Light"/>
        </w:rPr>
      </w:pPr>
      <w:r w:rsidRPr="00DF1A73">
        <w:rPr>
          <w:rFonts w:ascii="Footlight MT Light" w:hAnsi="Footlight MT Light"/>
        </w:rPr>
        <w:t>Expendable Property - property that is of relatively low monetary value, is consumed in performance of a function or is incorporated into an end product.  Examples of property under this description include operating supplies, office supplies, janitorial supplies, building material, hay and feed, firewood, fencing material, small tools, and so forth.</w:t>
      </w:r>
    </w:p>
    <w:p w14:paraId="0A185AD5" w14:textId="77777777" w:rsidR="003C3306" w:rsidRPr="00DF1A73" w:rsidRDefault="003C3306" w:rsidP="003C3306">
      <w:pPr>
        <w:tabs>
          <w:tab w:val="left" w:pos="1440"/>
          <w:tab w:val="left" w:pos="1620"/>
        </w:tabs>
        <w:jc w:val="both"/>
        <w:rPr>
          <w:rFonts w:ascii="Footlight MT Light" w:hAnsi="Footlight MT Light"/>
        </w:rPr>
      </w:pPr>
    </w:p>
    <w:p w14:paraId="63615EDD" w14:textId="77777777" w:rsidR="003C3306" w:rsidRPr="00DF1A73" w:rsidRDefault="003C3306" w:rsidP="003C3306">
      <w:pPr>
        <w:numPr>
          <w:ilvl w:val="0"/>
          <w:numId w:val="18"/>
        </w:numPr>
        <w:tabs>
          <w:tab w:val="left" w:pos="1440"/>
          <w:tab w:val="left" w:pos="1620"/>
        </w:tabs>
        <w:jc w:val="both"/>
        <w:rPr>
          <w:rFonts w:ascii="Footlight MT Light" w:hAnsi="Footlight MT Light"/>
        </w:rPr>
      </w:pPr>
      <w:r w:rsidRPr="00DF1A73">
        <w:rPr>
          <w:rFonts w:ascii="Footlight MT Light" w:hAnsi="Footlight MT Light"/>
        </w:rPr>
        <w:t>Fair Market Value - price at which a seller will sell and buyer will buy, in an arms-length transaction, when neither is under compulsion to sell or buy and both have reasonable knowledge of relevant facts.</w:t>
      </w:r>
    </w:p>
    <w:p w14:paraId="29813B0C" w14:textId="77777777" w:rsidR="003C3306" w:rsidRPr="00DF1A73" w:rsidRDefault="003C3306" w:rsidP="003C3306">
      <w:pPr>
        <w:tabs>
          <w:tab w:val="left" w:pos="1440"/>
          <w:tab w:val="left" w:pos="1620"/>
        </w:tabs>
        <w:jc w:val="both"/>
        <w:rPr>
          <w:rFonts w:ascii="Footlight MT Light" w:hAnsi="Footlight MT Light"/>
        </w:rPr>
      </w:pPr>
    </w:p>
    <w:p w14:paraId="5DC31160" w14:textId="77777777" w:rsidR="003C3306" w:rsidRPr="00DF1A73" w:rsidRDefault="003C3306" w:rsidP="003C3306">
      <w:pPr>
        <w:numPr>
          <w:ilvl w:val="0"/>
          <w:numId w:val="18"/>
        </w:numPr>
        <w:tabs>
          <w:tab w:val="left" w:pos="1440"/>
          <w:tab w:val="left" w:pos="1620"/>
        </w:tabs>
        <w:jc w:val="both"/>
        <w:rPr>
          <w:rFonts w:ascii="Footlight MT Light" w:hAnsi="Footlight MT Light"/>
        </w:rPr>
      </w:pPr>
      <w:r w:rsidRPr="00DF1A73">
        <w:rPr>
          <w:rFonts w:ascii="Footlight MT Light" w:hAnsi="Footlight MT Light"/>
        </w:rPr>
        <w:t>General Fixed Assets - a classification of Chapter property that includes land, buildings, infrastructure, improvements other than building, machinery, equipment, and construction-in-progress, meeting the following criteria:</w:t>
      </w:r>
    </w:p>
    <w:p w14:paraId="1F7E7DCC" w14:textId="77777777" w:rsidR="003C3306" w:rsidRPr="00DF1A73" w:rsidRDefault="003C3306" w:rsidP="003C3306">
      <w:pPr>
        <w:tabs>
          <w:tab w:val="left" w:pos="1440"/>
          <w:tab w:val="left" w:pos="1620"/>
        </w:tabs>
        <w:jc w:val="both"/>
        <w:rPr>
          <w:rFonts w:ascii="Footlight MT Light" w:hAnsi="Footlight MT Light"/>
        </w:rPr>
      </w:pPr>
      <w:r w:rsidRPr="00DF1A73">
        <w:rPr>
          <w:rFonts w:ascii="Footlight MT Light" w:hAnsi="Footlight MT Light"/>
        </w:rPr>
        <w:t xml:space="preserve">                   </w:t>
      </w:r>
    </w:p>
    <w:p w14:paraId="52ACC07E" w14:textId="77777777" w:rsidR="003C3306" w:rsidRPr="00DF1A73" w:rsidRDefault="003C3306" w:rsidP="003C3306">
      <w:pPr>
        <w:tabs>
          <w:tab w:val="left" w:pos="1440"/>
          <w:tab w:val="left" w:pos="1620"/>
        </w:tabs>
        <w:jc w:val="both"/>
        <w:rPr>
          <w:rFonts w:ascii="Footlight MT Light" w:hAnsi="Footlight MT Light"/>
        </w:rPr>
      </w:pPr>
      <w:r w:rsidRPr="00DF1A73">
        <w:rPr>
          <w:rFonts w:ascii="Footlight MT Light" w:hAnsi="Footlight MT Light"/>
        </w:rPr>
        <w:t xml:space="preserve">                        1.   Value of $500.00 or more. </w:t>
      </w:r>
    </w:p>
    <w:p w14:paraId="48618341" w14:textId="77777777" w:rsidR="003C3306" w:rsidRPr="00DF1A73" w:rsidRDefault="003C3306" w:rsidP="003C3306">
      <w:pPr>
        <w:tabs>
          <w:tab w:val="left" w:pos="1440"/>
          <w:tab w:val="left" w:pos="1620"/>
        </w:tabs>
        <w:jc w:val="both"/>
        <w:rPr>
          <w:rFonts w:ascii="Footlight MT Light" w:hAnsi="Footlight MT Light"/>
        </w:rPr>
      </w:pPr>
      <w:r w:rsidRPr="00DF1A73">
        <w:rPr>
          <w:rFonts w:ascii="Footlight MT Light" w:hAnsi="Footlight MT Light"/>
        </w:rPr>
        <w:t xml:space="preserve">                        2.   Non-expendable.</w:t>
      </w:r>
    </w:p>
    <w:p w14:paraId="5FF53A84" w14:textId="77777777" w:rsidR="003C3306" w:rsidRPr="00DF1A73" w:rsidRDefault="003C3306" w:rsidP="003C3306">
      <w:pPr>
        <w:tabs>
          <w:tab w:val="left" w:pos="1440"/>
          <w:tab w:val="left" w:pos="1620"/>
        </w:tabs>
        <w:jc w:val="both"/>
        <w:rPr>
          <w:rFonts w:ascii="Footlight MT Light" w:hAnsi="Footlight MT Light"/>
        </w:rPr>
      </w:pPr>
      <w:r w:rsidRPr="00DF1A73">
        <w:rPr>
          <w:rFonts w:ascii="Footlight MT Light" w:hAnsi="Footlight MT Light"/>
        </w:rPr>
        <w:t xml:space="preserve">                        3.   Classified as a real or personal property by the Chapter.</w:t>
      </w:r>
    </w:p>
    <w:p w14:paraId="5DD2B4FD" w14:textId="77777777" w:rsidR="003C3306" w:rsidRPr="00DF1A73" w:rsidRDefault="003C3306" w:rsidP="003C3306">
      <w:pPr>
        <w:tabs>
          <w:tab w:val="left" w:pos="1440"/>
          <w:tab w:val="left" w:pos="1620"/>
          <w:tab w:val="num" w:pos="2160"/>
        </w:tabs>
        <w:ind w:left="2160"/>
        <w:jc w:val="both"/>
        <w:rPr>
          <w:rFonts w:ascii="Footlight MT Light" w:hAnsi="Footlight MT Light"/>
        </w:rPr>
      </w:pPr>
    </w:p>
    <w:p w14:paraId="77764258" w14:textId="77777777" w:rsidR="003C3306" w:rsidRPr="00DF1A73" w:rsidRDefault="003C3306" w:rsidP="003C3306">
      <w:pPr>
        <w:numPr>
          <w:ilvl w:val="0"/>
          <w:numId w:val="18"/>
        </w:numPr>
        <w:tabs>
          <w:tab w:val="left" w:pos="1440"/>
          <w:tab w:val="left" w:pos="1620"/>
        </w:tabs>
        <w:jc w:val="both"/>
        <w:rPr>
          <w:rFonts w:ascii="Footlight MT Light" w:hAnsi="Footlight MT Light"/>
        </w:rPr>
      </w:pPr>
      <w:r w:rsidRPr="00DF1A73">
        <w:rPr>
          <w:rFonts w:ascii="Footlight MT Light" w:hAnsi="Footlight MT Light"/>
        </w:rPr>
        <w:t>General Fixed Assets Account Group - a self-balancing group of accounts, set up by the Chapter to account for the general fixed assets.</w:t>
      </w:r>
    </w:p>
    <w:p w14:paraId="0EDC3484" w14:textId="77777777" w:rsidR="003C3306" w:rsidRPr="00DF1A73" w:rsidRDefault="003C3306" w:rsidP="003C3306">
      <w:pPr>
        <w:tabs>
          <w:tab w:val="left" w:pos="1440"/>
          <w:tab w:val="left" w:pos="1620"/>
        </w:tabs>
        <w:jc w:val="both"/>
        <w:rPr>
          <w:rFonts w:ascii="Footlight MT Light" w:hAnsi="Footlight MT Light"/>
        </w:rPr>
      </w:pPr>
    </w:p>
    <w:p w14:paraId="30D759E3" w14:textId="77777777" w:rsidR="003C3306" w:rsidRPr="00DF1A73" w:rsidRDefault="003C3306" w:rsidP="003C3306">
      <w:pPr>
        <w:numPr>
          <w:ilvl w:val="0"/>
          <w:numId w:val="18"/>
        </w:numPr>
        <w:tabs>
          <w:tab w:val="left" w:pos="1440"/>
          <w:tab w:val="left" w:pos="1620"/>
        </w:tabs>
        <w:jc w:val="both"/>
        <w:rPr>
          <w:rFonts w:ascii="Footlight MT Light" w:hAnsi="Footlight MT Light"/>
        </w:rPr>
      </w:pPr>
      <w:r w:rsidRPr="00DF1A73">
        <w:rPr>
          <w:rFonts w:ascii="Footlight MT Light" w:hAnsi="Footlight MT Light"/>
        </w:rPr>
        <w:t>Historical Cost - an accounting principle requiring all financial statement items to be based on original cost.  Usually based upon dollar amount originally exchanged in an arms-length transaction and an amount assumed to reflect the fair market value of an item at the transaction date.</w:t>
      </w:r>
    </w:p>
    <w:p w14:paraId="50A01A34" w14:textId="77777777" w:rsidR="003C3306" w:rsidRPr="00DF1A73" w:rsidRDefault="003C3306" w:rsidP="003C3306">
      <w:pPr>
        <w:tabs>
          <w:tab w:val="left" w:pos="1440"/>
          <w:tab w:val="left" w:pos="1620"/>
        </w:tabs>
        <w:jc w:val="both"/>
        <w:rPr>
          <w:rFonts w:ascii="Footlight MT Light" w:hAnsi="Footlight MT Light"/>
        </w:rPr>
      </w:pPr>
    </w:p>
    <w:p w14:paraId="291A1455" w14:textId="77777777" w:rsidR="003C3306" w:rsidRPr="00DF1A73" w:rsidRDefault="003C3306" w:rsidP="003C3306">
      <w:pPr>
        <w:numPr>
          <w:ilvl w:val="0"/>
          <w:numId w:val="18"/>
        </w:numPr>
        <w:tabs>
          <w:tab w:val="left" w:pos="1440"/>
          <w:tab w:val="left" w:pos="1620"/>
        </w:tabs>
        <w:jc w:val="both"/>
        <w:rPr>
          <w:rFonts w:ascii="Footlight MT Light" w:hAnsi="Footlight MT Light"/>
        </w:rPr>
      </w:pPr>
      <w:r w:rsidRPr="00DF1A73">
        <w:rPr>
          <w:rFonts w:ascii="Footlight MT Light" w:hAnsi="Footlight MT Light"/>
        </w:rPr>
        <w:t>Installed building equipment - are items of Chapter equipment and furnishings, including material for installations, which are required to make Chapter facility useful and are fixed as a permanent part of the structure.  Examples under this description are plumbing fixtures and equipment; fixed heating, cooling, ventilation and fire protection; and counters and cabinets.</w:t>
      </w:r>
    </w:p>
    <w:p w14:paraId="688AD9BE" w14:textId="77777777" w:rsidR="003C3306" w:rsidRPr="00DF1A73" w:rsidRDefault="003C3306" w:rsidP="003C3306">
      <w:pPr>
        <w:tabs>
          <w:tab w:val="left" w:pos="1440"/>
          <w:tab w:val="left" w:pos="1620"/>
        </w:tabs>
        <w:jc w:val="both"/>
        <w:rPr>
          <w:rFonts w:ascii="Footlight MT Light" w:hAnsi="Footlight MT Light"/>
        </w:rPr>
      </w:pPr>
    </w:p>
    <w:p w14:paraId="31D03833" w14:textId="77777777" w:rsidR="003C3306" w:rsidRPr="00DF1A73" w:rsidRDefault="003C3306" w:rsidP="003C3306">
      <w:pPr>
        <w:numPr>
          <w:ilvl w:val="0"/>
          <w:numId w:val="18"/>
        </w:numPr>
        <w:tabs>
          <w:tab w:val="left" w:pos="1440"/>
          <w:tab w:val="left" w:pos="1620"/>
        </w:tabs>
        <w:jc w:val="both"/>
        <w:rPr>
          <w:rFonts w:ascii="Footlight MT Light" w:hAnsi="Footlight MT Light"/>
        </w:rPr>
      </w:pPr>
      <w:r w:rsidRPr="00DF1A73">
        <w:rPr>
          <w:rFonts w:ascii="Footlight MT Light" w:hAnsi="Footlight MT Light"/>
        </w:rPr>
        <w:t xml:space="preserve">Non-Expendable Property - an item of Chapter personal property of any dollar value that retains its identity throughout its useful life.  For classification purposes, a minimum dollar value is assigned and the amount is significant enough to warrant maintaining of item accountability.  Items of property under this classification for property management and accounting purposes will be carried on Chapter property records as general fixed assets until disposed of, through transfer, sale or other means. </w:t>
      </w:r>
    </w:p>
    <w:p w14:paraId="1C08BEC4" w14:textId="77777777" w:rsidR="003C3306" w:rsidRPr="00DF1A73" w:rsidRDefault="003C3306" w:rsidP="003C3306">
      <w:pPr>
        <w:tabs>
          <w:tab w:val="left" w:pos="1440"/>
          <w:tab w:val="left" w:pos="1620"/>
        </w:tabs>
        <w:jc w:val="both"/>
        <w:rPr>
          <w:rFonts w:ascii="Footlight MT Light" w:hAnsi="Footlight MT Light"/>
          <w:b/>
          <w:bCs/>
        </w:rPr>
      </w:pPr>
    </w:p>
    <w:p w14:paraId="168B2E90" w14:textId="77777777" w:rsidR="003C3306" w:rsidRPr="00DF1A73" w:rsidRDefault="003C3306" w:rsidP="003C3306">
      <w:pPr>
        <w:numPr>
          <w:ilvl w:val="0"/>
          <w:numId w:val="18"/>
        </w:numPr>
        <w:tabs>
          <w:tab w:val="left" w:pos="1440"/>
          <w:tab w:val="left" w:pos="1620"/>
        </w:tabs>
        <w:jc w:val="both"/>
        <w:rPr>
          <w:rFonts w:ascii="Footlight MT Light" w:hAnsi="Footlight MT Light"/>
        </w:rPr>
      </w:pPr>
      <w:r w:rsidRPr="00DF1A73">
        <w:rPr>
          <w:rFonts w:ascii="Footlight MT Light" w:hAnsi="Footlight MT Light"/>
        </w:rPr>
        <w:t>Real Property - any interest in Chapter land, together with improvements, structures and fixtures that are located on it. The Chapter Comprehensive Land Use Plan (CLUP) may be consulted for property land and other real property information, descriptions and classifications administered by the Chapter.</w:t>
      </w:r>
    </w:p>
    <w:p w14:paraId="7485F71E" w14:textId="77777777" w:rsidR="003C3306" w:rsidRPr="00DF1A73" w:rsidRDefault="003C3306" w:rsidP="003C3306">
      <w:pPr>
        <w:tabs>
          <w:tab w:val="left" w:pos="1440"/>
          <w:tab w:val="left" w:pos="1620"/>
        </w:tabs>
        <w:jc w:val="both"/>
        <w:rPr>
          <w:rFonts w:ascii="Footlight MT Light" w:hAnsi="Footlight MT Light"/>
        </w:rPr>
      </w:pPr>
    </w:p>
    <w:p w14:paraId="52662B90" w14:textId="77777777" w:rsidR="003C3306" w:rsidRPr="00DF1A73" w:rsidRDefault="003C3306" w:rsidP="003C3306">
      <w:pPr>
        <w:numPr>
          <w:ilvl w:val="0"/>
          <w:numId w:val="18"/>
        </w:numPr>
        <w:tabs>
          <w:tab w:val="left" w:pos="1440"/>
          <w:tab w:val="left" w:pos="1620"/>
        </w:tabs>
        <w:spacing w:after="120"/>
        <w:rPr>
          <w:rFonts w:ascii="Footlight MT Light" w:hAnsi="Footlight MT Light"/>
          <w:bCs/>
        </w:rPr>
      </w:pPr>
      <w:r w:rsidRPr="00DF1A73">
        <w:rPr>
          <w:rFonts w:ascii="Footlight MT Light" w:hAnsi="Footlight MT Light"/>
        </w:rPr>
        <w:t>Responsibility - obligation of a Chapter staff, employee, or even a Chapter member with respect to proper custody, care and safekeeping of property entrusted to that individual.</w:t>
      </w:r>
    </w:p>
    <w:p w14:paraId="34A22248" w14:textId="77777777" w:rsidR="003C3306" w:rsidRPr="00DF1A73" w:rsidRDefault="003C3306" w:rsidP="003C3306">
      <w:pPr>
        <w:pStyle w:val="ListParagraph"/>
        <w:rPr>
          <w:rFonts w:ascii="Footlight MT Light" w:hAnsi="Footlight MT Light"/>
        </w:rPr>
      </w:pPr>
    </w:p>
    <w:p w14:paraId="4B09FE5F" w14:textId="77777777" w:rsidR="003C3306" w:rsidRPr="00DF1A73" w:rsidRDefault="003C3306" w:rsidP="003C3306">
      <w:pPr>
        <w:numPr>
          <w:ilvl w:val="0"/>
          <w:numId w:val="18"/>
        </w:numPr>
        <w:tabs>
          <w:tab w:val="left" w:pos="1440"/>
          <w:tab w:val="left" w:pos="1620"/>
        </w:tabs>
        <w:spacing w:after="120"/>
        <w:rPr>
          <w:rFonts w:ascii="Footlight MT Light" w:hAnsi="Footlight MT Light"/>
          <w:bCs/>
        </w:rPr>
      </w:pPr>
      <w:r w:rsidRPr="00DF1A73">
        <w:rPr>
          <w:rFonts w:ascii="Footlight MT Light" w:hAnsi="Footlight MT Light"/>
        </w:rPr>
        <w:t>Property Record – a basic record showing, item by item, a receipt of Chapter property.  The Chapter may require use, disposition of property and other identifying data.</w:t>
      </w:r>
    </w:p>
    <w:p w14:paraId="597050A9" w14:textId="77777777" w:rsidR="00282305" w:rsidRPr="00DF1A73" w:rsidRDefault="00282305" w:rsidP="00282305">
      <w:pPr>
        <w:pStyle w:val="ListParagraph"/>
        <w:rPr>
          <w:rFonts w:ascii="Footlight MT Light" w:hAnsi="Footlight MT Light"/>
          <w:bCs/>
        </w:rPr>
      </w:pPr>
    </w:p>
    <w:p w14:paraId="44D34E8B" w14:textId="77777777" w:rsidR="00282305" w:rsidRPr="00DF1A73" w:rsidRDefault="00282305" w:rsidP="00282305">
      <w:pPr>
        <w:pStyle w:val="BodyTextIndent"/>
        <w:numPr>
          <w:ilvl w:val="0"/>
          <w:numId w:val="18"/>
        </w:numPr>
        <w:spacing w:after="120"/>
        <w:rPr>
          <w:rFonts w:ascii="Footlight MT Light" w:hAnsi="Footlight MT Light"/>
        </w:rPr>
      </w:pPr>
      <w:r w:rsidRPr="00DF1A73">
        <w:rPr>
          <w:rFonts w:ascii="Footlight MT Light" w:hAnsi="Footlight MT Light"/>
        </w:rPr>
        <w:t>Straight-Line Depreciation - Method of computing depreciation in which the depreciable cost (historical or purchase price) of a tangible capital asset is reduced by an equal amount in each accounting period (usually a year) over the asset's estimated useful life. Straight line depreciation is computed as a fixed expense by dividing the asset's depreciable cost by the number of years the asset is estimated to remain in service. Suitable where the usage of an asset remains generally uniform despite the asset's age, it is the simplest and most common method of computing depreciation.</w:t>
      </w:r>
    </w:p>
    <w:p w14:paraId="7978FA97" w14:textId="77777777" w:rsidR="003C3306" w:rsidRPr="00DF1A73" w:rsidRDefault="003C3306" w:rsidP="003C3306">
      <w:pPr>
        <w:pStyle w:val="ListParagraph"/>
        <w:rPr>
          <w:rFonts w:ascii="Footlight MT Light" w:hAnsi="Footlight MT Light"/>
          <w:bCs/>
        </w:rPr>
      </w:pPr>
    </w:p>
    <w:p w14:paraId="313279BA" w14:textId="77777777" w:rsidR="005D2E4C" w:rsidRPr="00DF1A73" w:rsidRDefault="001E5465" w:rsidP="00583F54">
      <w:pPr>
        <w:tabs>
          <w:tab w:val="left" w:pos="720"/>
        </w:tabs>
        <w:spacing w:after="120"/>
        <w:rPr>
          <w:rFonts w:ascii="Footlight MT Light" w:hAnsi="Footlight MT Light"/>
          <w:b/>
          <w:bCs/>
        </w:rPr>
      </w:pPr>
      <w:r w:rsidRPr="00DF1A73">
        <w:rPr>
          <w:rFonts w:ascii="Footlight MT Light" w:hAnsi="Footlight MT Light"/>
          <w:bCs/>
        </w:rPr>
        <w:br w:type="page"/>
      </w:r>
      <w:r w:rsidR="00D50312" w:rsidRPr="00DF1A73">
        <w:rPr>
          <w:rFonts w:ascii="Footlight MT Light" w:hAnsi="Footlight MT Light"/>
          <w:b/>
          <w:bCs/>
        </w:rPr>
        <w:lastRenderedPageBreak/>
        <w:t>XV.</w:t>
      </w:r>
      <w:r w:rsidR="00D50312" w:rsidRPr="00DF1A73">
        <w:rPr>
          <w:rFonts w:ascii="Footlight MT Light" w:hAnsi="Footlight MT Light"/>
          <w:b/>
          <w:bCs/>
        </w:rPr>
        <w:tab/>
        <w:t>APPENDIX</w:t>
      </w:r>
      <w:r w:rsidR="005D2E4C" w:rsidRPr="00DF1A73">
        <w:rPr>
          <w:rFonts w:ascii="Footlight MT Light" w:hAnsi="Footlight MT Light"/>
          <w:b/>
          <w:bCs/>
        </w:rPr>
        <w:t>ES:</w:t>
      </w:r>
    </w:p>
    <w:p w14:paraId="7874AC9C" w14:textId="34F5A9B9" w:rsidR="005D2E4C" w:rsidRPr="00DF1A73" w:rsidRDefault="008020BD" w:rsidP="00D30080">
      <w:pPr>
        <w:numPr>
          <w:ilvl w:val="0"/>
          <w:numId w:val="35"/>
        </w:numPr>
        <w:tabs>
          <w:tab w:val="left" w:pos="1440"/>
          <w:tab w:val="left" w:pos="7920"/>
        </w:tabs>
        <w:spacing w:after="120"/>
        <w:ind w:hanging="720"/>
        <w:jc w:val="both"/>
        <w:rPr>
          <w:rFonts w:ascii="Footlight MT Light" w:hAnsi="Footlight MT Light"/>
        </w:rPr>
      </w:pPr>
      <w:r w:rsidRPr="00DF1A73">
        <w:rPr>
          <w:rFonts w:ascii="Footlight MT Light" w:hAnsi="Footlight MT Light"/>
        </w:rPr>
        <w:t xml:space="preserve">Property Assignment Sheet </w:t>
      </w:r>
      <w:r w:rsidR="00737607" w:rsidRPr="00DF1A73">
        <w:rPr>
          <w:rFonts w:ascii="Footlight MT Light" w:hAnsi="Footlight MT Light"/>
        </w:rPr>
        <w:t>Chapter</w:t>
      </w:r>
      <w:r w:rsidR="001E5465" w:rsidRPr="00DF1A73">
        <w:rPr>
          <w:rFonts w:ascii="Footlight MT Light" w:hAnsi="Footlight MT Light"/>
        </w:rPr>
        <w:tab/>
        <w:t>Exhibit A</w:t>
      </w:r>
    </w:p>
    <w:p w14:paraId="2F0EC6EC" w14:textId="4F7CED68" w:rsidR="001E5465" w:rsidRPr="00DF1A73" w:rsidRDefault="008020BD" w:rsidP="00D30080">
      <w:pPr>
        <w:numPr>
          <w:ilvl w:val="0"/>
          <w:numId w:val="35"/>
        </w:numPr>
        <w:tabs>
          <w:tab w:val="left" w:pos="1440"/>
          <w:tab w:val="left" w:pos="7920"/>
        </w:tabs>
        <w:spacing w:after="120"/>
        <w:ind w:hanging="720"/>
        <w:jc w:val="both"/>
        <w:rPr>
          <w:rFonts w:ascii="Footlight MT Light" w:hAnsi="Footlight MT Light"/>
        </w:rPr>
      </w:pPr>
      <w:r w:rsidRPr="00DF1A73">
        <w:rPr>
          <w:rFonts w:ascii="Footlight MT Light" w:hAnsi="Footlight MT Light"/>
        </w:rPr>
        <w:t>Property Listing Guide</w:t>
      </w:r>
      <w:r w:rsidRPr="00DF1A73" w:rsidDel="008020BD">
        <w:rPr>
          <w:rFonts w:ascii="Footlight MT Light" w:hAnsi="Footlight MT Light"/>
        </w:rPr>
        <w:t xml:space="preserve"> </w:t>
      </w:r>
      <w:r w:rsidR="001E5465" w:rsidRPr="00DF1A73">
        <w:rPr>
          <w:rFonts w:ascii="Footlight MT Light" w:hAnsi="Footlight MT Light"/>
        </w:rPr>
        <w:tab/>
        <w:t>Exhibit B</w:t>
      </w:r>
    </w:p>
    <w:p w14:paraId="64F21516" w14:textId="06AC8866" w:rsidR="001E5465" w:rsidRPr="00DF1A73" w:rsidRDefault="008020BD" w:rsidP="00D30080">
      <w:pPr>
        <w:numPr>
          <w:ilvl w:val="0"/>
          <w:numId w:val="35"/>
        </w:numPr>
        <w:tabs>
          <w:tab w:val="left" w:pos="1440"/>
          <w:tab w:val="left" w:pos="7920"/>
        </w:tabs>
        <w:spacing w:after="120"/>
        <w:ind w:hanging="720"/>
        <w:jc w:val="both"/>
        <w:rPr>
          <w:rFonts w:ascii="Footlight MT Light" w:hAnsi="Footlight MT Light"/>
        </w:rPr>
      </w:pPr>
      <w:r w:rsidRPr="00DF1A73">
        <w:rPr>
          <w:rFonts w:ascii="Footlight MT Light" w:hAnsi="Footlight MT Light"/>
        </w:rPr>
        <w:t>Property Identification Sheet</w:t>
      </w:r>
      <w:r w:rsidRPr="00DF1A73" w:rsidDel="008020BD">
        <w:rPr>
          <w:rFonts w:ascii="Footlight MT Light" w:hAnsi="Footlight MT Light"/>
        </w:rPr>
        <w:t xml:space="preserve"> </w:t>
      </w:r>
      <w:r w:rsidR="001E5465" w:rsidRPr="00DF1A73">
        <w:rPr>
          <w:rFonts w:ascii="Footlight MT Light" w:hAnsi="Footlight MT Light"/>
        </w:rPr>
        <w:tab/>
        <w:t>Exhibit C</w:t>
      </w:r>
    </w:p>
    <w:p w14:paraId="361FE687" w14:textId="23F96DD3" w:rsidR="008020BD" w:rsidRPr="00DF1A73" w:rsidRDefault="008020BD" w:rsidP="00D30080">
      <w:pPr>
        <w:numPr>
          <w:ilvl w:val="0"/>
          <w:numId w:val="35"/>
        </w:numPr>
        <w:tabs>
          <w:tab w:val="left" w:pos="1440"/>
          <w:tab w:val="left" w:pos="7920"/>
        </w:tabs>
        <w:spacing w:after="120"/>
        <w:ind w:hanging="720"/>
        <w:jc w:val="both"/>
        <w:rPr>
          <w:rFonts w:ascii="Footlight MT Light" w:hAnsi="Footlight MT Light"/>
        </w:rPr>
      </w:pPr>
      <w:r w:rsidRPr="00DF1A73">
        <w:rPr>
          <w:rFonts w:ascii="Footlight MT Light" w:hAnsi="Footlight MT Light"/>
        </w:rPr>
        <w:t xml:space="preserve">Fixed Assets </w:t>
      </w:r>
      <w:r w:rsidR="00851032" w:rsidRPr="00DF1A73">
        <w:rPr>
          <w:rFonts w:ascii="Footlight MT Light" w:hAnsi="Footlight MT Light"/>
        </w:rPr>
        <w:t>Inventory</w:t>
      </w:r>
      <w:r w:rsidRPr="00DF1A73">
        <w:rPr>
          <w:rFonts w:ascii="Footlight MT Light" w:hAnsi="Footlight MT Light"/>
        </w:rPr>
        <w:t xml:space="preserve"> Sheet</w:t>
      </w:r>
      <w:r w:rsidRPr="00DF1A73">
        <w:rPr>
          <w:rFonts w:ascii="Footlight MT Light" w:hAnsi="Footlight MT Light"/>
        </w:rPr>
        <w:tab/>
        <w:t>Exhibit D</w:t>
      </w:r>
    </w:p>
    <w:p w14:paraId="00DB945A" w14:textId="77777777" w:rsidR="008020BD" w:rsidRPr="00DF1A73" w:rsidRDefault="001E5465" w:rsidP="00D30080">
      <w:pPr>
        <w:numPr>
          <w:ilvl w:val="0"/>
          <w:numId w:val="35"/>
        </w:numPr>
        <w:tabs>
          <w:tab w:val="left" w:pos="1440"/>
          <w:tab w:val="left" w:pos="7920"/>
        </w:tabs>
        <w:spacing w:after="120"/>
        <w:ind w:hanging="720"/>
        <w:jc w:val="both"/>
        <w:rPr>
          <w:rFonts w:ascii="Footlight MT Light" w:hAnsi="Footlight MT Light"/>
        </w:rPr>
      </w:pPr>
      <w:r w:rsidRPr="00DF1A73">
        <w:rPr>
          <w:rFonts w:ascii="Footlight MT Light" w:hAnsi="Footlight MT Light"/>
        </w:rPr>
        <w:t>Physical Inventory Sheet</w:t>
      </w:r>
      <w:r w:rsidRPr="00DF1A73">
        <w:rPr>
          <w:rFonts w:ascii="Footlight MT Light" w:hAnsi="Footlight MT Light"/>
        </w:rPr>
        <w:tab/>
        <w:t xml:space="preserve">Exhibit </w:t>
      </w:r>
      <w:r w:rsidR="008020BD" w:rsidRPr="00DF1A73">
        <w:rPr>
          <w:rFonts w:ascii="Footlight MT Light" w:hAnsi="Footlight MT Light"/>
        </w:rPr>
        <w:t>E</w:t>
      </w:r>
    </w:p>
    <w:p w14:paraId="02D6E2DE" w14:textId="77777777" w:rsidR="008020BD" w:rsidRPr="00DF1A73" w:rsidRDefault="008020BD" w:rsidP="00D30080">
      <w:pPr>
        <w:numPr>
          <w:ilvl w:val="0"/>
          <w:numId w:val="35"/>
        </w:numPr>
        <w:tabs>
          <w:tab w:val="left" w:pos="1440"/>
          <w:tab w:val="left" w:pos="7920"/>
        </w:tabs>
        <w:spacing w:after="120"/>
        <w:ind w:hanging="720"/>
        <w:jc w:val="both"/>
        <w:rPr>
          <w:rFonts w:ascii="Footlight MT Light" w:hAnsi="Footlight MT Light"/>
        </w:rPr>
      </w:pPr>
      <w:r w:rsidRPr="00DF1A73">
        <w:rPr>
          <w:rFonts w:ascii="Footlight MT Light" w:hAnsi="Footlight MT Light"/>
        </w:rPr>
        <w:t>Straight-line Depreciation Spread Sheet</w:t>
      </w:r>
      <w:r w:rsidRPr="00DF1A73">
        <w:rPr>
          <w:rFonts w:ascii="Footlight MT Light" w:hAnsi="Footlight MT Light"/>
        </w:rPr>
        <w:tab/>
        <w:t>Exhibit F</w:t>
      </w:r>
    </w:p>
    <w:p w14:paraId="08CA0B89" w14:textId="77777777" w:rsidR="008020BD" w:rsidRPr="00DF1A73" w:rsidRDefault="008020BD" w:rsidP="00D30080">
      <w:pPr>
        <w:numPr>
          <w:ilvl w:val="0"/>
          <w:numId w:val="35"/>
        </w:numPr>
        <w:tabs>
          <w:tab w:val="left" w:pos="1440"/>
          <w:tab w:val="left" w:pos="7920"/>
        </w:tabs>
        <w:spacing w:after="120"/>
        <w:ind w:hanging="720"/>
        <w:jc w:val="both"/>
        <w:rPr>
          <w:rFonts w:ascii="Footlight MT Light" w:hAnsi="Footlight MT Light"/>
        </w:rPr>
      </w:pPr>
      <w:r w:rsidRPr="00DF1A73">
        <w:rPr>
          <w:rFonts w:ascii="Footlight MT Light" w:hAnsi="Footlight MT Light"/>
        </w:rPr>
        <w:t>Underwriting Exposure Summary</w:t>
      </w:r>
      <w:r w:rsidRPr="00DF1A73">
        <w:rPr>
          <w:rFonts w:ascii="Footlight MT Light" w:hAnsi="Footlight MT Light"/>
        </w:rPr>
        <w:tab/>
        <w:t>Exhibit G</w:t>
      </w:r>
    </w:p>
    <w:p w14:paraId="4A293E2D" w14:textId="32F6F70B" w:rsidR="001E5465" w:rsidRPr="00DF1A73" w:rsidRDefault="008020BD" w:rsidP="00D30080">
      <w:pPr>
        <w:numPr>
          <w:ilvl w:val="0"/>
          <w:numId w:val="35"/>
        </w:numPr>
        <w:tabs>
          <w:tab w:val="left" w:pos="1440"/>
          <w:tab w:val="left" w:pos="7920"/>
        </w:tabs>
        <w:spacing w:after="120"/>
        <w:ind w:hanging="720"/>
        <w:jc w:val="both"/>
        <w:rPr>
          <w:rFonts w:ascii="Footlight MT Light" w:hAnsi="Footlight MT Light"/>
        </w:rPr>
      </w:pPr>
      <w:r w:rsidRPr="00DF1A73">
        <w:rPr>
          <w:rFonts w:ascii="Footlight MT Light" w:hAnsi="Footlight MT Light"/>
        </w:rPr>
        <w:t>Property Loss Report</w:t>
      </w:r>
      <w:r w:rsidRPr="00DF1A73">
        <w:rPr>
          <w:rFonts w:ascii="Footlight MT Light" w:hAnsi="Footlight MT Light"/>
        </w:rPr>
        <w:tab/>
        <w:t>Exhibit H</w:t>
      </w:r>
    </w:p>
    <w:p w14:paraId="2B4326C7" w14:textId="47702E19" w:rsidR="001E5465" w:rsidRPr="00DF1A73" w:rsidRDefault="001E5465" w:rsidP="00D30080">
      <w:pPr>
        <w:numPr>
          <w:ilvl w:val="0"/>
          <w:numId w:val="35"/>
        </w:numPr>
        <w:tabs>
          <w:tab w:val="left" w:pos="1440"/>
          <w:tab w:val="left" w:pos="7920"/>
        </w:tabs>
        <w:spacing w:after="120"/>
        <w:ind w:hanging="720"/>
        <w:jc w:val="both"/>
        <w:rPr>
          <w:rFonts w:ascii="Footlight MT Light" w:hAnsi="Footlight MT Light"/>
        </w:rPr>
      </w:pPr>
      <w:r w:rsidRPr="00DF1A73">
        <w:rPr>
          <w:rFonts w:ascii="Footlight MT Light" w:hAnsi="Footlight MT Light"/>
        </w:rPr>
        <w:t>Maintenance of Facility Work Order</w:t>
      </w:r>
      <w:r w:rsidRPr="00DF1A73">
        <w:rPr>
          <w:rFonts w:ascii="Footlight MT Light" w:hAnsi="Footlight MT Light"/>
        </w:rPr>
        <w:tab/>
        <w:t xml:space="preserve">Exhibit </w:t>
      </w:r>
      <w:r w:rsidR="008020BD" w:rsidRPr="00DF1A73">
        <w:rPr>
          <w:rFonts w:ascii="Footlight MT Light" w:hAnsi="Footlight MT Light"/>
        </w:rPr>
        <w:t>I</w:t>
      </w:r>
    </w:p>
    <w:p w14:paraId="4A336647" w14:textId="35A54B66" w:rsidR="001E5465" w:rsidRPr="00DF1A73" w:rsidRDefault="001E5465" w:rsidP="00D30080">
      <w:pPr>
        <w:numPr>
          <w:ilvl w:val="0"/>
          <w:numId w:val="35"/>
        </w:numPr>
        <w:tabs>
          <w:tab w:val="left" w:pos="1440"/>
          <w:tab w:val="left" w:pos="7920"/>
        </w:tabs>
        <w:spacing w:after="120"/>
        <w:ind w:hanging="720"/>
        <w:jc w:val="both"/>
        <w:rPr>
          <w:rFonts w:ascii="Footlight MT Light" w:hAnsi="Footlight MT Light"/>
        </w:rPr>
      </w:pPr>
      <w:r w:rsidRPr="00DF1A73">
        <w:rPr>
          <w:rFonts w:ascii="Footlight MT Light" w:hAnsi="Footlight MT Light"/>
        </w:rPr>
        <w:t>Maintenance o</w:t>
      </w:r>
      <w:r w:rsidR="005C03D1" w:rsidRPr="00DF1A73">
        <w:rPr>
          <w:rFonts w:ascii="Footlight MT Light" w:hAnsi="Footlight MT Light"/>
        </w:rPr>
        <w:t>f Equipment Work Order</w:t>
      </w:r>
      <w:r w:rsidR="005C03D1" w:rsidRPr="00DF1A73">
        <w:rPr>
          <w:rFonts w:ascii="Footlight MT Light" w:hAnsi="Footlight MT Light"/>
        </w:rPr>
        <w:tab/>
        <w:t xml:space="preserve">Exhibit </w:t>
      </w:r>
      <w:r w:rsidR="008020BD" w:rsidRPr="00DF1A73">
        <w:rPr>
          <w:rFonts w:ascii="Footlight MT Light" w:hAnsi="Footlight MT Light"/>
        </w:rPr>
        <w:t>J</w:t>
      </w:r>
    </w:p>
    <w:p w14:paraId="3BE4EE8B" w14:textId="3F0A4F4F" w:rsidR="001E5465" w:rsidRPr="00DF1A73" w:rsidRDefault="00737607" w:rsidP="00D30080">
      <w:pPr>
        <w:numPr>
          <w:ilvl w:val="0"/>
          <w:numId w:val="35"/>
        </w:numPr>
        <w:tabs>
          <w:tab w:val="left" w:pos="1440"/>
          <w:tab w:val="left" w:pos="7920"/>
        </w:tabs>
        <w:spacing w:after="120"/>
        <w:ind w:hanging="720"/>
        <w:jc w:val="both"/>
        <w:rPr>
          <w:rFonts w:ascii="Footlight MT Light" w:hAnsi="Footlight MT Light"/>
        </w:rPr>
      </w:pPr>
      <w:r w:rsidRPr="00DF1A73">
        <w:rPr>
          <w:rFonts w:ascii="Footlight MT Light" w:hAnsi="Footlight MT Light"/>
        </w:rPr>
        <w:t>Chapter</w:t>
      </w:r>
      <w:r w:rsidR="001E5465" w:rsidRPr="00DF1A73">
        <w:rPr>
          <w:rFonts w:ascii="Footlight MT Light" w:hAnsi="Footlight MT Light"/>
        </w:rPr>
        <w:t xml:space="preserve"> House Rental</w:t>
      </w:r>
      <w:r w:rsidR="00B64D9E" w:rsidRPr="00DF1A73">
        <w:rPr>
          <w:rFonts w:ascii="Footlight MT Light" w:hAnsi="Footlight MT Light"/>
        </w:rPr>
        <w:t xml:space="preserve"> Policy</w:t>
      </w:r>
      <w:r w:rsidR="001E5465" w:rsidRPr="00DF1A73">
        <w:rPr>
          <w:rFonts w:ascii="Footlight MT Light" w:hAnsi="Footlight MT Light"/>
        </w:rPr>
        <w:t xml:space="preserve"> </w:t>
      </w:r>
      <w:r w:rsidR="00B64D9E" w:rsidRPr="00DF1A73">
        <w:rPr>
          <w:rFonts w:ascii="Footlight MT Light" w:hAnsi="Footlight MT Light"/>
        </w:rPr>
        <w:t xml:space="preserve">and </w:t>
      </w:r>
      <w:r w:rsidR="001E5465" w:rsidRPr="00DF1A73">
        <w:rPr>
          <w:rFonts w:ascii="Footlight MT Light" w:hAnsi="Footlight MT Light"/>
        </w:rPr>
        <w:t>Agreement</w:t>
      </w:r>
      <w:r w:rsidR="00B64D9E" w:rsidRPr="00DF1A73">
        <w:rPr>
          <w:rFonts w:ascii="Footlight MT Light" w:hAnsi="Footlight MT Light"/>
        </w:rPr>
        <w:t xml:space="preserve"> Packet</w:t>
      </w:r>
      <w:r w:rsidR="00EF3B9E" w:rsidRPr="00DF1A73">
        <w:rPr>
          <w:rFonts w:ascii="Footlight MT Light" w:hAnsi="Footlight MT Light"/>
        </w:rPr>
        <w:tab/>
        <w:t xml:space="preserve">Exhibit </w:t>
      </w:r>
      <w:r w:rsidR="008020BD" w:rsidRPr="00DF1A73">
        <w:rPr>
          <w:rFonts w:ascii="Footlight MT Light" w:hAnsi="Footlight MT Light"/>
        </w:rPr>
        <w:t>K</w:t>
      </w:r>
    </w:p>
    <w:p w14:paraId="58A02888" w14:textId="09916CAF" w:rsidR="001E5465" w:rsidRPr="00DF1A73" w:rsidRDefault="001E5465" w:rsidP="00D30080">
      <w:pPr>
        <w:numPr>
          <w:ilvl w:val="0"/>
          <w:numId w:val="35"/>
        </w:numPr>
        <w:tabs>
          <w:tab w:val="left" w:pos="1440"/>
          <w:tab w:val="left" w:pos="7920"/>
        </w:tabs>
        <w:spacing w:after="120"/>
        <w:ind w:hanging="720"/>
        <w:jc w:val="both"/>
        <w:rPr>
          <w:rFonts w:ascii="Footlight MT Light" w:hAnsi="Footlight MT Light"/>
        </w:rPr>
      </w:pPr>
      <w:r w:rsidRPr="00DF1A73">
        <w:rPr>
          <w:rFonts w:ascii="Footlight MT Light" w:hAnsi="Footlight MT Light"/>
        </w:rPr>
        <w:t xml:space="preserve">Rodeo Arena Rental </w:t>
      </w:r>
      <w:r w:rsidR="00B64D9E" w:rsidRPr="00DF1A73">
        <w:rPr>
          <w:rFonts w:ascii="Footlight MT Light" w:hAnsi="Footlight MT Light"/>
        </w:rPr>
        <w:t>Policy and Agreement Packet</w:t>
      </w:r>
      <w:r w:rsidR="00EF3B9E" w:rsidRPr="00DF1A73">
        <w:rPr>
          <w:rFonts w:ascii="Footlight MT Light" w:hAnsi="Footlight MT Light"/>
        </w:rPr>
        <w:tab/>
        <w:t xml:space="preserve">Exhibit </w:t>
      </w:r>
      <w:r w:rsidR="008020BD" w:rsidRPr="00DF1A73">
        <w:rPr>
          <w:rFonts w:ascii="Footlight MT Light" w:hAnsi="Footlight MT Light"/>
        </w:rPr>
        <w:t>L</w:t>
      </w:r>
    </w:p>
    <w:p w14:paraId="133FC1AD" w14:textId="3DF9BB61" w:rsidR="00D30080" w:rsidRPr="00DF1A73" w:rsidRDefault="00EF3B9E" w:rsidP="00D30080">
      <w:pPr>
        <w:numPr>
          <w:ilvl w:val="0"/>
          <w:numId w:val="35"/>
        </w:numPr>
        <w:tabs>
          <w:tab w:val="left" w:pos="1440"/>
          <w:tab w:val="left" w:pos="7920"/>
        </w:tabs>
        <w:spacing w:after="120"/>
        <w:ind w:hanging="720"/>
        <w:rPr>
          <w:rFonts w:ascii="Footlight MT Light" w:hAnsi="Footlight MT Light"/>
        </w:rPr>
      </w:pPr>
      <w:r w:rsidRPr="00DF1A73">
        <w:rPr>
          <w:rFonts w:ascii="Footlight MT Light" w:hAnsi="Footlight MT Light"/>
        </w:rPr>
        <w:t xml:space="preserve">Farm Tractor </w:t>
      </w:r>
      <w:r w:rsidR="001E5465" w:rsidRPr="00DF1A73">
        <w:rPr>
          <w:rFonts w:ascii="Footlight MT Light" w:hAnsi="Footlight MT Light"/>
        </w:rPr>
        <w:t xml:space="preserve">Rental </w:t>
      </w:r>
      <w:r w:rsidR="00B64D9E" w:rsidRPr="00DF1A73">
        <w:rPr>
          <w:rFonts w:ascii="Footlight MT Light" w:hAnsi="Footlight MT Light"/>
        </w:rPr>
        <w:t>Policy and</w:t>
      </w:r>
      <w:r w:rsidR="00D30080" w:rsidRPr="00DF1A73">
        <w:rPr>
          <w:rFonts w:ascii="Footlight MT Light" w:hAnsi="Footlight MT Light"/>
        </w:rPr>
        <w:t xml:space="preserve"> Agreement Packet</w:t>
      </w:r>
      <w:r w:rsidRPr="00DF1A73">
        <w:rPr>
          <w:rFonts w:ascii="Footlight MT Light" w:hAnsi="Footlight MT Light"/>
        </w:rPr>
        <w:tab/>
        <w:t xml:space="preserve">Exhibit </w:t>
      </w:r>
      <w:r w:rsidR="008020BD" w:rsidRPr="00DF1A73">
        <w:rPr>
          <w:rFonts w:ascii="Footlight MT Light" w:hAnsi="Footlight MT Light"/>
        </w:rPr>
        <w:t>M</w:t>
      </w:r>
    </w:p>
    <w:p w14:paraId="6144ACA2" w14:textId="250D5659" w:rsidR="00EF3B9E" w:rsidRPr="00DF1A73" w:rsidRDefault="00EF3B9E" w:rsidP="00D30080">
      <w:pPr>
        <w:numPr>
          <w:ilvl w:val="0"/>
          <w:numId w:val="35"/>
        </w:numPr>
        <w:tabs>
          <w:tab w:val="left" w:pos="1440"/>
          <w:tab w:val="left" w:pos="7920"/>
        </w:tabs>
        <w:spacing w:after="120"/>
        <w:ind w:hanging="720"/>
        <w:rPr>
          <w:rFonts w:ascii="Footlight MT Light" w:hAnsi="Footlight MT Light"/>
        </w:rPr>
      </w:pPr>
      <w:r w:rsidRPr="00DF1A73">
        <w:rPr>
          <w:rFonts w:ascii="Footlight MT Light" w:hAnsi="Footlight MT Light"/>
        </w:rPr>
        <w:t>Cement Mixer Rental Policy and Agreement Packet</w:t>
      </w:r>
      <w:r w:rsidRPr="00DF1A73">
        <w:rPr>
          <w:rFonts w:ascii="Footlight MT Light" w:hAnsi="Footlight MT Light"/>
        </w:rPr>
        <w:tab/>
        <w:t xml:space="preserve">Exhibit </w:t>
      </w:r>
      <w:r w:rsidR="008020BD" w:rsidRPr="00DF1A73">
        <w:rPr>
          <w:rFonts w:ascii="Footlight MT Light" w:hAnsi="Footlight MT Light"/>
        </w:rPr>
        <w:t>N</w:t>
      </w:r>
    </w:p>
    <w:p w14:paraId="229FAF93" w14:textId="09341515" w:rsidR="00D30080" w:rsidRPr="00DF1A73" w:rsidRDefault="00D30080" w:rsidP="00D30080">
      <w:pPr>
        <w:numPr>
          <w:ilvl w:val="0"/>
          <w:numId w:val="35"/>
        </w:numPr>
        <w:tabs>
          <w:tab w:val="left" w:pos="1440"/>
          <w:tab w:val="left" w:pos="7920"/>
        </w:tabs>
        <w:spacing w:after="120"/>
        <w:ind w:hanging="720"/>
        <w:jc w:val="both"/>
        <w:rPr>
          <w:rFonts w:ascii="Footlight MT Light" w:hAnsi="Footlight MT Light"/>
        </w:rPr>
      </w:pPr>
      <w:r w:rsidRPr="00DF1A73">
        <w:rPr>
          <w:rFonts w:ascii="Footlight MT Light" w:hAnsi="Footlight MT Light"/>
        </w:rPr>
        <w:t>Backhoe Equipment Rental Policy and Agreement Packet</w:t>
      </w:r>
      <w:r w:rsidRPr="00DF1A73">
        <w:rPr>
          <w:rFonts w:ascii="Footlight MT Light" w:hAnsi="Footlight MT Light"/>
        </w:rPr>
        <w:tab/>
        <w:t xml:space="preserve">Exhibit </w:t>
      </w:r>
      <w:r w:rsidR="008020BD" w:rsidRPr="00DF1A73">
        <w:rPr>
          <w:rFonts w:ascii="Footlight MT Light" w:hAnsi="Footlight MT Light"/>
        </w:rPr>
        <w:t>O</w:t>
      </w:r>
    </w:p>
    <w:p w14:paraId="631F6361" w14:textId="2E197589" w:rsidR="001E5465" w:rsidRPr="00DF1A73" w:rsidRDefault="00B64D9E" w:rsidP="00D30080">
      <w:pPr>
        <w:numPr>
          <w:ilvl w:val="0"/>
          <w:numId w:val="35"/>
        </w:numPr>
        <w:tabs>
          <w:tab w:val="left" w:pos="1440"/>
          <w:tab w:val="left" w:pos="7920"/>
        </w:tabs>
        <w:spacing w:after="120"/>
        <w:ind w:hanging="720"/>
        <w:jc w:val="both"/>
        <w:rPr>
          <w:rFonts w:ascii="Footlight MT Light" w:hAnsi="Footlight MT Light"/>
        </w:rPr>
      </w:pPr>
      <w:r w:rsidRPr="00DF1A73">
        <w:rPr>
          <w:rFonts w:ascii="Footlight MT Light" w:hAnsi="Footlight MT Light"/>
        </w:rPr>
        <w:t>Office Equipment Rental Policy and Agreement Packet</w:t>
      </w:r>
      <w:r w:rsidR="00EF3B9E" w:rsidRPr="00DF1A73">
        <w:rPr>
          <w:rFonts w:ascii="Footlight MT Light" w:hAnsi="Footlight MT Light"/>
        </w:rPr>
        <w:tab/>
        <w:t xml:space="preserve">Exhibit </w:t>
      </w:r>
      <w:r w:rsidR="008020BD" w:rsidRPr="00DF1A73">
        <w:rPr>
          <w:rFonts w:ascii="Footlight MT Light" w:hAnsi="Footlight MT Light"/>
        </w:rPr>
        <w:t>P</w:t>
      </w:r>
    </w:p>
    <w:p w14:paraId="29A27331" w14:textId="5999E2B5" w:rsidR="00EF3B9E" w:rsidRPr="00DF1A73" w:rsidRDefault="00EF3B9E">
      <w:pPr>
        <w:numPr>
          <w:ilvl w:val="0"/>
          <w:numId w:val="35"/>
        </w:numPr>
        <w:tabs>
          <w:tab w:val="left" w:pos="1440"/>
          <w:tab w:val="left" w:pos="7920"/>
        </w:tabs>
        <w:spacing w:after="120"/>
        <w:ind w:hanging="720"/>
        <w:jc w:val="both"/>
        <w:rPr>
          <w:rFonts w:ascii="Footlight MT Light" w:hAnsi="Footlight MT Light"/>
        </w:rPr>
      </w:pPr>
      <w:r w:rsidRPr="00DF1A73">
        <w:rPr>
          <w:rFonts w:ascii="Footlight MT Light" w:hAnsi="Footlight MT Light"/>
        </w:rPr>
        <w:t>Vehicle Policy and Procedures Packet</w:t>
      </w:r>
      <w:r w:rsidRPr="00DF1A73">
        <w:rPr>
          <w:rFonts w:ascii="Footlight MT Light" w:hAnsi="Footlight MT Light"/>
        </w:rPr>
        <w:tab/>
        <w:t xml:space="preserve">Exhibit </w:t>
      </w:r>
      <w:r w:rsidR="008020BD" w:rsidRPr="00DF1A73">
        <w:rPr>
          <w:rFonts w:ascii="Footlight MT Light" w:hAnsi="Footlight MT Light"/>
        </w:rPr>
        <w:t>Q</w:t>
      </w:r>
    </w:p>
    <w:p w14:paraId="5829DD4A" w14:textId="77777777" w:rsidR="008C0B09" w:rsidRPr="00DF1A73" w:rsidRDefault="00CA4233" w:rsidP="008C0B09">
      <w:pPr>
        <w:jc w:val="right"/>
        <w:rPr>
          <w:rFonts w:ascii="Footlight MT Light" w:hAnsi="Footlight MT Light"/>
        </w:rPr>
      </w:pPr>
      <w:r w:rsidRPr="00DF1A73">
        <w:br w:type="page"/>
      </w:r>
      <w:r w:rsidR="008C0B09" w:rsidRPr="00DF1A73">
        <w:rPr>
          <w:rFonts w:ascii="Footlight MT Light" w:hAnsi="Footlight MT Light"/>
        </w:rPr>
        <w:lastRenderedPageBreak/>
        <w:t>Exhibit A</w:t>
      </w:r>
    </w:p>
    <w:p w14:paraId="591B4C74" w14:textId="77777777" w:rsidR="004A3D32" w:rsidRPr="00DF1A73" w:rsidRDefault="004A3D32" w:rsidP="008C0B09">
      <w:pPr>
        <w:jc w:val="right"/>
      </w:pPr>
    </w:p>
    <w:tbl>
      <w:tblPr>
        <w:tblStyle w:val="TableGrid"/>
        <w:tblW w:w="0" w:type="auto"/>
        <w:tblLook w:val="04A0" w:firstRow="1" w:lastRow="0" w:firstColumn="1" w:lastColumn="0" w:noHBand="0" w:noVBand="1"/>
      </w:tblPr>
      <w:tblGrid>
        <w:gridCol w:w="4676"/>
        <w:gridCol w:w="4674"/>
      </w:tblGrid>
      <w:tr w:rsidR="00481C00" w:rsidRPr="00DF1A73" w14:paraId="50CF36E8" w14:textId="77777777" w:rsidTr="00DF1A73">
        <w:tc>
          <w:tcPr>
            <w:tcW w:w="9576" w:type="dxa"/>
            <w:gridSpan w:val="2"/>
          </w:tcPr>
          <w:p w14:paraId="0750DF8D" w14:textId="77777777" w:rsidR="00481C00" w:rsidRPr="00DF1A73" w:rsidRDefault="00481C00" w:rsidP="00DF1A73">
            <w:pPr>
              <w:spacing w:before="120" w:after="120"/>
              <w:jc w:val="center"/>
              <w:rPr>
                <w:rFonts w:ascii="Times New Roman" w:hAnsi="Times New Roman"/>
                <w:b/>
              </w:rPr>
            </w:pPr>
            <w:r w:rsidRPr="00DF1A73">
              <w:rPr>
                <w:b/>
              </w:rPr>
              <w:t>PROPERTY ASSIGNMENT FORM</w:t>
            </w:r>
          </w:p>
          <w:p w14:paraId="449CDCCB" w14:textId="77777777" w:rsidR="00481C00" w:rsidRPr="00DF1A73" w:rsidRDefault="00481C00" w:rsidP="00DF1A73">
            <w:pPr>
              <w:spacing w:after="120"/>
              <w:jc w:val="center"/>
              <w:rPr>
                <w:b/>
                <w:sz w:val="20"/>
                <w:szCs w:val="20"/>
              </w:rPr>
            </w:pPr>
            <w:r w:rsidRPr="00DF1A73">
              <w:rPr>
                <w:b/>
                <w:sz w:val="20"/>
                <w:szCs w:val="20"/>
              </w:rPr>
              <w:t>Assignment Form</w:t>
            </w:r>
          </w:p>
        </w:tc>
      </w:tr>
      <w:tr w:rsidR="00481C00" w:rsidRPr="00DF1A73" w14:paraId="52A250AC" w14:textId="77777777" w:rsidTr="00481C00">
        <w:tc>
          <w:tcPr>
            <w:tcW w:w="4788" w:type="dxa"/>
          </w:tcPr>
          <w:p w14:paraId="387A2FFC" w14:textId="77777777" w:rsidR="00481C00" w:rsidRPr="00DF1A73" w:rsidRDefault="00481C00" w:rsidP="00DF1A73">
            <w:pPr>
              <w:spacing w:before="120" w:after="120"/>
              <w:rPr>
                <w:rFonts w:ascii="Times New Roman" w:eastAsia="Times New Roman" w:hAnsi="Times New Roman"/>
              </w:rPr>
            </w:pPr>
            <w:r w:rsidRPr="00DF1A73">
              <w:t>Property No.</w:t>
            </w:r>
            <w:r w:rsidRPr="00DF1A73">
              <w:rPr>
                <w:rFonts w:ascii="Times New Roman" w:hAnsi="Times New Roman"/>
              </w:rPr>
              <w:t xml:space="preserve">  </w:t>
            </w:r>
            <w:r w:rsidRPr="00DF1A73">
              <w:rPr>
                <w:rFonts w:ascii="Times New Roman" w:hAnsi="Times New Roman"/>
                <w:u w:val="single"/>
              </w:rPr>
              <w:tab/>
            </w:r>
            <w:r w:rsidRPr="00DF1A73">
              <w:rPr>
                <w:rFonts w:ascii="Times New Roman" w:hAnsi="Times New Roman"/>
                <w:u w:val="single"/>
              </w:rPr>
              <w:tab/>
            </w:r>
            <w:r w:rsidRPr="00DF1A73">
              <w:rPr>
                <w:rFonts w:ascii="Times New Roman" w:hAnsi="Times New Roman"/>
                <w:u w:val="single"/>
              </w:rPr>
              <w:tab/>
            </w:r>
            <w:r w:rsidRPr="00DF1A73">
              <w:rPr>
                <w:rFonts w:ascii="Times New Roman" w:hAnsi="Times New Roman"/>
                <w:u w:val="single"/>
              </w:rPr>
              <w:tab/>
            </w:r>
            <w:r w:rsidRPr="00DF1A73">
              <w:rPr>
                <w:rFonts w:ascii="Times New Roman" w:hAnsi="Times New Roman"/>
                <w:u w:val="single"/>
              </w:rPr>
              <w:tab/>
            </w:r>
          </w:p>
          <w:p w14:paraId="428F97E2" w14:textId="77777777" w:rsidR="00481C00" w:rsidRPr="00DF1A73" w:rsidRDefault="00481C00" w:rsidP="00DF1A73">
            <w:pPr>
              <w:spacing w:after="120"/>
              <w:rPr>
                <w:rFonts w:ascii="Times New Roman" w:eastAsia="Times New Roman" w:hAnsi="Times New Roman"/>
              </w:rPr>
            </w:pPr>
            <w:r w:rsidRPr="00DF1A73">
              <w:rPr>
                <w:rFonts w:ascii="Times New Roman" w:hAnsi="Times New Roman"/>
              </w:rPr>
              <w:t xml:space="preserve">Description: </w:t>
            </w:r>
            <w:r w:rsidRPr="00DF1A73">
              <w:rPr>
                <w:rFonts w:ascii="Times New Roman" w:hAnsi="Times New Roman"/>
                <w:u w:val="single"/>
              </w:rPr>
              <w:tab/>
            </w:r>
            <w:r w:rsidRPr="00DF1A73">
              <w:rPr>
                <w:rFonts w:ascii="Times New Roman" w:hAnsi="Times New Roman"/>
                <w:u w:val="single"/>
              </w:rPr>
              <w:tab/>
            </w:r>
            <w:r w:rsidRPr="00DF1A73">
              <w:rPr>
                <w:rFonts w:ascii="Times New Roman" w:hAnsi="Times New Roman"/>
                <w:u w:val="single"/>
              </w:rPr>
              <w:tab/>
            </w:r>
            <w:r w:rsidRPr="00DF1A73">
              <w:rPr>
                <w:rFonts w:ascii="Times New Roman" w:hAnsi="Times New Roman"/>
                <w:u w:val="single"/>
              </w:rPr>
              <w:tab/>
            </w:r>
            <w:r w:rsidRPr="00DF1A73">
              <w:rPr>
                <w:rFonts w:ascii="Times New Roman" w:hAnsi="Times New Roman"/>
                <w:u w:val="single"/>
              </w:rPr>
              <w:tab/>
            </w:r>
          </w:p>
          <w:p w14:paraId="19C2A1EE" w14:textId="77777777" w:rsidR="00481C00" w:rsidRPr="00DF1A73" w:rsidRDefault="00481C00" w:rsidP="00DF1A73">
            <w:pPr>
              <w:spacing w:after="120"/>
              <w:rPr>
                <w:rFonts w:ascii="Times New Roman" w:eastAsia="Times New Roman" w:hAnsi="Times New Roman"/>
              </w:rPr>
            </w:pPr>
            <w:r w:rsidRPr="00DF1A73">
              <w:rPr>
                <w:rFonts w:ascii="Times New Roman" w:hAnsi="Times New Roman"/>
              </w:rPr>
              <w:t xml:space="preserve">Date of Assignment: </w:t>
            </w:r>
            <w:r w:rsidRPr="00DF1A73">
              <w:rPr>
                <w:rFonts w:ascii="Times New Roman" w:hAnsi="Times New Roman"/>
                <w:u w:val="single"/>
              </w:rPr>
              <w:tab/>
            </w:r>
            <w:r w:rsidRPr="00DF1A73">
              <w:rPr>
                <w:rFonts w:ascii="Times New Roman" w:hAnsi="Times New Roman"/>
                <w:u w:val="single"/>
              </w:rPr>
              <w:tab/>
            </w:r>
            <w:r w:rsidRPr="00DF1A73">
              <w:rPr>
                <w:rFonts w:ascii="Times New Roman" w:hAnsi="Times New Roman"/>
                <w:u w:val="single"/>
              </w:rPr>
              <w:tab/>
            </w:r>
            <w:r w:rsidRPr="00DF1A73">
              <w:rPr>
                <w:rFonts w:ascii="Times New Roman" w:hAnsi="Times New Roman"/>
                <w:u w:val="single"/>
              </w:rPr>
              <w:tab/>
            </w:r>
          </w:p>
          <w:p w14:paraId="5ACADF5B" w14:textId="77777777" w:rsidR="00481C00" w:rsidRPr="00DF1A73" w:rsidRDefault="00481C00" w:rsidP="00DF1A73">
            <w:pPr>
              <w:spacing w:after="120"/>
              <w:rPr>
                <w:rFonts w:ascii="Times New Roman" w:hAnsi="Times New Roman"/>
              </w:rPr>
            </w:pPr>
            <w:r w:rsidRPr="00DF1A73">
              <w:rPr>
                <w:rFonts w:ascii="Times New Roman" w:hAnsi="Times New Roman"/>
              </w:rPr>
              <w:t xml:space="preserve">Assigned To: </w:t>
            </w:r>
            <w:r w:rsidRPr="00DF1A73">
              <w:rPr>
                <w:rFonts w:ascii="Times New Roman" w:hAnsi="Times New Roman"/>
                <w:u w:val="single"/>
              </w:rPr>
              <w:tab/>
            </w:r>
            <w:r w:rsidRPr="00DF1A73">
              <w:rPr>
                <w:rFonts w:ascii="Times New Roman" w:hAnsi="Times New Roman"/>
                <w:u w:val="single"/>
              </w:rPr>
              <w:tab/>
            </w:r>
            <w:r w:rsidRPr="00DF1A73">
              <w:rPr>
                <w:rFonts w:ascii="Times New Roman" w:hAnsi="Times New Roman"/>
                <w:u w:val="single"/>
              </w:rPr>
              <w:tab/>
            </w:r>
            <w:r w:rsidRPr="00DF1A73">
              <w:rPr>
                <w:rFonts w:ascii="Times New Roman" w:hAnsi="Times New Roman"/>
                <w:u w:val="single"/>
              </w:rPr>
              <w:tab/>
            </w:r>
            <w:r w:rsidRPr="00DF1A73">
              <w:rPr>
                <w:rFonts w:ascii="Times New Roman" w:hAnsi="Times New Roman"/>
                <w:u w:val="single"/>
              </w:rPr>
              <w:tab/>
            </w:r>
          </w:p>
        </w:tc>
        <w:tc>
          <w:tcPr>
            <w:tcW w:w="4788" w:type="dxa"/>
          </w:tcPr>
          <w:p w14:paraId="33E7933B" w14:textId="77777777" w:rsidR="00481C00" w:rsidRPr="00DF1A73" w:rsidRDefault="00481C00" w:rsidP="00DF1A73">
            <w:pPr>
              <w:spacing w:before="120" w:after="120"/>
              <w:rPr>
                <w:rFonts w:ascii="Times New Roman" w:hAnsi="Times New Roman"/>
              </w:rPr>
            </w:pPr>
            <w:r w:rsidRPr="00DF1A73">
              <w:rPr>
                <w:rFonts w:ascii="Times New Roman" w:hAnsi="Times New Roman"/>
              </w:rPr>
              <w:t xml:space="preserve">Approved By: </w:t>
            </w:r>
            <w:r w:rsidRPr="00DF1A73">
              <w:rPr>
                <w:rFonts w:ascii="Times New Roman" w:hAnsi="Times New Roman"/>
              </w:rPr>
              <w:tab/>
            </w:r>
            <w:r w:rsidRPr="00DF1A73">
              <w:rPr>
                <w:rFonts w:ascii="Times New Roman" w:hAnsi="Times New Roman"/>
                <w:u w:val="single"/>
              </w:rPr>
              <w:tab/>
            </w:r>
            <w:r w:rsidRPr="00DF1A73">
              <w:rPr>
                <w:rFonts w:ascii="Times New Roman" w:hAnsi="Times New Roman"/>
                <w:u w:val="single"/>
              </w:rPr>
              <w:tab/>
            </w:r>
            <w:r w:rsidRPr="00DF1A73">
              <w:rPr>
                <w:rFonts w:ascii="Times New Roman" w:hAnsi="Times New Roman"/>
                <w:u w:val="single"/>
              </w:rPr>
              <w:tab/>
            </w:r>
            <w:r w:rsidRPr="00DF1A73">
              <w:rPr>
                <w:rFonts w:ascii="Times New Roman" w:hAnsi="Times New Roman"/>
                <w:u w:val="single"/>
              </w:rPr>
              <w:tab/>
            </w:r>
          </w:p>
          <w:p w14:paraId="56080ADC" w14:textId="77777777" w:rsidR="00481C00" w:rsidRPr="00DF1A73" w:rsidRDefault="00481C00" w:rsidP="00DF1A73">
            <w:pPr>
              <w:spacing w:after="120"/>
              <w:rPr>
                <w:rFonts w:ascii="Times New Roman" w:hAnsi="Times New Roman"/>
              </w:rPr>
            </w:pPr>
            <w:r w:rsidRPr="00DF1A73">
              <w:rPr>
                <w:rFonts w:ascii="Times New Roman" w:hAnsi="Times New Roman"/>
              </w:rPr>
              <w:t xml:space="preserve">Date  Approved: </w:t>
            </w:r>
            <w:r w:rsidRPr="00DF1A73">
              <w:rPr>
                <w:rFonts w:ascii="Times New Roman" w:hAnsi="Times New Roman"/>
                <w:u w:val="single"/>
              </w:rPr>
              <w:tab/>
            </w:r>
            <w:r w:rsidRPr="00DF1A73">
              <w:rPr>
                <w:rFonts w:ascii="Times New Roman" w:hAnsi="Times New Roman"/>
                <w:u w:val="single"/>
              </w:rPr>
              <w:tab/>
            </w:r>
            <w:r w:rsidRPr="00DF1A73">
              <w:rPr>
                <w:rFonts w:ascii="Times New Roman" w:hAnsi="Times New Roman"/>
                <w:u w:val="single"/>
              </w:rPr>
              <w:tab/>
            </w:r>
            <w:r w:rsidRPr="00DF1A73">
              <w:rPr>
                <w:rFonts w:ascii="Times New Roman" w:hAnsi="Times New Roman"/>
                <w:u w:val="single"/>
              </w:rPr>
              <w:tab/>
            </w:r>
          </w:p>
          <w:p w14:paraId="0D957E41" w14:textId="77777777" w:rsidR="00481C00" w:rsidRPr="00DF1A73" w:rsidRDefault="00481C00" w:rsidP="00DF1A73">
            <w:pPr>
              <w:spacing w:after="120"/>
              <w:rPr>
                <w:rFonts w:ascii="Times New Roman" w:hAnsi="Times New Roman"/>
                <w:u w:val="single"/>
              </w:rPr>
            </w:pPr>
            <w:r w:rsidRPr="00DF1A73">
              <w:rPr>
                <w:rFonts w:ascii="Times New Roman" w:hAnsi="Times New Roman"/>
              </w:rPr>
              <w:t xml:space="preserve">Responsible Assignee: </w:t>
            </w:r>
            <w:r w:rsidRPr="00DF1A73">
              <w:rPr>
                <w:rFonts w:ascii="Times New Roman" w:hAnsi="Times New Roman"/>
                <w:u w:val="single"/>
              </w:rPr>
              <w:tab/>
            </w:r>
            <w:r w:rsidRPr="00DF1A73">
              <w:rPr>
                <w:rFonts w:ascii="Times New Roman" w:hAnsi="Times New Roman"/>
                <w:u w:val="single"/>
              </w:rPr>
              <w:tab/>
            </w:r>
            <w:r w:rsidRPr="00DF1A73">
              <w:rPr>
                <w:rFonts w:ascii="Times New Roman" w:hAnsi="Times New Roman"/>
                <w:u w:val="single"/>
              </w:rPr>
              <w:tab/>
            </w:r>
          </w:p>
          <w:p w14:paraId="3B193F68" w14:textId="77777777" w:rsidR="00481C00" w:rsidRPr="00DF1A73" w:rsidRDefault="00481C00" w:rsidP="00DF1A73">
            <w:pPr>
              <w:spacing w:after="120"/>
              <w:rPr>
                <w:rFonts w:ascii="Times New Roman" w:hAnsi="Times New Roman"/>
              </w:rPr>
            </w:pPr>
            <w:r w:rsidRPr="00DF1A73">
              <w:rPr>
                <w:rFonts w:ascii="Times New Roman" w:hAnsi="Times New Roman"/>
              </w:rPr>
              <w:t xml:space="preserve">Assignee Initial and Date: </w:t>
            </w:r>
            <w:r w:rsidRPr="00DF1A73">
              <w:rPr>
                <w:rFonts w:ascii="Times New Roman" w:hAnsi="Times New Roman"/>
                <w:u w:val="single"/>
              </w:rPr>
              <w:tab/>
            </w:r>
            <w:r w:rsidRPr="00DF1A73">
              <w:rPr>
                <w:rFonts w:ascii="Times New Roman" w:hAnsi="Times New Roman"/>
                <w:u w:val="single"/>
              </w:rPr>
              <w:tab/>
            </w:r>
            <w:r w:rsidRPr="00DF1A73">
              <w:rPr>
                <w:rFonts w:ascii="Times New Roman" w:hAnsi="Times New Roman"/>
                <w:u w:val="single"/>
              </w:rPr>
              <w:tab/>
            </w:r>
          </w:p>
        </w:tc>
      </w:tr>
      <w:tr w:rsidR="00481C00" w:rsidRPr="00DF1A73" w14:paraId="1AC10D8F" w14:textId="77777777" w:rsidTr="00DF1A73">
        <w:tc>
          <w:tcPr>
            <w:tcW w:w="9576" w:type="dxa"/>
            <w:gridSpan w:val="2"/>
          </w:tcPr>
          <w:p w14:paraId="37FDB2CC" w14:textId="77777777" w:rsidR="00481C00" w:rsidRPr="00DF1A73" w:rsidRDefault="00481C00" w:rsidP="00DF1A73">
            <w:pPr>
              <w:spacing w:before="120" w:after="120"/>
              <w:jc w:val="center"/>
              <w:rPr>
                <w:rFonts w:ascii="Times New Roman" w:hAnsi="Times New Roman"/>
              </w:rPr>
            </w:pPr>
            <w:r w:rsidRPr="00DF1A73">
              <w:rPr>
                <w:rFonts w:ascii="Times New Roman" w:hAnsi="Times New Roman"/>
              </w:rPr>
              <w:t>Termination of Assignment</w:t>
            </w:r>
          </w:p>
        </w:tc>
      </w:tr>
      <w:tr w:rsidR="00481C00" w:rsidRPr="00DF1A73" w14:paraId="5FFADBE1" w14:textId="77777777" w:rsidTr="00481C00">
        <w:tc>
          <w:tcPr>
            <w:tcW w:w="4788" w:type="dxa"/>
          </w:tcPr>
          <w:p w14:paraId="7B31EB6E" w14:textId="77777777" w:rsidR="00481C00" w:rsidRPr="00DF1A73" w:rsidRDefault="00481C00" w:rsidP="00DF1A73">
            <w:pPr>
              <w:spacing w:before="120" w:after="120"/>
              <w:rPr>
                <w:rFonts w:ascii="Times New Roman" w:eastAsia="Times New Roman" w:hAnsi="Times New Roman"/>
                <w:u w:val="single"/>
              </w:rPr>
            </w:pPr>
            <w:r w:rsidRPr="00DF1A73">
              <w:rPr>
                <w:rFonts w:ascii="Times New Roman" w:hAnsi="Times New Roman"/>
              </w:rPr>
              <w:t xml:space="preserve">Date of End of Assignment: </w:t>
            </w:r>
            <w:r w:rsidRPr="00DF1A73">
              <w:rPr>
                <w:rFonts w:ascii="Times New Roman" w:hAnsi="Times New Roman"/>
                <w:u w:val="single"/>
              </w:rPr>
              <w:tab/>
            </w:r>
            <w:r w:rsidRPr="00DF1A73">
              <w:rPr>
                <w:rFonts w:ascii="Times New Roman" w:hAnsi="Times New Roman"/>
                <w:u w:val="single"/>
              </w:rPr>
              <w:tab/>
            </w:r>
            <w:r w:rsidRPr="00DF1A73">
              <w:rPr>
                <w:rFonts w:ascii="Times New Roman" w:hAnsi="Times New Roman"/>
                <w:u w:val="single"/>
              </w:rPr>
              <w:tab/>
            </w:r>
          </w:p>
          <w:p w14:paraId="4521DBEA" w14:textId="77777777" w:rsidR="00481C00" w:rsidRPr="00DF1A73" w:rsidRDefault="00481C00" w:rsidP="00DF1A73">
            <w:pPr>
              <w:spacing w:after="120"/>
              <w:rPr>
                <w:rFonts w:ascii="Times New Roman" w:hAnsi="Times New Roman"/>
              </w:rPr>
            </w:pPr>
            <w:r w:rsidRPr="00DF1A73">
              <w:rPr>
                <w:rFonts w:ascii="Times New Roman" w:hAnsi="Times New Roman"/>
              </w:rPr>
              <w:t xml:space="preserve">Returned By: </w:t>
            </w:r>
            <w:r w:rsidRPr="00DF1A73">
              <w:rPr>
                <w:rFonts w:ascii="Times New Roman" w:hAnsi="Times New Roman"/>
                <w:u w:val="single"/>
              </w:rPr>
              <w:tab/>
            </w:r>
            <w:r w:rsidRPr="00DF1A73">
              <w:rPr>
                <w:rFonts w:ascii="Times New Roman" w:hAnsi="Times New Roman"/>
                <w:u w:val="single"/>
              </w:rPr>
              <w:tab/>
            </w:r>
            <w:r w:rsidRPr="00DF1A73">
              <w:rPr>
                <w:rFonts w:ascii="Times New Roman" w:hAnsi="Times New Roman"/>
                <w:u w:val="single"/>
              </w:rPr>
              <w:tab/>
            </w:r>
            <w:r w:rsidRPr="00DF1A73">
              <w:rPr>
                <w:rFonts w:ascii="Times New Roman" w:hAnsi="Times New Roman"/>
                <w:u w:val="single"/>
              </w:rPr>
              <w:tab/>
            </w:r>
            <w:r w:rsidRPr="00DF1A73">
              <w:rPr>
                <w:rFonts w:ascii="Times New Roman" w:hAnsi="Times New Roman"/>
                <w:u w:val="single"/>
              </w:rPr>
              <w:tab/>
            </w:r>
          </w:p>
        </w:tc>
        <w:tc>
          <w:tcPr>
            <w:tcW w:w="4788" w:type="dxa"/>
          </w:tcPr>
          <w:p w14:paraId="3EFE6AB6" w14:textId="77777777" w:rsidR="00481C00" w:rsidRPr="00DF1A73" w:rsidRDefault="00481C00" w:rsidP="00DF1A73">
            <w:pPr>
              <w:spacing w:before="120" w:after="120"/>
              <w:rPr>
                <w:rFonts w:ascii="Times New Roman" w:eastAsia="Times New Roman" w:hAnsi="Times New Roman"/>
              </w:rPr>
            </w:pPr>
            <w:r w:rsidRPr="00DF1A73">
              <w:rPr>
                <w:rFonts w:ascii="Times New Roman" w:hAnsi="Times New Roman"/>
              </w:rPr>
              <w:t xml:space="preserve">Status of Returned Item: </w:t>
            </w:r>
            <w:r w:rsidRPr="00DF1A73">
              <w:rPr>
                <w:rFonts w:ascii="Times New Roman" w:hAnsi="Times New Roman"/>
                <w:u w:val="single"/>
              </w:rPr>
              <w:tab/>
            </w:r>
            <w:r w:rsidRPr="00DF1A73">
              <w:rPr>
                <w:rFonts w:ascii="Times New Roman" w:hAnsi="Times New Roman"/>
                <w:u w:val="single"/>
              </w:rPr>
              <w:tab/>
            </w:r>
            <w:r w:rsidRPr="00DF1A73">
              <w:rPr>
                <w:rFonts w:ascii="Times New Roman" w:hAnsi="Times New Roman"/>
                <w:u w:val="single"/>
              </w:rPr>
              <w:tab/>
            </w:r>
          </w:p>
          <w:p w14:paraId="4150A5A1" w14:textId="77777777" w:rsidR="00481C00" w:rsidRPr="00DF1A73" w:rsidRDefault="00481C00" w:rsidP="00DF1A73">
            <w:pPr>
              <w:spacing w:after="120"/>
              <w:rPr>
                <w:rFonts w:ascii="Times New Roman" w:eastAsia="Times New Roman" w:hAnsi="Times New Roman"/>
                <w:u w:val="single"/>
              </w:rPr>
            </w:pPr>
            <w:r w:rsidRPr="00DF1A73">
              <w:rPr>
                <w:rFonts w:ascii="Times New Roman" w:hAnsi="Times New Roman"/>
              </w:rPr>
              <w:t xml:space="preserve">Remarks: </w:t>
            </w:r>
            <w:r w:rsidRPr="00DF1A73">
              <w:rPr>
                <w:rFonts w:ascii="Times New Roman" w:hAnsi="Times New Roman"/>
                <w:u w:val="single"/>
              </w:rPr>
              <w:tab/>
            </w:r>
            <w:r w:rsidRPr="00DF1A73">
              <w:rPr>
                <w:rFonts w:ascii="Times New Roman" w:hAnsi="Times New Roman"/>
                <w:u w:val="single"/>
              </w:rPr>
              <w:tab/>
            </w:r>
            <w:r w:rsidRPr="00DF1A73">
              <w:rPr>
                <w:rFonts w:ascii="Times New Roman" w:hAnsi="Times New Roman"/>
                <w:u w:val="single"/>
              </w:rPr>
              <w:tab/>
            </w:r>
            <w:r w:rsidRPr="00DF1A73">
              <w:rPr>
                <w:rFonts w:ascii="Times New Roman" w:hAnsi="Times New Roman"/>
                <w:u w:val="single"/>
              </w:rPr>
              <w:tab/>
            </w:r>
            <w:r w:rsidRPr="00DF1A73">
              <w:rPr>
                <w:rFonts w:ascii="Times New Roman" w:hAnsi="Times New Roman"/>
                <w:u w:val="single"/>
              </w:rPr>
              <w:tab/>
            </w:r>
          </w:p>
          <w:p w14:paraId="4DEEDF57" w14:textId="77777777" w:rsidR="00481C00" w:rsidRPr="00DF1A73" w:rsidRDefault="00481C00" w:rsidP="00DF1A73">
            <w:pPr>
              <w:spacing w:after="120"/>
              <w:rPr>
                <w:rFonts w:ascii="Times New Roman" w:hAnsi="Times New Roman"/>
              </w:rPr>
            </w:pPr>
            <w:r w:rsidRPr="00DF1A73">
              <w:rPr>
                <w:rFonts w:ascii="Times New Roman" w:hAnsi="Times New Roman"/>
                <w:u w:val="single"/>
              </w:rPr>
              <w:tab/>
            </w:r>
            <w:r w:rsidRPr="00DF1A73">
              <w:rPr>
                <w:rFonts w:ascii="Times New Roman" w:hAnsi="Times New Roman"/>
                <w:u w:val="single"/>
              </w:rPr>
              <w:tab/>
            </w:r>
            <w:r w:rsidRPr="00DF1A73">
              <w:rPr>
                <w:rFonts w:ascii="Times New Roman" w:hAnsi="Times New Roman"/>
                <w:u w:val="single"/>
              </w:rPr>
              <w:tab/>
            </w:r>
            <w:r w:rsidRPr="00DF1A73">
              <w:rPr>
                <w:rFonts w:ascii="Times New Roman" w:hAnsi="Times New Roman"/>
                <w:u w:val="single"/>
              </w:rPr>
              <w:tab/>
            </w:r>
            <w:r w:rsidRPr="00DF1A73">
              <w:rPr>
                <w:rFonts w:ascii="Times New Roman" w:hAnsi="Times New Roman"/>
                <w:u w:val="single"/>
              </w:rPr>
              <w:tab/>
            </w:r>
            <w:r w:rsidRPr="00DF1A73">
              <w:rPr>
                <w:rFonts w:ascii="Times New Roman" w:hAnsi="Times New Roman"/>
                <w:u w:val="single"/>
              </w:rPr>
              <w:tab/>
            </w:r>
          </w:p>
        </w:tc>
      </w:tr>
      <w:tr w:rsidR="00481C00" w:rsidRPr="00DF1A73" w14:paraId="7F8BB0BC" w14:textId="77777777" w:rsidTr="00AF4F71">
        <w:tc>
          <w:tcPr>
            <w:tcW w:w="9576" w:type="dxa"/>
            <w:gridSpan w:val="2"/>
          </w:tcPr>
          <w:p w14:paraId="35D22752" w14:textId="77777777" w:rsidR="00481C00" w:rsidRPr="00DF1A73" w:rsidRDefault="00481C00" w:rsidP="00DF1A73">
            <w:pPr>
              <w:spacing w:before="120" w:after="120"/>
              <w:rPr>
                <w:rFonts w:ascii="Times New Roman" w:eastAsia="Times New Roman" w:hAnsi="Times New Roman"/>
              </w:rPr>
            </w:pPr>
            <w:r w:rsidRPr="00DF1A73">
              <w:t xml:space="preserve">Property Received By: </w:t>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p>
          <w:p w14:paraId="5A3B53CC" w14:textId="77777777" w:rsidR="00481C00" w:rsidRPr="00DF1A73" w:rsidRDefault="00481C00" w:rsidP="00DF1A73">
            <w:pPr>
              <w:spacing w:after="120"/>
              <w:rPr>
                <w:rFonts w:ascii="Times New Roman" w:eastAsia="Times New Roman" w:hAnsi="Times New Roman"/>
                <w:u w:val="single"/>
              </w:rPr>
            </w:pPr>
            <w:r w:rsidRPr="00DF1A73">
              <w:t xml:space="preserve">Condition of Returned Item: </w:t>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p>
          <w:p w14:paraId="310A9F3D" w14:textId="77777777" w:rsidR="00481C00" w:rsidRPr="00DF1A73" w:rsidRDefault="00481C00" w:rsidP="00DF1A73">
            <w:pPr>
              <w:spacing w:after="120"/>
            </w:pP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p>
        </w:tc>
      </w:tr>
    </w:tbl>
    <w:p w14:paraId="2D082ABD" w14:textId="77777777" w:rsidR="00851032" w:rsidRPr="00DF1A73" w:rsidRDefault="00851032">
      <w:r w:rsidRPr="00DF1A73">
        <w:br w:type="page"/>
      </w:r>
    </w:p>
    <w:p w14:paraId="2D5C53AD" w14:textId="77777777" w:rsidR="00851032" w:rsidRPr="00DF1A73" w:rsidRDefault="00851032" w:rsidP="00DF1A73">
      <w:pPr>
        <w:jc w:val="right"/>
        <w:rPr>
          <w:rFonts w:ascii="Footlight MT Light" w:hAnsi="Footlight MT Light"/>
        </w:rPr>
      </w:pPr>
      <w:r w:rsidRPr="00DF1A73">
        <w:rPr>
          <w:rFonts w:ascii="Footlight MT Light" w:hAnsi="Footlight MT Light"/>
        </w:rPr>
        <w:lastRenderedPageBreak/>
        <w:t>Exhibit B</w:t>
      </w:r>
    </w:p>
    <w:p w14:paraId="4A02E478" w14:textId="7C79524F" w:rsidR="00CA4233" w:rsidRPr="00DF1A73" w:rsidRDefault="00CA4233" w:rsidP="00CA4233">
      <w:pPr>
        <w:jc w:val="center"/>
      </w:pPr>
      <w:r w:rsidRPr="00DF1A73">
        <w:t>Property Listing Guide</w:t>
      </w:r>
    </w:p>
    <w:p w14:paraId="6C03BA84" w14:textId="77777777" w:rsidR="00CA4233" w:rsidRPr="00DF1A73" w:rsidRDefault="00CA4233" w:rsidP="00CA4233">
      <w:pPr>
        <w:jc w:val="center"/>
      </w:pPr>
    </w:p>
    <w:p w14:paraId="66173B82" w14:textId="77777777" w:rsidR="00D565C6" w:rsidRPr="00DF1A73" w:rsidRDefault="00D565C6" w:rsidP="00CA4233"/>
    <w:p w14:paraId="2452D740" w14:textId="77777777" w:rsidR="00D565C6" w:rsidRPr="00DF1A73" w:rsidRDefault="00D565C6" w:rsidP="00CA4233"/>
    <w:p w14:paraId="191870BE" w14:textId="77777777" w:rsidR="00CA4233" w:rsidRPr="00DF1A73" w:rsidRDefault="00D565C6" w:rsidP="00CA4233">
      <w:r w:rsidRPr="00DF1A73">
        <w:t>108-01-01-001</w:t>
      </w:r>
    </w:p>
    <w:p w14:paraId="59A9EF3B" w14:textId="77777777" w:rsidR="00D565C6" w:rsidRPr="00DF1A73" w:rsidRDefault="00D565C6" w:rsidP="00CA4233">
      <w:r w:rsidRPr="00DF1A73">
        <w:t>108-XX-YY-ZZZ</w:t>
      </w:r>
    </w:p>
    <w:p w14:paraId="674B8BD7" w14:textId="77777777" w:rsidR="00CA4233" w:rsidRPr="00DF1A73" w:rsidRDefault="00CA4233" w:rsidP="00CA4233"/>
    <w:p w14:paraId="5840960A" w14:textId="77777777" w:rsidR="00D565C6" w:rsidRPr="00DF1A73" w:rsidRDefault="00D565C6" w:rsidP="00CA4233">
      <w:r w:rsidRPr="00DF1A73">
        <w:t>108—</w:t>
      </w:r>
      <w:r w:rsidR="00B64D9E" w:rsidRPr="00DF1A73">
        <w:t xml:space="preserve">Bááháálí </w:t>
      </w:r>
      <w:r w:rsidR="00737607" w:rsidRPr="00DF1A73">
        <w:t>Chapter</w:t>
      </w:r>
      <w:r w:rsidRPr="00DF1A73">
        <w:t xml:space="preserve"> Property Number</w:t>
      </w:r>
    </w:p>
    <w:p w14:paraId="40C8DCCB" w14:textId="77777777" w:rsidR="00CA4233" w:rsidRPr="00DF1A73" w:rsidRDefault="00CA4233" w:rsidP="00CA4233">
      <w:r w:rsidRPr="00DF1A73">
        <w:t>XX—Building/Location</w:t>
      </w:r>
    </w:p>
    <w:p w14:paraId="74CB2572" w14:textId="77777777" w:rsidR="00CA4233" w:rsidRPr="00DF1A73" w:rsidRDefault="00D565C6" w:rsidP="00CA4233">
      <w:r w:rsidRPr="00DF1A73">
        <w:t>YY—Type of Property</w:t>
      </w:r>
    </w:p>
    <w:p w14:paraId="30686E1E" w14:textId="77777777" w:rsidR="00D565C6" w:rsidRPr="00DF1A73" w:rsidRDefault="00CA4233" w:rsidP="00D565C6">
      <w:r w:rsidRPr="00DF1A73">
        <w:t>ZZZ—Number Assigned</w:t>
      </w:r>
    </w:p>
    <w:p w14:paraId="3155375C" w14:textId="77777777" w:rsidR="00D565C6" w:rsidRPr="00DF1A73" w:rsidRDefault="00D565C6" w:rsidP="00D565C6">
      <w:pPr>
        <w:jc w:val="right"/>
      </w:pPr>
    </w:p>
    <w:tbl>
      <w:tblPr>
        <w:tblStyle w:val="TableGrid"/>
        <w:tblW w:w="0" w:type="auto"/>
        <w:tblLook w:val="04A0" w:firstRow="1" w:lastRow="0" w:firstColumn="1" w:lastColumn="0" w:noHBand="0" w:noVBand="1"/>
      </w:tblPr>
      <w:tblGrid>
        <w:gridCol w:w="4680"/>
        <w:gridCol w:w="4670"/>
      </w:tblGrid>
      <w:tr w:rsidR="002E453A" w:rsidRPr="00DF1A73" w14:paraId="346D2B5E" w14:textId="77777777" w:rsidTr="002E453A">
        <w:tc>
          <w:tcPr>
            <w:tcW w:w="4788" w:type="dxa"/>
          </w:tcPr>
          <w:p w14:paraId="2D39A2AF" w14:textId="77777777" w:rsidR="002E453A" w:rsidRPr="00DF1A73" w:rsidRDefault="002E453A" w:rsidP="002E453A">
            <w:r w:rsidRPr="00DF1A73">
              <w:t>LOCATIONS</w:t>
            </w:r>
          </w:p>
          <w:p w14:paraId="1722DA62" w14:textId="77777777" w:rsidR="002E453A" w:rsidRPr="00DF1A73" w:rsidRDefault="002E453A" w:rsidP="002E453A">
            <w:r w:rsidRPr="00DF1A73">
              <w:t>01—Chapter</w:t>
            </w:r>
          </w:p>
          <w:p w14:paraId="2F20AE08" w14:textId="77777777" w:rsidR="002E453A" w:rsidRPr="00DF1A73" w:rsidRDefault="002E453A" w:rsidP="002E453A">
            <w:r w:rsidRPr="00DF1A73">
              <w:t>02—Hay Barn/Warehouse</w:t>
            </w:r>
          </w:p>
          <w:p w14:paraId="13C126E0" w14:textId="77777777" w:rsidR="002E453A" w:rsidRPr="00DF1A73" w:rsidRDefault="002E453A" w:rsidP="002E453A">
            <w:r w:rsidRPr="00DF1A73">
              <w:t>03—Red Storage Building</w:t>
            </w:r>
          </w:p>
          <w:p w14:paraId="73FD1B2A" w14:textId="77777777" w:rsidR="002E453A" w:rsidRPr="00DF1A73" w:rsidRDefault="002E453A" w:rsidP="002E453A">
            <w:r w:rsidRPr="00DF1A73">
              <w:t>04—Storage Room (behind Kitchen)</w:t>
            </w:r>
          </w:p>
          <w:p w14:paraId="50081883" w14:textId="77777777" w:rsidR="002E453A" w:rsidRPr="00DF1A73" w:rsidRDefault="002E453A" w:rsidP="002E453A">
            <w:r w:rsidRPr="00DF1A73">
              <w:t>05—Garage</w:t>
            </w:r>
          </w:p>
          <w:p w14:paraId="61A135FA" w14:textId="77777777" w:rsidR="002E453A" w:rsidRPr="00DF1A73" w:rsidRDefault="002E453A" w:rsidP="002E453A">
            <w:r w:rsidRPr="00DF1A73">
              <w:t>06—Rodeo Arena</w:t>
            </w:r>
          </w:p>
          <w:p w14:paraId="00A0903D" w14:textId="77777777" w:rsidR="002E453A" w:rsidRPr="00DF1A73" w:rsidRDefault="002E453A" w:rsidP="002E453A">
            <w:r w:rsidRPr="00DF1A73">
              <w:t>07—All Purpose Building</w:t>
            </w:r>
          </w:p>
          <w:p w14:paraId="2ACA3486" w14:textId="77777777" w:rsidR="002E453A" w:rsidRPr="00DF1A73" w:rsidRDefault="002E453A" w:rsidP="002E453A">
            <w:r w:rsidRPr="00DF1A73">
              <w:t xml:space="preserve">08—Head Start Building </w:t>
            </w:r>
          </w:p>
          <w:p w14:paraId="2A4DD3A5" w14:textId="77777777" w:rsidR="002E453A" w:rsidRPr="00DF1A73" w:rsidRDefault="002E453A" w:rsidP="002E453A">
            <w:r w:rsidRPr="00DF1A73">
              <w:t>09—Transfer Station</w:t>
            </w:r>
          </w:p>
          <w:p w14:paraId="06BD338E" w14:textId="77777777" w:rsidR="002E453A" w:rsidRPr="00DF1A73" w:rsidRDefault="002E453A" w:rsidP="002E453A">
            <w:r w:rsidRPr="00DF1A73">
              <w:t>10—Senior Center</w:t>
            </w:r>
          </w:p>
          <w:p w14:paraId="236F78CF" w14:textId="77777777" w:rsidR="002E453A" w:rsidRPr="00DF1A73" w:rsidRDefault="002E453A" w:rsidP="002E453A">
            <w:r w:rsidRPr="00DF1A73">
              <w:t>11—Pump House</w:t>
            </w:r>
          </w:p>
          <w:p w14:paraId="067A7176" w14:textId="77777777" w:rsidR="002E453A" w:rsidRPr="00DF1A73" w:rsidRDefault="002E453A" w:rsidP="002E453A">
            <w:r w:rsidRPr="00DF1A73">
              <w:t>12—621 Bread Springs Road</w:t>
            </w:r>
          </w:p>
        </w:tc>
        <w:tc>
          <w:tcPr>
            <w:tcW w:w="4788" w:type="dxa"/>
          </w:tcPr>
          <w:p w14:paraId="225F65F1" w14:textId="77777777" w:rsidR="002E453A" w:rsidRPr="00DF1A73" w:rsidRDefault="002E453A" w:rsidP="002E453A">
            <w:r w:rsidRPr="00DF1A73">
              <w:t>TYPE OF PROPERTY</w:t>
            </w:r>
          </w:p>
          <w:p w14:paraId="40D694DF" w14:textId="77777777" w:rsidR="002E453A" w:rsidRPr="00DF1A73" w:rsidRDefault="002E453A" w:rsidP="002E453A">
            <w:r w:rsidRPr="00DF1A73">
              <w:t xml:space="preserve">01—Building </w:t>
            </w:r>
          </w:p>
          <w:p w14:paraId="031A07B2" w14:textId="77777777" w:rsidR="002E453A" w:rsidRPr="00DF1A73" w:rsidRDefault="002E453A" w:rsidP="002E453A">
            <w:r w:rsidRPr="00DF1A73">
              <w:t>02—Office Equipment</w:t>
            </w:r>
          </w:p>
          <w:p w14:paraId="18A5D6D6" w14:textId="77777777" w:rsidR="002E453A" w:rsidRPr="00DF1A73" w:rsidRDefault="002E453A" w:rsidP="002E453A">
            <w:r w:rsidRPr="00DF1A73">
              <w:t>03—Heavy Equipment</w:t>
            </w:r>
          </w:p>
          <w:p w14:paraId="2D2F98CD" w14:textId="77777777" w:rsidR="002E453A" w:rsidRPr="00DF1A73" w:rsidRDefault="002E453A" w:rsidP="002E453A">
            <w:r w:rsidRPr="00DF1A73">
              <w:t>04—Furniture</w:t>
            </w:r>
          </w:p>
          <w:p w14:paraId="1605BEC7" w14:textId="77777777" w:rsidR="002E453A" w:rsidRPr="00DF1A73" w:rsidRDefault="002E453A" w:rsidP="002E453A">
            <w:r w:rsidRPr="00DF1A73">
              <w:t>05—Computer</w:t>
            </w:r>
          </w:p>
          <w:p w14:paraId="757484A6" w14:textId="77777777" w:rsidR="002E453A" w:rsidRPr="00DF1A73" w:rsidRDefault="002E453A" w:rsidP="002E453A">
            <w:r w:rsidRPr="00DF1A73">
              <w:t xml:space="preserve">06—Miscellaneous </w:t>
            </w:r>
          </w:p>
          <w:p w14:paraId="1211C287" w14:textId="77777777" w:rsidR="002E453A" w:rsidRPr="00DF1A73" w:rsidRDefault="002E453A" w:rsidP="002E453A">
            <w:r w:rsidRPr="00DF1A73">
              <w:t xml:space="preserve">07—Vehicle </w:t>
            </w:r>
          </w:p>
          <w:p w14:paraId="4E607003" w14:textId="77777777" w:rsidR="002E453A" w:rsidRPr="00DF1A73" w:rsidRDefault="002E453A" w:rsidP="002E453A">
            <w:r w:rsidRPr="00DF1A73">
              <w:t>08—Kitchen Equipment</w:t>
            </w:r>
          </w:p>
          <w:p w14:paraId="64B5FB0E" w14:textId="77777777" w:rsidR="002E453A" w:rsidRPr="00DF1A73" w:rsidRDefault="002E453A" w:rsidP="002E453A"/>
        </w:tc>
      </w:tr>
    </w:tbl>
    <w:p w14:paraId="5B258279" w14:textId="77777777" w:rsidR="00D565C6" w:rsidRPr="00DF1A73" w:rsidRDefault="00D565C6" w:rsidP="002E453A"/>
    <w:p w14:paraId="490B472E" w14:textId="77777777" w:rsidR="00583F54" w:rsidRPr="00DF1A73" w:rsidRDefault="00583F54" w:rsidP="00D565C6">
      <w:r w:rsidRPr="00DF1A73">
        <w:t xml:space="preserve"> </w:t>
      </w:r>
    </w:p>
    <w:p w14:paraId="50B686C7" w14:textId="77777777" w:rsidR="00D565C6" w:rsidRPr="00DF1A73" w:rsidRDefault="00D565C6" w:rsidP="00D565C6"/>
    <w:p w14:paraId="055D5CAF" w14:textId="555795D0" w:rsidR="008C0B09" w:rsidRPr="00DF1A73" w:rsidRDefault="001E5465" w:rsidP="00D565C6">
      <w:pPr>
        <w:jc w:val="right"/>
        <w:rPr>
          <w:rFonts w:ascii="Footlight MT Light" w:hAnsi="Footlight MT Light"/>
        </w:rPr>
      </w:pPr>
      <w:r w:rsidRPr="00DF1A73">
        <w:br w:type="page"/>
      </w:r>
      <w:r w:rsidR="008C0B09" w:rsidRPr="00DF1A73">
        <w:rPr>
          <w:rFonts w:ascii="Footlight MT Light" w:hAnsi="Footlight MT Light"/>
        </w:rPr>
        <w:lastRenderedPageBreak/>
        <w:t xml:space="preserve">Exhibit </w:t>
      </w:r>
      <w:r w:rsidR="00851032" w:rsidRPr="00DF1A73">
        <w:rPr>
          <w:rFonts w:ascii="Footlight MT Light" w:hAnsi="Footlight MT Light"/>
        </w:rPr>
        <w:t>C</w:t>
      </w:r>
    </w:p>
    <w:tbl>
      <w:tblPr>
        <w:tblpPr w:leftFromText="180" w:rightFromText="180" w:vertAnchor="text" w:horzAnchor="margin" w:tblpXSpec="center" w:tblpY="213"/>
        <w:tblW w:w="11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8"/>
        <w:gridCol w:w="3777"/>
        <w:gridCol w:w="1983"/>
        <w:gridCol w:w="3644"/>
      </w:tblGrid>
      <w:tr w:rsidR="00583F54" w:rsidRPr="00DF1A73" w14:paraId="06637BDB" w14:textId="77777777" w:rsidTr="00583F54">
        <w:tc>
          <w:tcPr>
            <w:tcW w:w="11312" w:type="dxa"/>
            <w:gridSpan w:val="4"/>
            <w:tcBorders>
              <w:top w:val="nil"/>
              <w:left w:val="nil"/>
              <w:right w:val="nil"/>
            </w:tcBorders>
            <w:vAlign w:val="center"/>
          </w:tcPr>
          <w:p w14:paraId="69B957A0" w14:textId="77777777" w:rsidR="00583F54" w:rsidRPr="00DF1A73" w:rsidRDefault="00583F54" w:rsidP="00583F54">
            <w:pPr>
              <w:jc w:val="center"/>
              <w:rPr>
                <w:rFonts w:ascii="Leelawadee" w:hAnsi="Leelawadee" w:cs="Leelawadee"/>
              </w:rPr>
            </w:pPr>
            <w:r w:rsidRPr="00DF1A73">
              <w:rPr>
                <w:rFonts w:ascii="Leelawadee" w:hAnsi="Leelawadee" w:cs="Leelawadee"/>
                <w:sz w:val="28"/>
              </w:rPr>
              <w:t>Property Identification Sheet</w:t>
            </w:r>
          </w:p>
        </w:tc>
      </w:tr>
      <w:tr w:rsidR="00583F54" w:rsidRPr="00DF1A73" w14:paraId="41F5A8EF" w14:textId="77777777" w:rsidTr="00583F54">
        <w:tc>
          <w:tcPr>
            <w:tcW w:w="1908" w:type="dxa"/>
            <w:vAlign w:val="center"/>
          </w:tcPr>
          <w:p w14:paraId="31933529" w14:textId="77777777" w:rsidR="00583F54" w:rsidRPr="00DF1A73" w:rsidRDefault="00583F54" w:rsidP="00583F54">
            <w:pPr>
              <w:rPr>
                <w:rFonts w:ascii="Calibri" w:hAnsi="Calibri"/>
              </w:rPr>
            </w:pPr>
            <w:r w:rsidRPr="00DF1A73">
              <w:rPr>
                <w:rFonts w:ascii="Calibri" w:hAnsi="Calibri"/>
              </w:rPr>
              <w:t>Property No.</w:t>
            </w:r>
          </w:p>
        </w:tc>
        <w:tc>
          <w:tcPr>
            <w:tcW w:w="3777" w:type="dxa"/>
            <w:vAlign w:val="center"/>
          </w:tcPr>
          <w:p w14:paraId="776B2D00" w14:textId="77777777" w:rsidR="00583F54" w:rsidRPr="00DF1A73" w:rsidRDefault="00583F54" w:rsidP="00583F54">
            <w:pPr>
              <w:rPr>
                <w:rFonts w:ascii="Calibri" w:hAnsi="Calibri"/>
              </w:rPr>
            </w:pPr>
          </w:p>
          <w:p w14:paraId="65AA414C" w14:textId="77777777" w:rsidR="00583F54" w:rsidRPr="00DF1A73" w:rsidRDefault="00583F54" w:rsidP="00583F54">
            <w:pPr>
              <w:rPr>
                <w:rFonts w:ascii="Calibri" w:hAnsi="Calibri"/>
              </w:rPr>
            </w:pPr>
          </w:p>
        </w:tc>
        <w:tc>
          <w:tcPr>
            <w:tcW w:w="1983" w:type="dxa"/>
            <w:vAlign w:val="center"/>
          </w:tcPr>
          <w:p w14:paraId="4F97FAD1" w14:textId="77777777" w:rsidR="00583F54" w:rsidRPr="00DF1A73" w:rsidRDefault="00583F54" w:rsidP="00583F54">
            <w:pPr>
              <w:rPr>
                <w:rFonts w:ascii="Calibri" w:hAnsi="Calibri"/>
              </w:rPr>
            </w:pPr>
            <w:r w:rsidRPr="00DF1A73">
              <w:rPr>
                <w:rFonts w:ascii="Calibri" w:hAnsi="Calibri"/>
              </w:rPr>
              <w:t>Description</w:t>
            </w:r>
          </w:p>
        </w:tc>
        <w:tc>
          <w:tcPr>
            <w:tcW w:w="3644" w:type="dxa"/>
            <w:vAlign w:val="center"/>
          </w:tcPr>
          <w:p w14:paraId="147E0795" w14:textId="77777777" w:rsidR="00583F54" w:rsidRPr="00DF1A73" w:rsidRDefault="00583F54" w:rsidP="00583F54">
            <w:pPr>
              <w:rPr>
                <w:rFonts w:ascii="Calibri" w:hAnsi="Calibri"/>
              </w:rPr>
            </w:pPr>
          </w:p>
        </w:tc>
      </w:tr>
      <w:tr w:rsidR="00583F54" w:rsidRPr="00DF1A73" w14:paraId="189DD749" w14:textId="77777777" w:rsidTr="00583F54">
        <w:tc>
          <w:tcPr>
            <w:tcW w:w="1908" w:type="dxa"/>
            <w:vAlign w:val="center"/>
          </w:tcPr>
          <w:p w14:paraId="085EAF72" w14:textId="77777777" w:rsidR="00583F54" w:rsidRPr="00DF1A73" w:rsidRDefault="00583F54" w:rsidP="00583F54">
            <w:pPr>
              <w:rPr>
                <w:rFonts w:ascii="Calibri" w:hAnsi="Calibri"/>
              </w:rPr>
            </w:pPr>
            <w:r w:rsidRPr="00DF1A73">
              <w:rPr>
                <w:rFonts w:ascii="Calibri" w:hAnsi="Calibri"/>
              </w:rPr>
              <w:t>Serial No.</w:t>
            </w:r>
          </w:p>
        </w:tc>
        <w:tc>
          <w:tcPr>
            <w:tcW w:w="3777" w:type="dxa"/>
            <w:vAlign w:val="center"/>
          </w:tcPr>
          <w:p w14:paraId="337D5AFE" w14:textId="77777777" w:rsidR="00583F54" w:rsidRPr="00DF1A73" w:rsidRDefault="00583F54" w:rsidP="00583F54">
            <w:pPr>
              <w:rPr>
                <w:rFonts w:ascii="Calibri" w:hAnsi="Calibri"/>
              </w:rPr>
            </w:pPr>
          </w:p>
          <w:p w14:paraId="6B188D0D" w14:textId="77777777" w:rsidR="00583F54" w:rsidRPr="00DF1A73" w:rsidRDefault="00583F54" w:rsidP="00583F54">
            <w:pPr>
              <w:rPr>
                <w:rFonts w:ascii="Calibri" w:hAnsi="Calibri"/>
              </w:rPr>
            </w:pPr>
          </w:p>
        </w:tc>
        <w:tc>
          <w:tcPr>
            <w:tcW w:w="1983" w:type="dxa"/>
            <w:vAlign w:val="center"/>
          </w:tcPr>
          <w:p w14:paraId="27E81034" w14:textId="77777777" w:rsidR="00583F54" w:rsidRPr="00DF1A73" w:rsidRDefault="00583F54" w:rsidP="00583F54">
            <w:pPr>
              <w:rPr>
                <w:rFonts w:ascii="Calibri" w:hAnsi="Calibri"/>
              </w:rPr>
            </w:pPr>
            <w:r w:rsidRPr="00DF1A73">
              <w:rPr>
                <w:rFonts w:ascii="Calibri" w:hAnsi="Calibri"/>
              </w:rPr>
              <w:t>Classification</w:t>
            </w:r>
          </w:p>
        </w:tc>
        <w:tc>
          <w:tcPr>
            <w:tcW w:w="3644" w:type="dxa"/>
            <w:vAlign w:val="center"/>
          </w:tcPr>
          <w:p w14:paraId="0CC264B3" w14:textId="77777777" w:rsidR="00583F54" w:rsidRPr="00DF1A73" w:rsidRDefault="00583F54" w:rsidP="00583F54">
            <w:pPr>
              <w:rPr>
                <w:rFonts w:ascii="Calibri" w:hAnsi="Calibri"/>
              </w:rPr>
            </w:pPr>
          </w:p>
        </w:tc>
      </w:tr>
      <w:tr w:rsidR="00583F54" w:rsidRPr="00DF1A73" w14:paraId="0C03913D" w14:textId="77777777" w:rsidTr="00583F54">
        <w:tc>
          <w:tcPr>
            <w:tcW w:w="1908" w:type="dxa"/>
            <w:vAlign w:val="center"/>
          </w:tcPr>
          <w:p w14:paraId="7A58BE18" w14:textId="77777777" w:rsidR="00583F54" w:rsidRPr="00DF1A73" w:rsidRDefault="00583F54" w:rsidP="00583F54">
            <w:pPr>
              <w:rPr>
                <w:rFonts w:ascii="Calibri" w:hAnsi="Calibri"/>
              </w:rPr>
            </w:pPr>
            <w:r w:rsidRPr="00DF1A73">
              <w:rPr>
                <w:rFonts w:ascii="Calibri" w:hAnsi="Calibri"/>
              </w:rPr>
              <w:t>Fair Market Value $</w:t>
            </w:r>
          </w:p>
        </w:tc>
        <w:tc>
          <w:tcPr>
            <w:tcW w:w="3777" w:type="dxa"/>
            <w:vAlign w:val="center"/>
          </w:tcPr>
          <w:p w14:paraId="39818FDC" w14:textId="77777777" w:rsidR="00583F54" w:rsidRPr="00DF1A73" w:rsidRDefault="00583F54" w:rsidP="00583F54">
            <w:pPr>
              <w:rPr>
                <w:rFonts w:ascii="Calibri" w:hAnsi="Calibri"/>
              </w:rPr>
            </w:pPr>
          </w:p>
        </w:tc>
        <w:tc>
          <w:tcPr>
            <w:tcW w:w="1983" w:type="dxa"/>
            <w:vAlign w:val="center"/>
          </w:tcPr>
          <w:p w14:paraId="3A78CF8D" w14:textId="77777777" w:rsidR="00583F54" w:rsidRPr="00DF1A73" w:rsidRDefault="00583F54" w:rsidP="00583F54">
            <w:pPr>
              <w:rPr>
                <w:rFonts w:ascii="Calibri" w:hAnsi="Calibri"/>
              </w:rPr>
            </w:pPr>
            <w:r w:rsidRPr="00DF1A73">
              <w:rPr>
                <w:rFonts w:ascii="Calibri" w:hAnsi="Calibri"/>
              </w:rPr>
              <w:t>Condition</w:t>
            </w:r>
          </w:p>
        </w:tc>
        <w:tc>
          <w:tcPr>
            <w:tcW w:w="3644" w:type="dxa"/>
            <w:vAlign w:val="center"/>
          </w:tcPr>
          <w:p w14:paraId="47BF2BE3" w14:textId="77777777" w:rsidR="00583F54" w:rsidRPr="00DF1A73" w:rsidRDefault="00583F54" w:rsidP="00583F54">
            <w:pPr>
              <w:rPr>
                <w:rFonts w:ascii="Calibri" w:hAnsi="Calibri"/>
              </w:rPr>
            </w:pPr>
          </w:p>
        </w:tc>
      </w:tr>
      <w:tr w:rsidR="00583F54" w:rsidRPr="00DF1A73" w14:paraId="44A2080B" w14:textId="77777777" w:rsidTr="00583F54">
        <w:tc>
          <w:tcPr>
            <w:tcW w:w="1908" w:type="dxa"/>
            <w:vAlign w:val="center"/>
          </w:tcPr>
          <w:p w14:paraId="7FE7889B" w14:textId="77777777" w:rsidR="00583F54" w:rsidRPr="00DF1A73" w:rsidRDefault="00583F54" w:rsidP="00583F54">
            <w:pPr>
              <w:rPr>
                <w:rFonts w:ascii="Calibri" w:hAnsi="Calibri"/>
              </w:rPr>
            </w:pPr>
            <w:r w:rsidRPr="00DF1A73">
              <w:rPr>
                <w:rFonts w:ascii="Calibri" w:hAnsi="Calibri"/>
              </w:rPr>
              <w:t>Date of Service</w:t>
            </w:r>
          </w:p>
        </w:tc>
        <w:tc>
          <w:tcPr>
            <w:tcW w:w="3777" w:type="dxa"/>
            <w:vAlign w:val="center"/>
          </w:tcPr>
          <w:p w14:paraId="70708C08" w14:textId="77777777" w:rsidR="00583F54" w:rsidRPr="00DF1A73" w:rsidRDefault="00583F54" w:rsidP="00583F54">
            <w:pPr>
              <w:rPr>
                <w:rFonts w:ascii="Calibri" w:hAnsi="Calibri"/>
              </w:rPr>
            </w:pPr>
          </w:p>
        </w:tc>
        <w:tc>
          <w:tcPr>
            <w:tcW w:w="1983" w:type="dxa"/>
            <w:vAlign w:val="center"/>
          </w:tcPr>
          <w:p w14:paraId="28B8F423" w14:textId="77777777" w:rsidR="00583F54" w:rsidRPr="00DF1A73" w:rsidRDefault="00583F54" w:rsidP="00583F54">
            <w:pPr>
              <w:rPr>
                <w:rFonts w:ascii="Calibri" w:hAnsi="Calibri"/>
              </w:rPr>
            </w:pPr>
            <w:r w:rsidRPr="00DF1A73">
              <w:rPr>
                <w:rFonts w:ascii="Calibri" w:hAnsi="Calibri"/>
              </w:rPr>
              <w:t>Useful Life</w:t>
            </w:r>
          </w:p>
        </w:tc>
        <w:tc>
          <w:tcPr>
            <w:tcW w:w="3644" w:type="dxa"/>
            <w:vAlign w:val="center"/>
          </w:tcPr>
          <w:p w14:paraId="5A7AA57A" w14:textId="77777777" w:rsidR="00583F54" w:rsidRPr="00DF1A73" w:rsidRDefault="00583F54" w:rsidP="00583F54">
            <w:pPr>
              <w:rPr>
                <w:rFonts w:ascii="Calibri" w:hAnsi="Calibri"/>
              </w:rPr>
            </w:pPr>
          </w:p>
          <w:p w14:paraId="2E2B0D17" w14:textId="77777777" w:rsidR="00583F54" w:rsidRPr="00DF1A73" w:rsidRDefault="00583F54" w:rsidP="00583F54">
            <w:pPr>
              <w:rPr>
                <w:rFonts w:ascii="Calibri" w:hAnsi="Calibri"/>
              </w:rPr>
            </w:pPr>
          </w:p>
        </w:tc>
      </w:tr>
      <w:tr w:rsidR="00583F54" w:rsidRPr="00DF1A73" w14:paraId="53ECAFFF" w14:textId="77777777" w:rsidTr="00583F54">
        <w:tc>
          <w:tcPr>
            <w:tcW w:w="1908" w:type="dxa"/>
            <w:tcBorders>
              <w:bottom w:val="single" w:sz="4" w:space="0" w:color="000000"/>
            </w:tcBorders>
            <w:vAlign w:val="center"/>
          </w:tcPr>
          <w:p w14:paraId="171B5BED" w14:textId="77777777" w:rsidR="00583F54" w:rsidRPr="00DF1A73" w:rsidRDefault="00583F54" w:rsidP="00583F54">
            <w:pPr>
              <w:rPr>
                <w:rFonts w:ascii="Calibri" w:hAnsi="Calibri"/>
              </w:rPr>
            </w:pPr>
            <w:r w:rsidRPr="00DF1A73">
              <w:rPr>
                <w:rFonts w:ascii="Calibri" w:hAnsi="Calibri"/>
              </w:rPr>
              <w:t>Assigned To</w:t>
            </w:r>
          </w:p>
        </w:tc>
        <w:tc>
          <w:tcPr>
            <w:tcW w:w="3777" w:type="dxa"/>
            <w:tcBorders>
              <w:bottom w:val="single" w:sz="4" w:space="0" w:color="000000"/>
            </w:tcBorders>
            <w:vAlign w:val="center"/>
          </w:tcPr>
          <w:p w14:paraId="0FA242FB" w14:textId="77777777" w:rsidR="00583F54" w:rsidRPr="00DF1A73" w:rsidRDefault="00583F54" w:rsidP="00583F54">
            <w:pPr>
              <w:rPr>
                <w:rFonts w:ascii="Calibri" w:hAnsi="Calibri"/>
              </w:rPr>
            </w:pPr>
          </w:p>
        </w:tc>
        <w:tc>
          <w:tcPr>
            <w:tcW w:w="1983" w:type="dxa"/>
            <w:tcBorders>
              <w:bottom w:val="single" w:sz="4" w:space="0" w:color="000000"/>
            </w:tcBorders>
            <w:vAlign w:val="center"/>
          </w:tcPr>
          <w:p w14:paraId="5EF04D48" w14:textId="77777777" w:rsidR="00583F54" w:rsidRPr="00DF1A73" w:rsidRDefault="00583F54" w:rsidP="00583F54">
            <w:pPr>
              <w:rPr>
                <w:rFonts w:ascii="Calibri" w:hAnsi="Calibri"/>
              </w:rPr>
            </w:pPr>
            <w:r w:rsidRPr="00DF1A73">
              <w:rPr>
                <w:rFonts w:ascii="Calibri" w:hAnsi="Calibri"/>
              </w:rPr>
              <w:t>Last Inventory</w:t>
            </w:r>
          </w:p>
        </w:tc>
        <w:tc>
          <w:tcPr>
            <w:tcW w:w="3644" w:type="dxa"/>
            <w:tcBorders>
              <w:bottom w:val="single" w:sz="4" w:space="0" w:color="000000"/>
            </w:tcBorders>
            <w:vAlign w:val="center"/>
          </w:tcPr>
          <w:p w14:paraId="43D1A28A" w14:textId="77777777" w:rsidR="00583F54" w:rsidRPr="00DF1A73" w:rsidRDefault="00583F54" w:rsidP="00583F54">
            <w:pPr>
              <w:rPr>
                <w:rFonts w:ascii="Calibri" w:hAnsi="Calibri"/>
              </w:rPr>
            </w:pPr>
          </w:p>
          <w:p w14:paraId="5C556ABD" w14:textId="77777777" w:rsidR="00583F54" w:rsidRPr="00DF1A73" w:rsidRDefault="00583F54" w:rsidP="00583F54">
            <w:pPr>
              <w:rPr>
                <w:rFonts w:ascii="Calibri" w:hAnsi="Calibri"/>
              </w:rPr>
            </w:pPr>
          </w:p>
        </w:tc>
      </w:tr>
      <w:tr w:rsidR="00583F54" w:rsidRPr="00DF1A73" w14:paraId="7796E827" w14:textId="77777777" w:rsidTr="00583F54">
        <w:tc>
          <w:tcPr>
            <w:tcW w:w="11312" w:type="dxa"/>
            <w:gridSpan w:val="4"/>
            <w:tcBorders>
              <w:left w:val="nil"/>
              <w:right w:val="nil"/>
            </w:tcBorders>
            <w:vAlign w:val="center"/>
          </w:tcPr>
          <w:p w14:paraId="3A28B396" w14:textId="77777777" w:rsidR="00583F54" w:rsidRPr="00DF1A73" w:rsidRDefault="00583F54" w:rsidP="00583F54">
            <w:pPr>
              <w:rPr>
                <w:rFonts w:ascii="Leelawadee" w:hAnsi="Leelawadee" w:cs="Leelawadee"/>
                <w:sz w:val="28"/>
              </w:rPr>
            </w:pPr>
          </w:p>
          <w:p w14:paraId="467E5530" w14:textId="77777777" w:rsidR="00583F54" w:rsidRPr="00DF1A73" w:rsidRDefault="00583F54" w:rsidP="00583F54">
            <w:pPr>
              <w:jc w:val="center"/>
              <w:rPr>
                <w:rFonts w:ascii="Leelawadee" w:hAnsi="Leelawadee" w:cs="Leelawadee"/>
              </w:rPr>
            </w:pPr>
            <w:r w:rsidRPr="00DF1A73">
              <w:rPr>
                <w:rFonts w:ascii="Leelawadee" w:hAnsi="Leelawadee" w:cs="Leelawadee"/>
                <w:sz w:val="28"/>
              </w:rPr>
              <w:t>Acquisition Data</w:t>
            </w:r>
          </w:p>
        </w:tc>
      </w:tr>
      <w:tr w:rsidR="00583F54" w:rsidRPr="00DF1A73" w14:paraId="6C75311F" w14:textId="77777777" w:rsidTr="00583F54">
        <w:tc>
          <w:tcPr>
            <w:tcW w:w="1908" w:type="dxa"/>
            <w:vAlign w:val="center"/>
          </w:tcPr>
          <w:p w14:paraId="73551893" w14:textId="77777777" w:rsidR="00583F54" w:rsidRPr="00DF1A73" w:rsidRDefault="00583F54" w:rsidP="00583F54">
            <w:pPr>
              <w:rPr>
                <w:rFonts w:ascii="Calibri" w:hAnsi="Calibri"/>
              </w:rPr>
            </w:pPr>
            <w:r w:rsidRPr="00DF1A73">
              <w:rPr>
                <w:rFonts w:ascii="Calibri" w:hAnsi="Calibri"/>
              </w:rPr>
              <w:t>Date Acquired</w:t>
            </w:r>
          </w:p>
        </w:tc>
        <w:tc>
          <w:tcPr>
            <w:tcW w:w="3777" w:type="dxa"/>
            <w:vAlign w:val="center"/>
          </w:tcPr>
          <w:p w14:paraId="229CBBB6" w14:textId="77777777" w:rsidR="00583F54" w:rsidRPr="00DF1A73" w:rsidRDefault="00583F54" w:rsidP="00583F54">
            <w:pPr>
              <w:rPr>
                <w:rFonts w:ascii="Calibri" w:hAnsi="Calibri"/>
              </w:rPr>
            </w:pPr>
          </w:p>
        </w:tc>
        <w:tc>
          <w:tcPr>
            <w:tcW w:w="1983" w:type="dxa"/>
            <w:vAlign w:val="center"/>
          </w:tcPr>
          <w:p w14:paraId="71D9F5C7" w14:textId="77777777" w:rsidR="00583F54" w:rsidRPr="00DF1A73" w:rsidRDefault="00583F54" w:rsidP="00583F54">
            <w:pPr>
              <w:rPr>
                <w:rFonts w:ascii="Calibri" w:hAnsi="Calibri"/>
              </w:rPr>
            </w:pPr>
            <w:r w:rsidRPr="00DF1A73">
              <w:rPr>
                <w:rFonts w:ascii="Calibri" w:hAnsi="Calibri"/>
              </w:rPr>
              <w:t>Acquisition Document</w:t>
            </w:r>
          </w:p>
        </w:tc>
        <w:tc>
          <w:tcPr>
            <w:tcW w:w="3644" w:type="dxa"/>
            <w:vAlign w:val="center"/>
          </w:tcPr>
          <w:p w14:paraId="51B6CA21" w14:textId="77777777" w:rsidR="00583F54" w:rsidRPr="00DF1A73" w:rsidRDefault="00583F54" w:rsidP="00583F54">
            <w:pPr>
              <w:rPr>
                <w:rFonts w:ascii="Calibri" w:hAnsi="Calibri"/>
              </w:rPr>
            </w:pPr>
          </w:p>
        </w:tc>
      </w:tr>
      <w:tr w:rsidR="00583F54" w:rsidRPr="00DF1A73" w14:paraId="45C3328F" w14:textId="77777777" w:rsidTr="00583F54">
        <w:tc>
          <w:tcPr>
            <w:tcW w:w="1908" w:type="dxa"/>
            <w:vAlign w:val="center"/>
          </w:tcPr>
          <w:p w14:paraId="66EA69FF" w14:textId="77777777" w:rsidR="00583F54" w:rsidRPr="00DF1A73" w:rsidRDefault="00583F54" w:rsidP="00583F54">
            <w:pPr>
              <w:rPr>
                <w:rFonts w:ascii="Calibri" w:hAnsi="Calibri"/>
              </w:rPr>
            </w:pPr>
            <w:r w:rsidRPr="00DF1A73">
              <w:rPr>
                <w:rFonts w:ascii="Calibri" w:hAnsi="Calibri"/>
              </w:rPr>
              <w:t>Method of Acquisition</w:t>
            </w:r>
          </w:p>
        </w:tc>
        <w:tc>
          <w:tcPr>
            <w:tcW w:w="3777" w:type="dxa"/>
            <w:vAlign w:val="center"/>
          </w:tcPr>
          <w:p w14:paraId="49F13FAA" w14:textId="77777777" w:rsidR="00583F54" w:rsidRPr="00DF1A73" w:rsidRDefault="00583F54" w:rsidP="00583F54">
            <w:pPr>
              <w:rPr>
                <w:rFonts w:ascii="Calibri" w:hAnsi="Calibri"/>
              </w:rPr>
            </w:pPr>
          </w:p>
        </w:tc>
        <w:tc>
          <w:tcPr>
            <w:tcW w:w="1983" w:type="dxa"/>
            <w:vAlign w:val="center"/>
          </w:tcPr>
          <w:p w14:paraId="47244967" w14:textId="77777777" w:rsidR="00583F54" w:rsidRPr="00DF1A73" w:rsidRDefault="00583F54" w:rsidP="00583F54">
            <w:pPr>
              <w:rPr>
                <w:rFonts w:ascii="Calibri" w:hAnsi="Calibri"/>
              </w:rPr>
            </w:pPr>
            <w:r w:rsidRPr="00DF1A73">
              <w:rPr>
                <w:rFonts w:ascii="Calibri" w:hAnsi="Calibri"/>
              </w:rPr>
              <w:t>Invoice No.</w:t>
            </w:r>
          </w:p>
        </w:tc>
        <w:tc>
          <w:tcPr>
            <w:tcW w:w="3644" w:type="dxa"/>
            <w:vAlign w:val="center"/>
          </w:tcPr>
          <w:p w14:paraId="5620DCCB" w14:textId="77777777" w:rsidR="00583F54" w:rsidRPr="00DF1A73" w:rsidRDefault="00583F54" w:rsidP="00583F54">
            <w:pPr>
              <w:rPr>
                <w:rFonts w:ascii="Calibri" w:hAnsi="Calibri"/>
              </w:rPr>
            </w:pPr>
          </w:p>
        </w:tc>
      </w:tr>
      <w:tr w:rsidR="00583F54" w:rsidRPr="00DF1A73" w14:paraId="1F2D3E70" w14:textId="77777777" w:rsidTr="00583F54">
        <w:tc>
          <w:tcPr>
            <w:tcW w:w="1908" w:type="dxa"/>
            <w:vAlign w:val="center"/>
          </w:tcPr>
          <w:p w14:paraId="6C77777B" w14:textId="77777777" w:rsidR="00583F54" w:rsidRPr="00DF1A73" w:rsidRDefault="00583F54" w:rsidP="00583F54">
            <w:pPr>
              <w:rPr>
                <w:rFonts w:ascii="Calibri" w:hAnsi="Calibri"/>
              </w:rPr>
            </w:pPr>
            <w:r w:rsidRPr="00DF1A73">
              <w:rPr>
                <w:rFonts w:ascii="Calibri" w:hAnsi="Calibri"/>
              </w:rPr>
              <w:t>Acquisition Cost $</w:t>
            </w:r>
          </w:p>
        </w:tc>
        <w:tc>
          <w:tcPr>
            <w:tcW w:w="3777" w:type="dxa"/>
            <w:vAlign w:val="center"/>
          </w:tcPr>
          <w:p w14:paraId="3E2F9A3A" w14:textId="77777777" w:rsidR="00583F54" w:rsidRPr="00DF1A73" w:rsidRDefault="00583F54" w:rsidP="00583F54">
            <w:pPr>
              <w:rPr>
                <w:rFonts w:ascii="Calibri" w:hAnsi="Calibri"/>
              </w:rPr>
            </w:pPr>
          </w:p>
        </w:tc>
        <w:tc>
          <w:tcPr>
            <w:tcW w:w="1983" w:type="dxa"/>
            <w:vAlign w:val="center"/>
          </w:tcPr>
          <w:p w14:paraId="433C7651" w14:textId="77777777" w:rsidR="00583F54" w:rsidRPr="00DF1A73" w:rsidRDefault="00583F54" w:rsidP="00583F54">
            <w:pPr>
              <w:rPr>
                <w:rFonts w:ascii="Calibri" w:hAnsi="Calibri"/>
              </w:rPr>
            </w:pPr>
            <w:r w:rsidRPr="00DF1A73">
              <w:rPr>
                <w:rFonts w:ascii="Calibri" w:hAnsi="Calibri"/>
              </w:rPr>
              <w:t>Fund Source</w:t>
            </w:r>
          </w:p>
        </w:tc>
        <w:tc>
          <w:tcPr>
            <w:tcW w:w="3644" w:type="dxa"/>
            <w:vAlign w:val="center"/>
          </w:tcPr>
          <w:p w14:paraId="0193D3B4" w14:textId="77777777" w:rsidR="00583F54" w:rsidRPr="00DF1A73" w:rsidRDefault="00583F54" w:rsidP="00583F54">
            <w:pPr>
              <w:rPr>
                <w:rFonts w:ascii="Calibri" w:hAnsi="Calibri"/>
              </w:rPr>
            </w:pPr>
          </w:p>
        </w:tc>
      </w:tr>
      <w:tr w:rsidR="00583F54" w:rsidRPr="00DF1A73" w14:paraId="352044D6" w14:textId="77777777" w:rsidTr="00583F54">
        <w:tc>
          <w:tcPr>
            <w:tcW w:w="1908" w:type="dxa"/>
            <w:tcBorders>
              <w:bottom w:val="single" w:sz="4" w:space="0" w:color="000000"/>
            </w:tcBorders>
            <w:vAlign w:val="center"/>
          </w:tcPr>
          <w:p w14:paraId="25C12250" w14:textId="77777777" w:rsidR="00583F54" w:rsidRPr="00DF1A73" w:rsidRDefault="00583F54" w:rsidP="00583F54">
            <w:pPr>
              <w:rPr>
                <w:rFonts w:ascii="Calibri" w:hAnsi="Calibri"/>
              </w:rPr>
            </w:pPr>
            <w:r w:rsidRPr="00DF1A73">
              <w:rPr>
                <w:rFonts w:ascii="Calibri" w:hAnsi="Calibri"/>
              </w:rPr>
              <w:t>Vendor</w:t>
            </w:r>
          </w:p>
        </w:tc>
        <w:tc>
          <w:tcPr>
            <w:tcW w:w="3777" w:type="dxa"/>
            <w:tcBorders>
              <w:bottom w:val="single" w:sz="4" w:space="0" w:color="000000"/>
            </w:tcBorders>
            <w:vAlign w:val="center"/>
          </w:tcPr>
          <w:p w14:paraId="7D4E0AF2" w14:textId="77777777" w:rsidR="00583F54" w:rsidRPr="00DF1A73" w:rsidRDefault="00583F54" w:rsidP="00583F54">
            <w:pPr>
              <w:rPr>
                <w:rFonts w:ascii="Calibri" w:hAnsi="Calibri"/>
              </w:rPr>
            </w:pPr>
          </w:p>
        </w:tc>
        <w:tc>
          <w:tcPr>
            <w:tcW w:w="1983" w:type="dxa"/>
            <w:tcBorders>
              <w:bottom w:val="single" w:sz="4" w:space="0" w:color="000000"/>
            </w:tcBorders>
            <w:vAlign w:val="center"/>
          </w:tcPr>
          <w:p w14:paraId="3606F118" w14:textId="77777777" w:rsidR="00583F54" w:rsidRPr="00DF1A73" w:rsidRDefault="00583F54" w:rsidP="00583F54">
            <w:pPr>
              <w:rPr>
                <w:rFonts w:ascii="Calibri" w:hAnsi="Calibri"/>
              </w:rPr>
            </w:pPr>
            <w:r w:rsidRPr="00DF1A73">
              <w:rPr>
                <w:rFonts w:ascii="Calibri" w:hAnsi="Calibri"/>
              </w:rPr>
              <w:t>Account No</w:t>
            </w:r>
          </w:p>
        </w:tc>
        <w:tc>
          <w:tcPr>
            <w:tcW w:w="3644" w:type="dxa"/>
            <w:tcBorders>
              <w:bottom w:val="single" w:sz="4" w:space="0" w:color="000000"/>
            </w:tcBorders>
            <w:vAlign w:val="center"/>
          </w:tcPr>
          <w:p w14:paraId="435BFBA9" w14:textId="77777777" w:rsidR="00583F54" w:rsidRPr="00DF1A73" w:rsidRDefault="00583F54" w:rsidP="00583F54">
            <w:pPr>
              <w:rPr>
                <w:rFonts w:ascii="Calibri" w:hAnsi="Calibri"/>
              </w:rPr>
            </w:pPr>
          </w:p>
          <w:p w14:paraId="3AD26959" w14:textId="77777777" w:rsidR="00583F54" w:rsidRPr="00DF1A73" w:rsidRDefault="00583F54" w:rsidP="00583F54">
            <w:pPr>
              <w:rPr>
                <w:rFonts w:ascii="Calibri" w:hAnsi="Calibri"/>
              </w:rPr>
            </w:pPr>
          </w:p>
        </w:tc>
      </w:tr>
      <w:tr w:rsidR="00583F54" w:rsidRPr="00DF1A73" w14:paraId="16A0F942" w14:textId="77777777" w:rsidTr="00583F54">
        <w:tc>
          <w:tcPr>
            <w:tcW w:w="11312" w:type="dxa"/>
            <w:gridSpan w:val="4"/>
            <w:tcBorders>
              <w:left w:val="nil"/>
              <w:right w:val="nil"/>
            </w:tcBorders>
            <w:vAlign w:val="center"/>
          </w:tcPr>
          <w:p w14:paraId="31FDA6DA" w14:textId="77777777" w:rsidR="00583F54" w:rsidRPr="00DF1A73" w:rsidRDefault="00583F54" w:rsidP="00583F54">
            <w:pPr>
              <w:rPr>
                <w:rFonts w:ascii="Leelawadee" w:hAnsi="Leelawadee" w:cs="Leelawadee"/>
                <w:sz w:val="28"/>
              </w:rPr>
            </w:pPr>
          </w:p>
          <w:p w14:paraId="6AF6BC41" w14:textId="77777777" w:rsidR="00583F54" w:rsidRPr="00DF1A73" w:rsidRDefault="00583F54" w:rsidP="00583F54">
            <w:pPr>
              <w:jc w:val="center"/>
              <w:rPr>
                <w:rFonts w:ascii="Leelawadee" w:hAnsi="Leelawadee" w:cs="Leelawadee"/>
              </w:rPr>
            </w:pPr>
            <w:r w:rsidRPr="00DF1A73">
              <w:rPr>
                <w:rFonts w:ascii="Leelawadee" w:hAnsi="Leelawadee" w:cs="Leelawadee"/>
                <w:sz w:val="28"/>
              </w:rPr>
              <w:t>Disposition Data</w:t>
            </w:r>
          </w:p>
        </w:tc>
      </w:tr>
      <w:tr w:rsidR="00583F54" w:rsidRPr="00DF1A73" w14:paraId="5DAF73E8" w14:textId="77777777" w:rsidTr="00583F54">
        <w:tc>
          <w:tcPr>
            <w:tcW w:w="1908" w:type="dxa"/>
            <w:vAlign w:val="center"/>
          </w:tcPr>
          <w:p w14:paraId="38872554" w14:textId="77777777" w:rsidR="00583F54" w:rsidRPr="00DF1A73" w:rsidRDefault="00583F54" w:rsidP="00583F54">
            <w:pPr>
              <w:rPr>
                <w:rFonts w:ascii="Calibri" w:hAnsi="Calibri"/>
              </w:rPr>
            </w:pPr>
            <w:r w:rsidRPr="00DF1A73">
              <w:rPr>
                <w:rFonts w:ascii="Calibri" w:hAnsi="Calibri"/>
              </w:rPr>
              <w:t>Date of Disposition</w:t>
            </w:r>
          </w:p>
        </w:tc>
        <w:tc>
          <w:tcPr>
            <w:tcW w:w="3777" w:type="dxa"/>
            <w:vAlign w:val="center"/>
          </w:tcPr>
          <w:p w14:paraId="33AFE4E1" w14:textId="77777777" w:rsidR="00583F54" w:rsidRPr="00DF1A73" w:rsidRDefault="00583F54" w:rsidP="00583F54">
            <w:pPr>
              <w:rPr>
                <w:rFonts w:ascii="Calibri" w:hAnsi="Calibri"/>
              </w:rPr>
            </w:pPr>
          </w:p>
        </w:tc>
        <w:tc>
          <w:tcPr>
            <w:tcW w:w="1983" w:type="dxa"/>
            <w:vAlign w:val="center"/>
          </w:tcPr>
          <w:p w14:paraId="7DEC4BA6" w14:textId="77777777" w:rsidR="00583F54" w:rsidRPr="00DF1A73" w:rsidRDefault="00583F54" w:rsidP="00583F54">
            <w:pPr>
              <w:rPr>
                <w:rFonts w:ascii="Calibri" w:hAnsi="Calibri"/>
              </w:rPr>
            </w:pPr>
            <w:r w:rsidRPr="00DF1A73">
              <w:rPr>
                <w:rFonts w:ascii="Calibri" w:hAnsi="Calibri"/>
              </w:rPr>
              <w:t>Account Credited</w:t>
            </w:r>
          </w:p>
        </w:tc>
        <w:tc>
          <w:tcPr>
            <w:tcW w:w="3644" w:type="dxa"/>
            <w:vAlign w:val="center"/>
          </w:tcPr>
          <w:p w14:paraId="6D1F1D2F" w14:textId="77777777" w:rsidR="00583F54" w:rsidRPr="00DF1A73" w:rsidRDefault="00583F54" w:rsidP="00583F54">
            <w:pPr>
              <w:rPr>
                <w:rFonts w:ascii="Calibri" w:hAnsi="Calibri"/>
              </w:rPr>
            </w:pPr>
          </w:p>
        </w:tc>
      </w:tr>
      <w:tr w:rsidR="00583F54" w:rsidRPr="00DF1A73" w14:paraId="33212E65" w14:textId="77777777" w:rsidTr="00583F54">
        <w:tc>
          <w:tcPr>
            <w:tcW w:w="1908" w:type="dxa"/>
            <w:vAlign w:val="center"/>
          </w:tcPr>
          <w:p w14:paraId="2EFE7169" w14:textId="77777777" w:rsidR="00583F54" w:rsidRPr="00DF1A73" w:rsidRDefault="00583F54" w:rsidP="00583F54">
            <w:pPr>
              <w:rPr>
                <w:rFonts w:ascii="Calibri" w:hAnsi="Calibri"/>
              </w:rPr>
            </w:pPr>
            <w:r w:rsidRPr="00DF1A73">
              <w:rPr>
                <w:rFonts w:ascii="Calibri" w:hAnsi="Calibri"/>
              </w:rPr>
              <w:t>Method of Disposition</w:t>
            </w:r>
          </w:p>
        </w:tc>
        <w:tc>
          <w:tcPr>
            <w:tcW w:w="3777" w:type="dxa"/>
            <w:vAlign w:val="center"/>
          </w:tcPr>
          <w:p w14:paraId="725192B9" w14:textId="77777777" w:rsidR="00583F54" w:rsidRPr="00DF1A73" w:rsidRDefault="00583F54" w:rsidP="00583F54">
            <w:pPr>
              <w:rPr>
                <w:rFonts w:ascii="Calibri" w:hAnsi="Calibri"/>
              </w:rPr>
            </w:pPr>
          </w:p>
        </w:tc>
        <w:tc>
          <w:tcPr>
            <w:tcW w:w="1983" w:type="dxa"/>
            <w:vAlign w:val="center"/>
          </w:tcPr>
          <w:p w14:paraId="3E76AB48" w14:textId="77777777" w:rsidR="00583F54" w:rsidRPr="00DF1A73" w:rsidRDefault="00583F54" w:rsidP="00583F54">
            <w:pPr>
              <w:rPr>
                <w:rFonts w:ascii="Calibri" w:hAnsi="Calibri"/>
              </w:rPr>
            </w:pPr>
            <w:r w:rsidRPr="00DF1A73">
              <w:rPr>
                <w:rFonts w:ascii="Calibri" w:hAnsi="Calibri"/>
              </w:rPr>
              <w:t>Date Record Removed</w:t>
            </w:r>
          </w:p>
        </w:tc>
        <w:tc>
          <w:tcPr>
            <w:tcW w:w="3644" w:type="dxa"/>
            <w:vAlign w:val="center"/>
          </w:tcPr>
          <w:p w14:paraId="6995CE88" w14:textId="77777777" w:rsidR="00583F54" w:rsidRPr="00DF1A73" w:rsidRDefault="00583F54" w:rsidP="00583F54">
            <w:pPr>
              <w:rPr>
                <w:rFonts w:ascii="Calibri" w:hAnsi="Calibri"/>
              </w:rPr>
            </w:pPr>
          </w:p>
        </w:tc>
      </w:tr>
      <w:tr w:rsidR="00583F54" w:rsidRPr="00DF1A73" w14:paraId="36D8DAEF" w14:textId="77777777" w:rsidTr="00583F54">
        <w:tc>
          <w:tcPr>
            <w:tcW w:w="1908" w:type="dxa"/>
            <w:vAlign w:val="center"/>
          </w:tcPr>
          <w:p w14:paraId="1AFD9D41" w14:textId="77777777" w:rsidR="00583F54" w:rsidRPr="00DF1A73" w:rsidRDefault="00583F54" w:rsidP="00583F54">
            <w:pPr>
              <w:rPr>
                <w:rFonts w:ascii="Calibri" w:hAnsi="Calibri"/>
              </w:rPr>
            </w:pPr>
            <w:r w:rsidRPr="00DF1A73">
              <w:rPr>
                <w:rFonts w:ascii="Calibri" w:hAnsi="Calibri"/>
              </w:rPr>
              <w:t>Amount of Proceed $</w:t>
            </w:r>
          </w:p>
        </w:tc>
        <w:tc>
          <w:tcPr>
            <w:tcW w:w="3777" w:type="dxa"/>
            <w:vAlign w:val="center"/>
          </w:tcPr>
          <w:p w14:paraId="0E8681CF" w14:textId="77777777" w:rsidR="00583F54" w:rsidRPr="00DF1A73" w:rsidRDefault="00583F54" w:rsidP="00583F54">
            <w:pPr>
              <w:rPr>
                <w:rFonts w:ascii="Calibri" w:hAnsi="Calibri"/>
              </w:rPr>
            </w:pPr>
          </w:p>
        </w:tc>
        <w:tc>
          <w:tcPr>
            <w:tcW w:w="1983" w:type="dxa"/>
            <w:vAlign w:val="center"/>
          </w:tcPr>
          <w:p w14:paraId="592EA8B5" w14:textId="77777777" w:rsidR="00583F54" w:rsidRPr="00DF1A73" w:rsidRDefault="00583F54" w:rsidP="00583F54">
            <w:pPr>
              <w:rPr>
                <w:rFonts w:ascii="Calibri" w:hAnsi="Calibri"/>
              </w:rPr>
            </w:pPr>
            <w:r w:rsidRPr="00DF1A73">
              <w:rPr>
                <w:rFonts w:ascii="Calibri" w:hAnsi="Calibri"/>
              </w:rPr>
              <w:t>Posted By</w:t>
            </w:r>
          </w:p>
        </w:tc>
        <w:tc>
          <w:tcPr>
            <w:tcW w:w="3644" w:type="dxa"/>
            <w:vAlign w:val="center"/>
          </w:tcPr>
          <w:p w14:paraId="6E0AFEAB" w14:textId="77777777" w:rsidR="00583F54" w:rsidRPr="00DF1A73" w:rsidRDefault="00583F54" w:rsidP="00583F54">
            <w:pPr>
              <w:rPr>
                <w:rFonts w:ascii="Calibri" w:hAnsi="Calibri"/>
              </w:rPr>
            </w:pPr>
          </w:p>
        </w:tc>
      </w:tr>
    </w:tbl>
    <w:p w14:paraId="3853E38F" w14:textId="77777777" w:rsidR="005D2E4C" w:rsidRPr="00DF1A73" w:rsidRDefault="005D2E4C" w:rsidP="00CA4233"/>
    <w:p w14:paraId="054DAB89" w14:textId="77777777" w:rsidR="00583F54" w:rsidRPr="00DF1A73" w:rsidRDefault="00583F54" w:rsidP="00583F54">
      <w:pPr>
        <w:pStyle w:val="Footer"/>
        <w:tabs>
          <w:tab w:val="clear" w:pos="4320"/>
          <w:tab w:val="clear" w:pos="8640"/>
        </w:tabs>
        <w:ind w:firstLine="720"/>
      </w:pPr>
    </w:p>
    <w:p w14:paraId="0FBA5E4B" w14:textId="77777777" w:rsidR="005D2E4C" w:rsidRPr="00DF1A73" w:rsidRDefault="00583F54" w:rsidP="00DF1A73">
      <w:pPr>
        <w:jc w:val="right"/>
        <w:rPr>
          <w:rFonts w:ascii="Footlight MT Light" w:hAnsi="Footlight MT Light"/>
        </w:rPr>
      </w:pPr>
      <w:r w:rsidRPr="00DF1A73">
        <w:rPr>
          <w:rFonts w:ascii="Footlight MT Light" w:hAnsi="Footlight MT Light"/>
          <w:b/>
          <w:bCs/>
          <w:caps/>
        </w:rPr>
        <w:t>**Place picture behind this sheet.</w:t>
      </w:r>
      <w:r w:rsidRPr="00DF1A73">
        <w:rPr>
          <w:rFonts w:ascii="Footlight MT Light" w:hAnsi="Footlight MT Light"/>
          <w:b/>
          <w:bCs/>
          <w:caps/>
        </w:rPr>
        <w:br w:type="page"/>
      </w:r>
      <w:r w:rsidR="00481C00" w:rsidRPr="00DF1A73" w:rsidDel="00481C00">
        <w:rPr>
          <w:rFonts w:ascii="Footlight MT Light" w:hAnsi="Footlight MT Light"/>
          <w:b/>
          <w:bCs/>
          <w:caps/>
        </w:rPr>
        <w:lastRenderedPageBreak/>
        <w:t xml:space="preserve"> </w:t>
      </w:r>
      <w:r w:rsidR="00EB1D91" w:rsidRPr="00DF1A73">
        <w:rPr>
          <w:rFonts w:ascii="Footlight MT Light" w:hAnsi="Footlight MT Light"/>
        </w:rPr>
        <w:t>Exhibit D</w:t>
      </w:r>
    </w:p>
    <w:p w14:paraId="7BC02D92" w14:textId="77777777" w:rsidR="003C63A9" w:rsidRPr="00DF1A73" w:rsidRDefault="003C63A9" w:rsidP="003C63A9">
      <w:pPr>
        <w:jc w:val="right"/>
        <w:rPr>
          <w:rFonts w:ascii="Footlight MT Light" w:hAnsi="Footlight MT Light"/>
        </w:rPr>
      </w:pPr>
    </w:p>
    <w:p w14:paraId="16A14170" w14:textId="77777777" w:rsidR="00551347" w:rsidRPr="00DF1A73" w:rsidRDefault="00551347" w:rsidP="00551347">
      <w:pPr>
        <w:jc w:val="center"/>
      </w:pPr>
      <w:r w:rsidRPr="00DF1A73">
        <w:t>Bááháálí Chapter</w:t>
      </w:r>
    </w:p>
    <w:p w14:paraId="435821DB" w14:textId="77777777" w:rsidR="00551347" w:rsidRPr="00DF1A73" w:rsidRDefault="00551347" w:rsidP="00551347">
      <w:pPr>
        <w:jc w:val="center"/>
      </w:pPr>
      <w:r w:rsidRPr="00DF1A73">
        <w:t>Fixed Asset Inventory Sheet</w:t>
      </w:r>
    </w:p>
    <w:p w14:paraId="2717A2EE" w14:textId="77777777" w:rsidR="00551347" w:rsidRPr="00DF1A73" w:rsidRDefault="00551347" w:rsidP="00551347">
      <w:pPr>
        <w:jc w:val="center"/>
      </w:pPr>
    </w:p>
    <w:tbl>
      <w:tblPr>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3600"/>
      </w:tblGrid>
      <w:tr w:rsidR="00551347" w:rsidRPr="00DF1A73" w14:paraId="388256CB" w14:textId="77777777" w:rsidTr="00282305">
        <w:tc>
          <w:tcPr>
            <w:tcW w:w="2448" w:type="dxa"/>
            <w:shd w:val="clear" w:color="auto" w:fill="auto"/>
          </w:tcPr>
          <w:p w14:paraId="50D24C2B" w14:textId="77777777" w:rsidR="00551347" w:rsidRPr="00DF1A73" w:rsidRDefault="00551347" w:rsidP="00282305">
            <w:pPr>
              <w:jc w:val="right"/>
              <w:rPr>
                <w:rFonts w:ascii="Colonna MT" w:eastAsia="Calibri" w:hAnsi="Colonna MT"/>
                <w:sz w:val="28"/>
                <w:szCs w:val="22"/>
              </w:rPr>
            </w:pPr>
            <w:r w:rsidRPr="00DF1A73">
              <w:rPr>
                <w:rFonts w:ascii="Colonna MT" w:eastAsia="Calibri" w:hAnsi="Colonna MT"/>
                <w:sz w:val="28"/>
                <w:szCs w:val="22"/>
              </w:rPr>
              <w:t>Property Number:</w:t>
            </w:r>
          </w:p>
        </w:tc>
        <w:tc>
          <w:tcPr>
            <w:tcW w:w="3600" w:type="dxa"/>
            <w:shd w:val="clear" w:color="auto" w:fill="auto"/>
          </w:tcPr>
          <w:p w14:paraId="2EC0E0F1" w14:textId="77777777" w:rsidR="00551347" w:rsidRPr="00DF1A73" w:rsidRDefault="00551347" w:rsidP="00282305">
            <w:pPr>
              <w:jc w:val="center"/>
              <w:rPr>
                <w:rFonts w:ascii="Colonna MT" w:eastAsia="Calibri" w:hAnsi="Colonna MT"/>
                <w:sz w:val="28"/>
                <w:szCs w:val="22"/>
              </w:rPr>
            </w:pPr>
          </w:p>
        </w:tc>
      </w:tr>
      <w:tr w:rsidR="00551347" w:rsidRPr="00DF1A73" w14:paraId="62088F01" w14:textId="77777777" w:rsidTr="00282305">
        <w:tc>
          <w:tcPr>
            <w:tcW w:w="2448" w:type="dxa"/>
            <w:shd w:val="clear" w:color="auto" w:fill="auto"/>
          </w:tcPr>
          <w:p w14:paraId="7B486A08" w14:textId="77777777" w:rsidR="00551347" w:rsidRPr="00DF1A73" w:rsidRDefault="00551347" w:rsidP="00282305">
            <w:pPr>
              <w:jc w:val="right"/>
              <w:rPr>
                <w:rFonts w:ascii="Colonna MT" w:eastAsia="Calibri" w:hAnsi="Colonna MT"/>
                <w:sz w:val="28"/>
                <w:szCs w:val="22"/>
              </w:rPr>
            </w:pPr>
            <w:r w:rsidRPr="00DF1A73">
              <w:rPr>
                <w:rFonts w:ascii="Colonna MT" w:eastAsia="Calibri" w:hAnsi="Colonna MT"/>
                <w:sz w:val="28"/>
                <w:szCs w:val="22"/>
              </w:rPr>
              <w:t>Serial Number:</w:t>
            </w:r>
          </w:p>
        </w:tc>
        <w:tc>
          <w:tcPr>
            <w:tcW w:w="3600" w:type="dxa"/>
            <w:shd w:val="clear" w:color="auto" w:fill="auto"/>
          </w:tcPr>
          <w:p w14:paraId="2418AF44" w14:textId="77777777" w:rsidR="00551347" w:rsidRPr="00DF1A73" w:rsidRDefault="00551347" w:rsidP="00282305">
            <w:pPr>
              <w:jc w:val="center"/>
              <w:rPr>
                <w:rFonts w:ascii="Colonna MT" w:eastAsia="Calibri" w:hAnsi="Colonna MT"/>
                <w:sz w:val="28"/>
                <w:szCs w:val="22"/>
              </w:rPr>
            </w:pPr>
          </w:p>
        </w:tc>
      </w:tr>
      <w:tr w:rsidR="00551347" w:rsidRPr="00DF1A73" w14:paraId="5929200D" w14:textId="77777777" w:rsidTr="00282305">
        <w:tc>
          <w:tcPr>
            <w:tcW w:w="2448" w:type="dxa"/>
            <w:shd w:val="clear" w:color="auto" w:fill="auto"/>
          </w:tcPr>
          <w:p w14:paraId="7D630841" w14:textId="77777777" w:rsidR="00551347" w:rsidRPr="00DF1A73" w:rsidRDefault="00551347" w:rsidP="00282305">
            <w:pPr>
              <w:jc w:val="right"/>
              <w:rPr>
                <w:rFonts w:ascii="Colonna MT" w:eastAsia="Calibri" w:hAnsi="Colonna MT"/>
                <w:sz w:val="28"/>
                <w:szCs w:val="22"/>
              </w:rPr>
            </w:pPr>
            <w:r w:rsidRPr="00DF1A73">
              <w:rPr>
                <w:rFonts w:ascii="Colonna MT" w:eastAsia="Calibri" w:hAnsi="Colonna MT"/>
                <w:sz w:val="28"/>
                <w:szCs w:val="22"/>
              </w:rPr>
              <w:t>Classification:</w:t>
            </w:r>
          </w:p>
        </w:tc>
        <w:tc>
          <w:tcPr>
            <w:tcW w:w="3600" w:type="dxa"/>
            <w:shd w:val="clear" w:color="auto" w:fill="auto"/>
          </w:tcPr>
          <w:p w14:paraId="5B409F38" w14:textId="77777777" w:rsidR="00551347" w:rsidRPr="00DF1A73" w:rsidRDefault="00551347" w:rsidP="00282305">
            <w:pPr>
              <w:jc w:val="center"/>
              <w:rPr>
                <w:rFonts w:ascii="Colonna MT" w:eastAsia="Calibri" w:hAnsi="Colonna MT"/>
                <w:sz w:val="28"/>
                <w:szCs w:val="22"/>
              </w:rPr>
            </w:pPr>
          </w:p>
        </w:tc>
      </w:tr>
      <w:tr w:rsidR="00551347" w:rsidRPr="00DF1A73" w14:paraId="19750D10" w14:textId="77777777" w:rsidTr="00282305">
        <w:tc>
          <w:tcPr>
            <w:tcW w:w="2448" w:type="dxa"/>
            <w:shd w:val="clear" w:color="auto" w:fill="auto"/>
          </w:tcPr>
          <w:p w14:paraId="19BF8477" w14:textId="77777777" w:rsidR="00551347" w:rsidRPr="00DF1A73" w:rsidRDefault="00551347" w:rsidP="00282305">
            <w:pPr>
              <w:jc w:val="right"/>
              <w:rPr>
                <w:rFonts w:ascii="Colonna MT" w:eastAsia="Calibri" w:hAnsi="Colonna MT"/>
                <w:sz w:val="28"/>
                <w:szCs w:val="22"/>
              </w:rPr>
            </w:pPr>
            <w:r w:rsidRPr="00DF1A73">
              <w:rPr>
                <w:rFonts w:ascii="Colonna MT" w:eastAsia="Calibri" w:hAnsi="Colonna MT"/>
                <w:sz w:val="28"/>
                <w:szCs w:val="22"/>
              </w:rPr>
              <w:t>Description:</w:t>
            </w:r>
          </w:p>
        </w:tc>
        <w:tc>
          <w:tcPr>
            <w:tcW w:w="3600" w:type="dxa"/>
            <w:shd w:val="clear" w:color="auto" w:fill="auto"/>
          </w:tcPr>
          <w:p w14:paraId="634998BA" w14:textId="77777777" w:rsidR="00551347" w:rsidRPr="00DF1A73" w:rsidRDefault="00551347" w:rsidP="00282305">
            <w:pPr>
              <w:jc w:val="center"/>
              <w:rPr>
                <w:rFonts w:ascii="Colonna MT" w:eastAsia="Calibri" w:hAnsi="Colonna MT"/>
                <w:sz w:val="28"/>
                <w:szCs w:val="22"/>
              </w:rPr>
            </w:pPr>
          </w:p>
        </w:tc>
      </w:tr>
      <w:tr w:rsidR="00551347" w:rsidRPr="00DF1A73" w14:paraId="589A9578" w14:textId="77777777" w:rsidTr="00282305">
        <w:tc>
          <w:tcPr>
            <w:tcW w:w="2448" w:type="dxa"/>
            <w:shd w:val="clear" w:color="auto" w:fill="auto"/>
          </w:tcPr>
          <w:p w14:paraId="3A82CB19" w14:textId="77777777" w:rsidR="00551347" w:rsidRPr="00DF1A73" w:rsidRDefault="00551347" w:rsidP="00282305">
            <w:pPr>
              <w:jc w:val="right"/>
              <w:rPr>
                <w:rFonts w:ascii="Colonna MT" w:eastAsia="Calibri" w:hAnsi="Colonna MT"/>
                <w:sz w:val="28"/>
                <w:szCs w:val="22"/>
              </w:rPr>
            </w:pPr>
            <w:r w:rsidRPr="00DF1A73">
              <w:rPr>
                <w:rFonts w:ascii="Colonna MT" w:eastAsia="Calibri" w:hAnsi="Colonna MT"/>
                <w:sz w:val="28"/>
                <w:szCs w:val="22"/>
              </w:rPr>
              <w:t>Fair Market Value:</w:t>
            </w:r>
          </w:p>
        </w:tc>
        <w:tc>
          <w:tcPr>
            <w:tcW w:w="3600" w:type="dxa"/>
            <w:shd w:val="clear" w:color="auto" w:fill="auto"/>
          </w:tcPr>
          <w:p w14:paraId="46B63EF8" w14:textId="77777777" w:rsidR="00551347" w:rsidRPr="00DF1A73" w:rsidRDefault="00551347" w:rsidP="00282305">
            <w:pPr>
              <w:jc w:val="center"/>
              <w:rPr>
                <w:rFonts w:ascii="Colonna MT" w:eastAsia="Calibri" w:hAnsi="Colonna MT"/>
                <w:sz w:val="28"/>
                <w:szCs w:val="22"/>
              </w:rPr>
            </w:pPr>
          </w:p>
        </w:tc>
      </w:tr>
      <w:tr w:rsidR="00551347" w:rsidRPr="00DF1A73" w14:paraId="2CD9E47F" w14:textId="77777777" w:rsidTr="00282305">
        <w:tc>
          <w:tcPr>
            <w:tcW w:w="2448" w:type="dxa"/>
            <w:shd w:val="clear" w:color="auto" w:fill="auto"/>
          </w:tcPr>
          <w:p w14:paraId="3D651395" w14:textId="77777777" w:rsidR="00551347" w:rsidRPr="00DF1A73" w:rsidRDefault="00551347" w:rsidP="00282305">
            <w:pPr>
              <w:jc w:val="right"/>
              <w:rPr>
                <w:rFonts w:ascii="Colonna MT" w:eastAsia="Calibri" w:hAnsi="Colonna MT"/>
                <w:sz w:val="28"/>
                <w:szCs w:val="22"/>
              </w:rPr>
            </w:pPr>
            <w:r w:rsidRPr="00DF1A73">
              <w:rPr>
                <w:rFonts w:ascii="Colonna MT" w:eastAsia="Calibri" w:hAnsi="Colonna MT"/>
                <w:sz w:val="28"/>
                <w:szCs w:val="22"/>
              </w:rPr>
              <w:t>Location:</w:t>
            </w:r>
          </w:p>
        </w:tc>
        <w:tc>
          <w:tcPr>
            <w:tcW w:w="3600" w:type="dxa"/>
            <w:shd w:val="clear" w:color="auto" w:fill="auto"/>
          </w:tcPr>
          <w:p w14:paraId="69ACFFB0" w14:textId="77777777" w:rsidR="00551347" w:rsidRPr="00DF1A73" w:rsidRDefault="00551347" w:rsidP="00282305">
            <w:pPr>
              <w:jc w:val="center"/>
              <w:rPr>
                <w:rFonts w:ascii="Colonna MT" w:eastAsia="Calibri" w:hAnsi="Colonna MT"/>
                <w:sz w:val="28"/>
                <w:szCs w:val="22"/>
              </w:rPr>
            </w:pPr>
          </w:p>
        </w:tc>
      </w:tr>
    </w:tbl>
    <w:p w14:paraId="3E1FA2A5" w14:textId="77777777" w:rsidR="00551347" w:rsidRPr="00DF1A73" w:rsidRDefault="00551347" w:rsidP="00551347">
      <w:pPr>
        <w:jc w:val="center"/>
      </w:pPr>
    </w:p>
    <w:p w14:paraId="5EAF6ADB" w14:textId="77777777" w:rsidR="00551347" w:rsidRPr="00DF1A73" w:rsidRDefault="00551347" w:rsidP="00551347">
      <w:r w:rsidRPr="00DF1A73">
        <w:t>Picture of Inventory</w:t>
      </w:r>
    </w:p>
    <w:p w14:paraId="0AA34860" w14:textId="77777777" w:rsidR="00551347" w:rsidRPr="00DF1A73" w:rsidRDefault="00551347" w:rsidP="00551347"/>
    <w:p w14:paraId="351C452C" w14:textId="77777777" w:rsidR="004A3D32" w:rsidRPr="00DF1A73" w:rsidRDefault="008C0B09" w:rsidP="00DF1A73">
      <w:pPr>
        <w:jc w:val="right"/>
      </w:pPr>
      <w:r w:rsidRPr="00DF1A73">
        <w:br w:type="page"/>
      </w:r>
      <w:r w:rsidR="004A3D32" w:rsidRPr="00DF1A73">
        <w:lastRenderedPageBreak/>
        <w:t>Exhibit E</w:t>
      </w:r>
    </w:p>
    <w:p w14:paraId="1896689A" w14:textId="77777777" w:rsidR="004A3D32" w:rsidRPr="00DF1A73" w:rsidRDefault="004A3D32" w:rsidP="00DF1A73">
      <w:pPr>
        <w:jc w:val="right"/>
      </w:pPr>
    </w:p>
    <w:p w14:paraId="5D379796" w14:textId="77777777" w:rsidR="004A3D32" w:rsidRPr="00DF1A73" w:rsidRDefault="004A3D32">
      <w:r w:rsidRPr="00DF1A73">
        <w:rPr>
          <w:noProof/>
        </w:rPr>
        <w:drawing>
          <wp:inline distT="0" distB="0" distL="0" distR="0" wp14:anchorId="6B814455" wp14:editId="59276D42">
            <wp:extent cx="5937250" cy="7588250"/>
            <wp:effectExtent l="0" t="0" r="6350" b="0"/>
            <wp:docPr id="28" name="Picture 28" descr="Form_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_00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250" cy="7588250"/>
                    </a:xfrm>
                    <a:prstGeom prst="rect">
                      <a:avLst/>
                    </a:prstGeom>
                    <a:noFill/>
                    <a:ln>
                      <a:noFill/>
                    </a:ln>
                  </pic:spPr>
                </pic:pic>
              </a:graphicData>
            </a:graphic>
          </wp:inline>
        </w:drawing>
      </w:r>
      <w:r w:rsidRPr="00DF1A73">
        <w:br w:type="page"/>
      </w:r>
    </w:p>
    <w:p w14:paraId="38BF45CF" w14:textId="6929B813" w:rsidR="005D2E4C" w:rsidRPr="00DF1A73" w:rsidRDefault="008C0B09" w:rsidP="009646BB">
      <w:pPr>
        <w:jc w:val="right"/>
      </w:pPr>
      <w:r w:rsidRPr="00DF1A73">
        <w:lastRenderedPageBreak/>
        <w:t xml:space="preserve">Exhibit </w:t>
      </w:r>
      <w:r w:rsidR="004A3D32" w:rsidRPr="00DF1A73">
        <w:t>F</w:t>
      </w:r>
    </w:p>
    <w:p w14:paraId="1CE5FAC1" w14:textId="77777777" w:rsidR="004A3D32" w:rsidRPr="00DF1A73" w:rsidRDefault="004A3D32" w:rsidP="009646BB">
      <w:pPr>
        <w:jc w:val="right"/>
      </w:pPr>
    </w:p>
    <w:p w14:paraId="3DD18ED0" w14:textId="77777777" w:rsidR="004A3D32" w:rsidRPr="00DF1A73" w:rsidRDefault="004A3D32">
      <w:pPr>
        <w:rPr>
          <w:rFonts w:ascii="Maiandra GD" w:hAnsi="Maiandra GD"/>
        </w:rPr>
      </w:pPr>
      <w:r w:rsidRPr="00DF1A73">
        <w:rPr>
          <w:rFonts w:ascii="Maiandra GD" w:hAnsi="Maiandra GD"/>
          <w:noProof/>
        </w:rPr>
        <w:drawing>
          <wp:inline distT="0" distB="0" distL="0" distR="0" wp14:anchorId="58976AE5" wp14:editId="43ECBEF0">
            <wp:extent cx="5811180" cy="741856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_003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12767" cy="7420592"/>
                    </a:xfrm>
                    <a:prstGeom prst="rect">
                      <a:avLst/>
                    </a:prstGeom>
                  </pic:spPr>
                </pic:pic>
              </a:graphicData>
            </a:graphic>
          </wp:inline>
        </w:drawing>
      </w:r>
      <w:r w:rsidRPr="00DF1A73">
        <w:rPr>
          <w:rFonts w:ascii="Maiandra GD" w:hAnsi="Maiandra GD"/>
        </w:rPr>
        <w:br w:type="page"/>
      </w:r>
    </w:p>
    <w:p w14:paraId="2B608D18" w14:textId="77777777" w:rsidR="00876501" w:rsidRPr="00DF1A73" w:rsidRDefault="004A3D32" w:rsidP="00DF1A73">
      <w:pPr>
        <w:jc w:val="right"/>
        <w:rPr>
          <w:rFonts w:ascii="Maiandra GD" w:hAnsi="Maiandra GD"/>
        </w:rPr>
      </w:pPr>
      <w:r w:rsidRPr="00DF1A73">
        <w:rPr>
          <w:rFonts w:ascii="Maiandra GD" w:hAnsi="Maiandra GD"/>
        </w:rPr>
        <w:lastRenderedPageBreak/>
        <w:t>Exhibit G</w:t>
      </w:r>
    </w:p>
    <w:p w14:paraId="321188CB" w14:textId="77777777" w:rsidR="00876501" w:rsidRPr="00DF1A73" w:rsidRDefault="00876501">
      <w:pPr>
        <w:rPr>
          <w:rFonts w:ascii="Maiandra GD" w:hAnsi="Maiandra GD"/>
        </w:rPr>
      </w:pPr>
    </w:p>
    <w:p w14:paraId="65B99AA0" w14:textId="77777777" w:rsidR="004A3D32" w:rsidRPr="00DF1A73" w:rsidRDefault="00CF4DE5">
      <w:pPr>
        <w:rPr>
          <w:rFonts w:ascii="Maiandra GD" w:hAnsi="Maiandra GD"/>
        </w:rPr>
      </w:pPr>
      <w:r w:rsidRPr="00DF1A73">
        <w:rPr>
          <w:rFonts w:ascii="Maiandra GD" w:hAnsi="Maiandra GD"/>
          <w:noProof/>
        </w:rPr>
        <w:drawing>
          <wp:inline distT="0" distB="0" distL="0" distR="0" wp14:anchorId="6C65DEAB" wp14:editId="1B1C2C07">
            <wp:extent cx="5884718" cy="7615555"/>
            <wp:effectExtent l="0" t="0" r="190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writing Exposure Summary_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85665" cy="7616781"/>
                    </a:xfrm>
                    <a:prstGeom prst="rect">
                      <a:avLst/>
                    </a:prstGeom>
                  </pic:spPr>
                </pic:pic>
              </a:graphicData>
            </a:graphic>
          </wp:inline>
        </w:drawing>
      </w:r>
      <w:r w:rsidR="004A3D32" w:rsidRPr="00DF1A73">
        <w:rPr>
          <w:rFonts w:ascii="Maiandra GD" w:hAnsi="Maiandra GD"/>
        </w:rPr>
        <w:br w:type="page"/>
      </w:r>
    </w:p>
    <w:p w14:paraId="1C6DE5E3" w14:textId="77777777" w:rsidR="00876501" w:rsidRPr="00DF1A73" w:rsidRDefault="00CF4DE5" w:rsidP="00CF4DE5">
      <w:pPr>
        <w:rPr>
          <w:rFonts w:ascii="Maiandra GD" w:hAnsi="Maiandra GD"/>
        </w:rPr>
      </w:pPr>
      <w:r w:rsidRPr="00DF1A73">
        <w:rPr>
          <w:rFonts w:ascii="Maiandra GD" w:hAnsi="Maiandra GD"/>
          <w:noProof/>
        </w:rPr>
        <w:lastRenderedPageBreak/>
        <w:drawing>
          <wp:inline distT="0" distB="0" distL="0" distR="0" wp14:anchorId="22D1BD38" wp14:editId="6354DB6B">
            <wp:extent cx="5943600" cy="76917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writing Exposure Summary_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F18EF4F" w14:textId="77777777" w:rsidR="004A3D32" w:rsidRPr="00DF1A73" w:rsidRDefault="004A3D32">
      <w:pPr>
        <w:rPr>
          <w:rFonts w:ascii="Maiandra GD" w:hAnsi="Maiandra GD"/>
        </w:rPr>
      </w:pPr>
      <w:r w:rsidRPr="00DF1A73">
        <w:rPr>
          <w:rFonts w:ascii="Maiandra GD" w:hAnsi="Maiandra GD"/>
        </w:rPr>
        <w:br w:type="page"/>
      </w:r>
    </w:p>
    <w:p w14:paraId="3AA18C3B" w14:textId="77777777" w:rsidR="00CF4DE5" w:rsidRPr="00DF1A73" w:rsidRDefault="00CF4DE5">
      <w:pPr>
        <w:rPr>
          <w:rFonts w:ascii="Maiandra GD" w:hAnsi="Maiandra GD"/>
        </w:rPr>
      </w:pPr>
      <w:r w:rsidRPr="00DF1A73">
        <w:rPr>
          <w:rFonts w:ascii="Maiandra GD" w:hAnsi="Maiandra GD"/>
          <w:noProof/>
        </w:rPr>
        <w:lastRenderedPageBreak/>
        <w:drawing>
          <wp:inline distT="0" distB="0" distL="0" distR="0" wp14:anchorId="49727C0D" wp14:editId="480DD2F1">
            <wp:extent cx="5943600" cy="76917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writing Exposure Summary_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28D87CD" w14:textId="77777777" w:rsidR="00CF4DE5" w:rsidRPr="00DF1A73" w:rsidRDefault="00CF4DE5">
      <w:pPr>
        <w:rPr>
          <w:rFonts w:ascii="Maiandra GD" w:hAnsi="Maiandra GD"/>
        </w:rPr>
      </w:pPr>
      <w:r w:rsidRPr="00DF1A73">
        <w:rPr>
          <w:rFonts w:ascii="Maiandra GD" w:hAnsi="Maiandra GD"/>
        </w:rPr>
        <w:br w:type="page"/>
      </w:r>
    </w:p>
    <w:p w14:paraId="6A9FB18A" w14:textId="77777777" w:rsidR="00CF4DE5" w:rsidRPr="00DF1A73" w:rsidRDefault="00CF4DE5">
      <w:pPr>
        <w:rPr>
          <w:rFonts w:ascii="Maiandra GD" w:hAnsi="Maiandra GD"/>
        </w:rPr>
      </w:pPr>
      <w:r w:rsidRPr="00DF1A73">
        <w:rPr>
          <w:rFonts w:ascii="Maiandra GD" w:hAnsi="Maiandra GD"/>
          <w:noProof/>
        </w:rPr>
        <w:lastRenderedPageBreak/>
        <w:drawing>
          <wp:inline distT="0" distB="0" distL="0" distR="0" wp14:anchorId="556247AF" wp14:editId="3664E023">
            <wp:extent cx="5943600" cy="76917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writing Exposure Summary_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DF1A73">
        <w:rPr>
          <w:rFonts w:ascii="Maiandra GD" w:hAnsi="Maiandra GD"/>
        </w:rPr>
        <w:br w:type="page"/>
      </w:r>
    </w:p>
    <w:p w14:paraId="0B6AF4D2" w14:textId="77777777" w:rsidR="00CF4DE5" w:rsidRPr="00DF1A73" w:rsidRDefault="00CF4DE5">
      <w:pPr>
        <w:rPr>
          <w:rFonts w:ascii="Maiandra GD" w:hAnsi="Maiandra GD"/>
        </w:rPr>
      </w:pPr>
      <w:r w:rsidRPr="00DF1A73">
        <w:rPr>
          <w:rFonts w:ascii="Maiandra GD" w:hAnsi="Maiandra GD"/>
          <w:noProof/>
        </w:rPr>
        <w:lastRenderedPageBreak/>
        <w:drawing>
          <wp:inline distT="0" distB="0" distL="0" distR="0" wp14:anchorId="56F77734" wp14:editId="6EA4F395">
            <wp:extent cx="5943600" cy="769175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writing Exposure Summary_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DF1A73">
        <w:rPr>
          <w:rFonts w:ascii="Maiandra GD" w:hAnsi="Maiandra GD"/>
        </w:rPr>
        <w:br w:type="page"/>
      </w:r>
    </w:p>
    <w:p w14:paraId="213ECF2B" w14:textId="77777777" w:rsidR="00CF4DE5" w:rsidRPr="00DF1A73" w:rsidRDefault="00CF4DE5">
      <w:pPr>
        <w:rPr>
          <w:rFonts w:ascii="Maiandra GD" w:hAnsi="Maiandra GD"/>
        </w:rPr>
      </w:pPr>
      <w:r w:rsidRPr="00DF1A73">
        <w:rPr>
          <w:rFonts w:ascii="Maiandra GD" w:hAnsi="Maiandra GD"/>
          <w:noProof/>
        </w:rPr>
        <w:lastRenderedPageBreak/>
        <w:drawing>
          <wp:inline distT="0" distB="0" distL="0" distR="0" wp14:anchorId="49219855" wp14:editId="28DDE2CD">
            <wp:extent cx="5943600" cy="76917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writing Exposure Summary_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DF1A73">
        <w:rPr>
          <w:rFonts w:ascii="Maiandra GD" w:hAnsi="Maiandra GD"/>
        </w:rPr>
        <w:br w:type="page"/>
      </w:r>
    </w:p>
    <w:p w14:paraId="019E64EA" w14:textId="77777777" w:rsidR="004A3D32" w:rsidRPr="00DF1A73" w:rsidRDefault="00CF4DE5">
      <w:pPr>
        <w:rPr>
          <w:rFonts w:ascii="Maiandra GD" w:hAnsi="Maiandra GD"/>
        </w:rPr>
      </w:pPr>
      <w:r w:rsidRPr="00DF1A73">
        <w:rPr>
          <w:rFonts w:ascii="Maiandra GD" w:hAnsi="Maiandra GD"/>
          <w:noProof/>
        </w:rPr>
        <w:lastRenderedPageBreak/>
        <w:drawing>
          <wp:inline distT="0" distB="0" distL="0" distR="0" wp14:anchorId="635297DB" wp14:editId="72988E0A">
            <wp:extent cx="5943600" cy="76917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writing Exposure Summary_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4A3D32" w:rsidRPr="00DF1A73">
        <w:rPr>
          <w:rFonts w:ascii="Maiandra GD" w:hAnsi="Maiandra GD"/>
        </w:rPr>
        <w:br w:type="page"/>
      </w:r>
    </w:p>
    <w:p w14:paraId="349212A4" w14:textId="77777777" w:rsidR="001A2335" w:rsidRPr="00DF1A73" w:rsidRDefault="00796876" w:rsidP="00DF1A73">
      <w:pPr>
        <w:jc w:val="right"/>
      </w:pPr>
      <w:r w:rsidRPr="00DF1A73">
        <w:lastRenderedPageBreak/>
        <w:t xml:space="preserve">Exhibit </w:t>
      </w:r>
      <w:r w:rsidR="001A2335" w:rsidRPr="00DF1A73">
        <w:t>H</w:t>
      </w:r>
    </w:p>
    <w:p w14:paraId="62E1E8CE" w14:textId="77777777" w:rsidR="001A2335" w:rsidRPr="00DF1A73" w:rsidRDefault="001A2335"/>
    <w:p w14:paraId="0FAD1A44" w14:textId="77777777" w:rsidR="001A2335" w:rsidRPr="00DF1A73" w:rsidRDefault="001A2335" w:rsidP="00DF1A73">
      <w:pPr>
        <w:spacing w:line="276" w:lineRule="auto"/>
        <w:jc w:val="center"/>
        <w:rPr>
          <w:rFonts w:asciiTheme="minorHAnsi" w:eastAsiaTheme="minorHAnsi" w:hAnsiTheme="minorHAnsi" w:cstheme="minorBidi"/>
          <w:sz w:val="22"/>
          <w:szCs w:val="22"/>
        </w:rPr>
      </w:pPr>
      <w:r w:rsidRPr="00DF1A73">
        <w:rPr>
          <w:rFonts w:asciiTheme="minorHAnsi" w:eastAsiaTheme="minorHAnsi" w:hAnsiTheme="minorHAnsi" w:cstheme="minorBidi"/>
          <w:sz w:val="22"/>
          <w:szCs w:val="22"/>
        </w:rPr>
        <w:t>BÁÁHÁÁLÍ CHAPTER</w:t>
      </w:r>
    </w:p>
    <w:p w14:paraId="7ED56263" w14:textId="77777777" w:rsidR="001A2335" w:rsidRPr="00DF1A73" w:rsidRDefault="001A2335" w:rsidP="00DF1A73">
      <w:pPr>
        <w:spacing w:after="120" w:line="276" w:lineRule="auto"/>
        <w:jc w:val="center"/>
        <w:rPr>
          <w:rFonts w:asciiTheme="minorHAnsi" w:eastAsiaTheme="minorHAnsi" w:hAnsiTheme="minorHAnsi" w:cstheme="minorBidi"/>
          <w:sz w:val="22"/>
          <w:szCs w:val="22"/>
        </w:rPr>
      </w:pPr>
      <w:r w:rsidRPr="00DF1A73">
        <w:rPr>
          <w:rFonts w:asciiTheme="minorHAnsi" w:eastAsiaTheme="minorHAnsi" w:hAnsiTheme="minorHAnsi" w:cstheme="minorBidi"/>
          <w:sz w:val="22"/>
          <w:szCs w:val="22"/>
        </w:rPr>
        <w:t>PROPERTY LOSS REPORT</w:t>
      </w:r>
    </w:p>
    <w:tbl>
      <w:tblPr>
        <w:tblStyle w:val="TableGrid1"/>
        <w:tblW w:w="9659" w:type="dxa"/>
        <w:tblLook w:val="04A0" w:firstRow="1" w:lastRow="0" w:firstColumn="1" w:lastColumn="0" w:noHBand="0" w:noVBand="1"/>
      </w:tblPr>
      <w:tblGrid>
        <w:gridCol w:w="1998"/>
        <w:gridCol w:w="1915"/>
        <w:gridCol w:w="335"/>
        <w:gridCol w:w="540"/>
        <w:gridCol w:w="1040"/>
        <w:gridCol w:w="393"/>
        <w:gridCol w:w="997"/>
        <w:gridCol w:w="525"/>
        <w:gridCol w:w="1916"/>
      </w:tblGrid>
      <w:tr w:rsidR="001A2335" w:rsidRPr="00DF1A73" w14:paraId="376B0349" w14:textId="77777777" w:rsidTr="00DF1A73">
        <w:tc>
          <w:tcPr>
            <w:tcW w:w="1998" w:type="dxa"/>
            <w:tcBorders>
              <w:top w:val="nil"/>
              <w:left w:val="nil"/>
              <w:right w:val="nil"/>
            </w:tcBorders>
          </w:tcPr>
          <w:p w14:paraId="5B2C7F4D" w14:textId="77777777" w:rsidR="001A2335" w:rsidRPr="00DF1A73" w:rsidRDefault="001A2335" w:rsidP="00DF1A73">
            <w:pPr>
              <w:spacing w:line="276" w:lineRule="auto"/>
              <w:rPr>
                <w:rFonts w:ascii="Times New Roman" w:eastAsia="Times New Roman" w:hAnsi="Times New Roman" w:cs="Times New Roman"/>
                <w:sz w:val="22"/>
                <w:szCs w:val="22"/>
              </w:rPr>
            </w:pPr>
          </w:p>
        </w:tc>
        <w:tc>
          <w:tcPr>
            <w:tcW w:w="1915" w:type="dxa"/>
            <w:tcBorders>
              <w:top w:val="nil"/>
              <w:left w:val="nil"/>
              <w:right w:val="nil"/>
            </w:tcBorders>
          </w:tcPr>
          <w:p w14:paraId="551C993E" w14:textId="77777777" w:rsidR="001A2335" w:rsidRPr="00DF1A73" w:rsidRDefault="001A2335" w:rsidP="00DF1A73">
            <w:pPr>
              <w:spacing w:line="276" w:lineRule="auto"/>
              <w:rPr>
                <w:rFonts w:ascii="Times New Roman" w:eastAsia="Times New Roman" w:hAnsi="Times New Roman" w:cs="Times New Roman"/>
                <w:sz w:val="22"/>
                <w:szCs w:val="22"/>
              </w:rPr>
            </w:pPr>
          </w:p>
        </w:tc>
        <w:tc>
          <w:tcPr>
            <w:tcW w:w="1915" w:type="dxa"/>
            <w:gridSpan w:val="3"/>
            <w:tcBorders>
              <w:top w:val="nil"/>
              <w:left w:val="nil"/>
              <w:right w:val="nil"/>
            </w:tcBorders>
          </w:tcPr>
          <w:p w14:paraId="452FCB6C" w14:textId="77777777" w:rsidR="001A2335" w:rsidRPr="00DF1A73" w:rsidRDefault="001A2335" w:rsidP="00DF1A73">
            <w:pPr>
              <w:spacing w:line="276" w:lineRule="auto"/>
              <w:rPr>
                <w:rFonts w:ascii="Times New Roman" w:eastAsia="Times New Roman" w:hAnsi="Times New Roman" w:cs="Times New Roman"/>
                <w:sz w:val="22"/>
                <w:szCs w:val="22"/>
              </w:rPr>
            </w:pPr>
          </w:p>
        </w:tc>
        <w:tc>
          <w:tcPr>
            <w:tcW w:w="1915" w:type="dxa"/>
            <w:gridSpan w:val="3"/>
            <w:tcBorders>
              <w:top w:val="nil"/>
              <w:left w:val="nil"/>
            </w:tcBorders>
          </w:tcPr>
          <w:p w14:paraId="559BB74A" w14:textId="77777777" w:rsidR="001A2335" w:rsidRPr="00DF1A73" w:rsidRDefault="001A2335" w:rsidP="00DF1A73">
            <w:pPr>
              <w:spacing w:line="276" w:lineRule="auto"/>
              <w:rPr>
                <w:rFonts w:ascii="Times New Roman" w:eastAsia="Times New Roman" w:hAnsi="Times New Roman" w:cs="Times New Roman"/>
                <w:sz w:val="22"/>
                <w:szCs w:val="22"/>
              </w:rPr>
            </w:pPr>
          </w:p>
        </w:tc>
        <w:tc>
          <w:tcPr>
            <w:tcW w:w="1916" w:type="dxa"/>
          </w:tcPr>
          <w:p w14:paraId="51D36F8B" w14:textId="77777777" w:rsidR="001A2335" w:rsidRPr="00DF1A73" w:rsidRDefault="001A2335" w:rsidP="00DF1A73">
            <w:pPr>
              <w:spacing w:line="276" w:lineRule="auto"/>
              <w:rPr>
                <w:rFonts w:ascii="Times New Roman" w:eastAsia="Times New Roman" w:hAnsi="Times New Roman" w:cs="Times New Roman"/>
                <w:sz w:val="22"/>
                <w:szCs w:val="22"/>
              </w:rPr>
            </w:pPr>
            <w:r w:rsidRPr="00DF1A73">
              <w:rPr>
                <w:sz w:val="22"/>
                <w:szCs w:val="22"/>
              </w:rPr>
              <w:t>DATE (MM/DD/YY)</w:t>
            </w:r>
          </w:p>
        </w:tc>
      </w:tr>
      <w:tr w:rsidR="001A2335" w:rsidRPr="00DF1A73" w14:paraId="7BF1978C" w14:textId="77777777" w:rsidTr="00DF1A73">
        <w:tc>
          <w:tcPr>
            <w:tcW w:w="1998" w:type="dxa"/>
            <w:vMerge w:val="restart"/>
            <w:vAlign w:val="center"/>
          </w:tcPr>
          <w:p w14:paraId="1F69CE8E" w14:textId="77777777" w:rsidR="001A2335" w:rsidRPr="00DF1A73" w:rsidRDefault="001A2335" w:rsidP="00DF1A73">
            <w:pPr>
              <w:spacing w:line="276" w:lineRule="auto"/>
              <w:jc w:val="center"/>
              <w:rPr>
                <w:rFonts w:ascii="Times New Roman" w:eastAsia="Times New Roman" w:hAnsi="Times New Roman" w:cs="Times New Roman"/>
                <w:sz w:val="22"/>
                <w:szCs w:val="22"/>
              </w:rPr>
            </w:pPr>
            <w:r w:rsidRPr="00DF1A73">
              <w:rPr>
                <w:sz w:val="22"/>
                <w:szCs w:val="22"/>
              </w:rPr>
              <w:t>PROGRAM</w:t>
            </w:r>
          </w:p>
        </w:tc>
        <w:tc>
          <w:tcPr>
            <w:tcW w:w="7661" w:type="dxa"/>
            <w:gridSpan w:val="8"/>
          </w:tcPr>
          <w:p w14:paraId="3925D88E" w14:textId="77777777" w:rsidR="001A2335" w:rsidRPr="00DF1A73" w:rsidRDefault="001A2335" w:rsidP="00DF1A73">
            <w:pPr>
              <w:spacing w:line="276" w:lineRule="auto"/>
              <w:rPr>
                <w:rFonts w:ascii="Times New Roman" w:eastAsia="Times New Roman" w:hAnsi="Times New Roman" w:cs="Times New Roman"/>
                <w:sz w:val="22"/>
                <w:szCs w:val="22"/>
              </w:rPr>
            </w:pPr>
            <w:r w:rsidRPr="00DF1A73">
              <w:rPr>
                <w:sz w:val="22"/>
                <w:szCs w:val="22"/>
              </w:rPr>
              <w:t>Department/Division/Section</w:t>
            </w:r>
          </w:p>
        </w:tc>
      </w:tr>
      <w:tr w:rsidR="001A2335" w:rsidRPr="00DF1A73" w14:paraId="6A01AD38" w14:textId="77777777" w:rsidTr="00DF1A73">
        <w:tc>
          <w:tcPr>
            <w:tcW w:w="1998" w:type="dxa"/>
            <w:vMerge/>
          </w:tcPr>
          <w:p w14:paraId="7E4FDF80" w14:textId="77777777" w:rsidR="001A2335" w:rsidRPr="00DF1A73" w:rsidRDefault="001A2335" w:rsidP="00DF1A73">
            <w:pPr>
              <w:spacing w:line="276" w:lineRule="auto"/>
              <w:rPr>
                <w:rFonts w:ascii="Times New Roman" w:eastAsia="Times New Roman" w:hAnsi="Times New Roman" w:cs="Times New Roman"/>
                <w:sz w:val="22"/>
                <w:szCs w:val="22"/>
              </w:rPr>
            </w:pPr>
          </w:p>
        </w:tc>
        <w:tc>
          <w:tcPr>
            <w:tcW w:w="4223" w:type="dxa"/>
            <w:gridSpan w:val="5"/>
          </w:tcPr>
          <w:p w14:paraId="593E2543" w14:textId="77777777" w:rsidR="001A2335" w:rsidRPr="00DF1A73" w:rsidRDefault="001A2335" w:rsidP="00DF1A73">
            <w:pPr>
              <w:spacing w:line="276" w:lineRule="auto"/>
              <w:rPr>
                <w:rFonts w:ascii="Times New Roman" w:eastAsia="Times New Roman" w:hAnsi="Times New Roman" w:cs="Times New Roman"/>
                <w:sz w:val="22"/>
                <w:szCs w:val="22"/>
              </w:rPr>
            </w:pPr>
            <w:r w:rsidRPr="00DF1A73">
              <w:rPr>
                <w:sz w:val="22"/>
                <w:szCs w:val="22"/>
              </w:rPr>
              <w:t>Person to Contact</w:t>
            </w:r>
          </w:p>
        </w:tc>
        <w:tc>
          <w:tcPr>
            <w:tcW w:w="3438" w:type="dxa"/>
            <w:gridSpan w:val="3"/>
          </w:tcPr>
          <w:p w14:paraId="40286D9B" w14:textId="77777777" w:rsidR="001A2335" w:rsidRPr="00DF1A73" w:rsidRDefault="001A2335" w:rsidP="00DF1A73">
            <w:pPr>
              <w:spacing w:line="276" w:lineRule="auto"/>
              <w:rPr>
                <w:rFonts w:ascii="Times New Roman" w:eastAsia="Times New Roman" w:hAnsi="Times New Roman" w:cs="Times New Roman"/>
                <w:sz w:val="22"/>
                <w:szCs w:val="22"/>
              </w:rPr>
            </w:pPr>
            <w:r w:rsidRPr="00DF1A73">
              <w:rPr>
                <w:sz w:val="22"/>
                <w:szCs w:val="22"/>
              </w:rPr>
              <w:t>Phone No.</w:t>
            </w:r>
          </w:p>
        </w:tc>
      </w:tr>
      <w:tr w:rsidR="001A2335" w:rsidRPr="00DF1A73" w14:paraId="0491C873" w14:textId="77777777" w:rsidTr="00DF1A73">
        <w:tc>
          <w:tcPr>
            <w:tcW w:w="1998" w:type="dxa"/>
            <w:vMerge w:val="restart"/>
            <w:vAlign w:val="center"/>
          </w:tcPr>
          <w:p w14:paraId="5D5F3C59" w14:textId="77777777" w:rsidR="001A2335" w:rsidRPr="00DF1A73" w:rsidRDefault="001A2335" w:rsidP="00DF1A73">
            <w:pPr>
              <w:spacing w:line="276" w:lineRule="auto"/>
              <w:jc w:val="center"/>
              <w:rPr>
                <w:rFonts w:ascii="Times New Roman" w:eastAsia="Times New Roman" w:hAnsi="Times New Roman" w:cs="Times New Roman"/>
                <w:sz w:val="22"/>
                <w:szCs w:val="22"/>
              </w:rPr>
            </w:pPr>
            <w:r w:rsidRPr="00DF1A73">
              <w:rPr>
                <w:sz w:val="22"/>
                <w:szCs w:val="22"/>
              </w:rPr>
              <w:t>FACTS</w:t>
            </w:r>
          </w:p>
        </w:tc>
        <w:tc>
          <w:tcPr>
            <w:tcW w:w="1915" w:type="dxa"/>
          </w:tcPr>
          <w:p w14:paraId="299AF79A" w14:textId="77777777" w:rsidR="001A2335" w:rsidRPr="00DF1A73" w:rsidRDefault="001A2335" w:rsidP="00DF1A73">
            <w:pPr>
              <w:spacing w:line="276" w:lineRule="auto"/>
              <w:rPr>
                <w:rFonts w:ascii="Times New Roman" w:eastAsia="Times New Roman" w:hAnsi="Times New Roman" w:cs="Times New Roman"/>
                <w:sz w:val="22"/>
                <w:szCs w:val="22"/>
              </w:rPr>
            </w:pPr>
            <w:r w:rsidRPr="00DF1A73">
              <w:rPr>
                <w:sz w:val="22"/>
                <w:szCs w:val="22"/>
              </w:rPr>
              <w:t>Date of Loss</w:t>
            </w:r>
          </w:p>
        </w:tc>
        <w:tc>
          <w:tcPr>
            <w:tcW w:w="1915" w:type="dxa"/>
            <w:gridSpan w:val="3"/>
          </w:tcPr>
          <w:p w14:paraId="39199D8C" w14:textId="77777777" w:rsidR="001A2335" w:rsidRPr="00DF1A73" w:rsidRDefault="001A2335" w:rsidP="00DF1A73">
            <w:pPr>
              <w:tabs>
                <w:tab w:val="left" w:pos="1127"/>
              </w:tabs>
              <w:spacing w:line="276" w:lineRule="auto"/>
              <w:rPr>
                <w:rFonts w:ascii="Times New Roman" w:eastAsia="Times New Roman" w:hAnsi="Times New Roman" w:cs="Times New Roman"/>
                <w:sz w:val="22"/>
                <w:szCs w:val="22"/>
              </w:rPr>
            </w:pPr>
            <w:r w:rsidRPr="00DF1A73">
              <w:rPr>
                <w:sz w:val="22"/>
                <w:szCs w:val="22"/>
              </w:rPr>
              <w:t>Time</w:t>
            </w:r>
            <w:r w:rsidRPr="00DF1A73">
              <w:rPr>
                <w:sz w:val="22"/>
                <w:szCs w:val="22"/>
              </w:rPr>
              <w:tab/>
            </w:r>
            <w:r w:rsidRPr="00DF1A73">
              <w:rPr>
                <w:sz w:val="22"/>
                <w:szCs w:val="22"/>
              </w:rPr>
              <w:sym w:font="Wingdings" w:char="F06F"/>
            </w:r>
            <w:r w:rsidRPr="00DF1A73">
              <w:rPr>
                <w:sz w:val="22"/>
                <w:szCs w:val="22"/>
              </w:rPr>
              <w:t xml:space="preserve"> AM</w:t>
            </w:r>
          </w:p>
          <w:p w14:paraId="26BDCC18" w14:textId="77777777" w:rsidR="001A2335" w:rsidRPr="00DF1A73" w:rsidRDefault="001A2335" w:rsidP="00DF1A73">
            <w:pPr>
              <w:tabs>
                <w:tab w:val="left" w:pos="1127"/>
              </w:tabs>
              <w:spacing w:line="276" w:lineRule="auto"/>
              <w:rPr>
                <w:rFonts w:ascii="Times New Roman" w:eastAsia="Times New Roman" w:hAnsi="Times New Roman" w:cs="Times New Roman"/>
                <w:sz w:val="22"/>
                <w:szCs w:val="22"/>
              </w:rPr>
            </w:pPr>
            <w:r w:rsidRPr="00DF1A73">
              <w:rPr>
                <w:sz w:val="22"/>
                <w:szCs w:val="22"/>
              </w:rPr>
              <w:tab/>
            </w:r>
            <w:r w:rsidRPr="00DF1A73">
              <w:rPr>
                <w:sz w:val="22"/>
                <w:szCs w:val="22"/>
              </w:rPr>
              <w:sym w:font="Wingdings" w:char="F06F"/>
            </w:r>
            <w:r w:rsidRPr="00DF1A73">
              <w:rPr>
                <w:sz w:val="22"/>
                <w:szCs w:val="22"/>
              </w:rPr>
              <w:t xml:space="preserve"> PM</w:t>
            </w:r>
          </w:p>
        </w:tc>
        <w:tc>
          <w:tcPr>
            <w:tcW w:w="3831" w:type="dxa"/>
            <w:gridSpan w:val="4"/>
          </w:tcPr>
          <w:p w14:paraId="5A4B6C17" w14:textId="77777777" w:rsidR="001A2335" w:rsidRPr="00DF1A73" w:rsidRDefault="001A2335" w:rsidP="00DF1A73">
            <w:pPr>
              <w:spacing w:line="276" w:lineRule="auto"/>
              <w:rPr>
                <w:rFonts w:ascii="Times New Roman" w:eastAsia="Times New Roman" w:hAnsi="Times New Roman" w:cs="Times New Roman"/>
                <w:sz w:val="22"/>
                <w:szCs w:val="22"/>
              </w:rPr>
            </w:pPr>
            <w:r w:rsidRPr="00DF1A73">
              <w:rPr>
                <w:sz w:val="22"/>
                <w:szCs w:val="22"/>
              </w:rPr>
              <w:t>Kind of Loss: (Fire, Wind, Explosion, etc.)</w:t>
            </w:r>
          </w:p>
          <w:p w14:paraId="1A7E911D" w14:textId="77777777" w:rsidR="001A2335" w:rsidRPr="00DF1A73" w:rsidRDefault="001A2335" w:rsidP="00DF1A73">
            <w:pPr>
              <w:spacing w:line="276" w:lineRule="auto"/>
              <w:rPr>
                <w:rFonts w:ascii="Times New Roman" w:eastAsia="Times New Roman" w:hAnsi="Times New Roman" w:cs="Times New Roman"/>
                <w:sz w:val="22"/>
                <w:szCs w:val="22"/>
              </w:rPr>
            </w:pPr>
          </w:p>
        </w:tc>
      </w:tr>
      <w:tr w:rsidR="001A2335" w:rsidRPr="00DF1A73" w14:paraId="0E71BA6F" w14:textId="77777777" w:rsidTr="00DF1A73">
        <w:tc>
          <w:tcPr>
            <w:tcW w:w="1998" w:type="dxa"/>
            <w:vMerge/>
          </w:tcPr>
          <w:p w14:paraId="67C39F1E" w14:textId="77777777" w:rsidR="001A2335" w:rsidRPr="00DF1A73" w:rsidRDefault="001A2335" w:rsidP="00DF1A73">
            <w:pPr>
              <w:spacing w:line="276" w:lineRule="auto"/>
              <w:rPr>
                <w:rFonts w:ascii="Times New Roman" w:eastAsia="Times New Roman" w:hAnsi="Times New Roman" w:cs="Times New Roman"/>
                <w:sz w:val="22"/>
                <w:szCs w:val="22"/>
              </w:rPr>
            </w:pPr>
          </w:p>
        </w:tc>
        <w:tc>
          <w:tcPr>
            <w:tcW w:w="7661" w:type="dxa"/>
            <w:gridSpan w:val="8"/>
          </w:tcPr>
          <w:p w14:paraId="56BC3CB4" w14:textId="77777777" w:rsidR="001A2335" w:rsidRPr="00DF1A73" w:rsidRDefault="001A2335" w:rsidP="00DF1A73">
            <w:pPr>
              <w:spacing w:line="276" w:lineRule="auto"/>
              <w:rPr>
                <w:rFonts w:ascii="Times New Roman" w:eastAsia="Times New Roman" w:hAnsi="Times New Roman" w:cs="Times New Roman"/>
                <w:sz w:val="22"/>
                <w:szCs w:val="22"/>
              </w:rPr>
            </w:pPr>
            <w:r w:rsidRPr="00DF1A73">
              <w:rPr>
                <w:sz w:val="22"/>
                <w:szCs w:val="22"/>
              </w:rPr>
              <w:t>Location of Loss:</w:t>
            </w:r>
          </w:p>
        </w:tc>
      </w:tr>
      <w:tr w:rsidR="001A2335" w:rsidRPr="00DF1A73" w14:paraId="11A2295C" w14:textId="77777777" w:rsidTr="00DF1A73">
        <w:tc>
          <w:tcPr>
            <w:tcW w:w="1998" w:type="dxa"/>
            <w:vMerge/>
          </w:tcPr>
          <w:p w14:paraId="3C09DD29" w14:textId="77777777" w:rsidR="001A2335" w:rsidRPr="00DF1A73" w:rsidRDefault="001A2335" w:rsidP="00DF1A73">
            <w:pPr>
              <w:spacing w:line="276" w:lineRule="auto"/>
              <w:rPr>
                <w:rFonts w:ascii="Times New Roman" w:eastAsia="Times New Roman" w:hAnsi="Times New Roman" w:cs="Times New Roman"/>
                <w:sz w:val="22"/>
                <w:szCs w:val="22"/>
              </w:rPr>
            </w:pPr>
          </w:p>
        </w:tc>
        <w:tc>
          <w:tcPr>
            <w:tcW w:w="7661" w:type="dxa"/>
            <w:gridSpan w:val="8"/>
          </w:tcPr>
          <w:p w14:paraId="61764782" w14:textId="77777777" w:rsidR="001A2335" w:rsidRPr="00DF1A73" w:rsidRDefault="001A2335" w:rsidP="00DF1A73">
            <w:pPr>
              <w:spacing w:line="276" w:lineRule="auto"/>
              <w:rPr>
                <w:rFonts w:ascii="Times New Roman" w:eastAsia="Times New Roman" w:hAnsi="Times New Roman" w:cs="Times New Roman"/>
                <w:sz w:val="22"/>
                <w:szCs w:val="22"/>
              </w:rPr>
            </w:pPr>
            <w:r w:rsidRPr="00DF1A73">
              <w:rPr>
                <w:sz w:val="22"/>
                <w:szCs w:val="22"/>
              </w:rPr>
              <w:t>Description of Incident:</w:t>
            </w:r>
          </w:p>
        </w:tc>
      </w:tr>
      <w:tr w:rsidR="001A2335" w:rsidRPr="00DF1A73" w14:paraId="2A5EFD14" w14:textId="77777777" w:rsidTr="00DF1A73">
        <w:tc>
          <w:tcPr>
            <w:tcW w:w="1998" w:type="dxa"/>
            <w:vMerge/>
          </w:tcPr>
          <w:p w14:paraId="15196DD0" w14:textId="77777777" w:rsidR="001A2335" w:rsidRPr="00DF1A73" w:rsidRDefault="001A2335" w:rsidP="00DF1A73">
            <w:pPr>
              <w:spacing w:line="276" w:lineRule="auto"/>
              <w:rPr>
                <w:rFonts w:ascii="Times New Roman" w:eastAsia="Times New Roman" w:hAnsi="Times New Roman" w:cs="Times New Roman"/>
                <w:sz w:val="22"/>
                <w:szCs w:val="22"/>
              </w:rPr>
            </w:pPr>
          </w:p>
        </w:tc>
        <w:tc>
          <w:tcPr>
            <w:tcW w:w="7661" w:type="dxa"/>
            <w:gridSpan w:val="8"/>
          </w:tcPr>
          <w:p w14:paraId="0B9691AB" w14:textId="77777777" w:rsidR="001A2335" w:rsidRPr="00DF1A73" w:rsidRDefault="001A2335" w:rsidP="00DF1A73">
            <w:pPr>
              <w:spacing w:line="276" w:lineRule="auto"/>
              <w:rPr>
                <w:rFonts w:ascii="Times New Roman" w:eastAsia="Times New Roman" w:hAnsi="Times New Roman" w:cs="Times New Roman"/>
                <w:szCs w:val="22"/>
              </w:rPr>
            </w:pPr>
          </w:p>
        </w:tc>
      </w:tr>
      <w:tr w:rsidR="001A2335" w:rsidRPr="00DF1A73" w14:paraId="71980D0E" w14:textId="77777777" w:rsidTr="00DF1A73">
        <w:tc>
          <w:tcPr>
            <w:tcW w:w="1998" w:type="dxa"/>
            <w:vMerge/>
          </w:tcPr>
          <w:p w14:paraId="191FA556" w14:textId="77777777" w:rsidR="001A2335" w:rsidRPr="00DF1A73" w:rsidRDefault="001A2335" w:rsidP="00DF1A73">
            <w:pPr>
              <w:spacing w:line="276" w:lineRule="auto"/>
              <w:rPr>
                <w:rFonts w:ascii="Times New Roman" w:eastAsia="Times New Roman" w:hAnsi="Times New Roman" w:cs="Times New Roman"/>
                <w:sz w:val="22"/>
                <w:szCs w:val="22"/>
              </w:rPr>
            </w:pPr>
          </w:p>
        </w:tc>
        <w:tc>
          <w:tcPr>
            <w:tcW w:w="7661" w:type="dxa"/>
            <w:gridSpan w:val="8"/>
          </w:tcPr>
          <w:p w14:paraId="6E168924" w14:textId="77777777" w:rsidR="001A2335" w:rsidRPr="00DF1A73" w:rsidRDefault="001A2335" w:rsidP="00DF1A73">
            <w:pPr>
              <w:spacing w:line="276" w:lineRule="auto"/>
              <w:rPr>
                <w:rFonts w:ascii="Times New Roman" w:eastAsia="Times New Roman" w:hAnsi="Times New Roman" w:cs="Times New Roman"/>
                <w:szCs w:val="22"/>
              </w:rPr>
            </w:pPr>
          </w:p>
        </w:tc>
      </w:tr>
      <w:tr w:rsidR="001A2335" w:rsidRPr="00DF1A73" w14:paraId="108D69C4" w14:textId="77777777" w:rsidTr="00DF1A73">
        <w:tc>
          <w:tcPr>
            <w:tcW w:w="1998" w:type="dxa"/>
            <w:vMerge/>
          </w:tcPr>
          <w:p w14:paraId="7139D056" w14:textId="77777777" w:rsidR="001A2335" w:rsidRPr="00DF1A73" w:rsidRDefault="001A2335" w:rsidP="00DF1A73">
            <w:pPr>
              <w:spacing w:line="276" w:lineRule="auto"/>
              <w:rPr>
                <w:rFonts w:ascii="Times New Roman" w:eastAsia="Times New Roman" w:hAnsi="Times New Roman" w:cs="Times New Roman"/>
                <w:sz w:val="22"/>
                <w:szCs w:val="22"/>
              </w:rPr>
            </w:pPr>
          </w:p>
        </w:tc>
        <w:tc>
          <w:tcPr>
            <w:tcW w:w="7661" w:type="dxa"/>
            <w:gridSpan w:val="8"/>
          </w:tcPr>
          <w:p w14:paraId="51FA75FE" w14:textId="77777777" w:rsidR="001A2335" w:rsidRPr="00DF1A73" w:rsidRDefault="001A2335" w:rsidP="00DF1A73">
            <w:pPr>
              <w:spacing w:line="276" w:lineRule="auto"/>
              <w:rPr>
                <w:rFonts w:ascii="Times New Roman" w:eastAsia="Times New Roman" w:hAnsi="Times New Roman" w:cs="Times New Roman"/>
                <w:szCs w:val="22"/>
              </w:rPr>
            </w:pPr>
          </w:p>
        </w:tc>
      </w:tr>
      <w:tr w:rsidR="001A2335" w:rsidRPr="00DF1A73" w14:paraId="0E285785" w14:textId="77777777" w:rsidTr="00DF1A73">
        <w:tc>
          <w:tcPr>
            <w:tcW w:w="1998" w:type="dxa"/>
            <w:vMerge/>
          </w:tcPr>
          <w:p w14:paraId="1C1F4B8A" w14:textId="77777777" w:rsidR="001A2335" w:rsidRPr="00DF1A73" w:rsidRDefault="001A2335" w:rsidP="00DF1A73">
            <w:pPr>
              <w:spacing w:line="276" w:lineRule="auto"/>
              <w:rPr>
                <w:rFonts w:ascii="Times New Roman" w:eastAsia="Times New Roman" w:hAnsi="Times New Roman" w:cs="Times New Roman"/>
                <w:sz w:val="22"/>
                <w:szCs w:val="22"/>
              </w:rPr>
            </w:pPr>
          </w:p>
        </w:tc>
        <w:tc>
          <w:tcPr>
            <w:tcW w:w="7661" w:type="dxa"/>
            <w:gridSpan w:val="8"/>
          </w:tcPr>
          <w:p w14:paraId="77A19D9C" w14:textId="77777777" w:rsidR="001A2335" w:rsidRPr="00DF1A73" w:rsidRDefault="001A2335" w:rsidP="00DF1A73">
            <w:pPr>
              <w:tabs>
                <w:tab w:val="left" w:pos="2052"/>
                <w:tab w:val="left" w:pos="3478"/>
                <w:tab w:val="left" w:pos="6012"/>
              </w:tabs>
              <w:spacing w:line="276" w:lineRule="auto"/>
              <w:rPr>
                <w:rFonts w:ascii="Times New Roman" w:eastAsia="Times New Roman" w:hAnsi="Times New Roman" w:cs="Times New Roman"/>
                <w:sz w:val="22"/>
                <w:szCs w:val="22"/>
              </w:rPr>
            </w:pPr>
            <w:r w:rsidRPr="00DF1A73">
              <w:rPr>
                <w:sz w:val="22"/>
                <w:szCs w:val="22"/>
              </w:rPr>
              <w:t>Who was Notified?</w:t>
            </w:r>
            <w:r w:rsidRPr="00DF1A73">
              <w:rPr>
                <w:sz w:val="22"/>
                <w:szCs w:val="22"/>
              </w:rPr>
              <w:tab/>
              <w:t>Name</w:t>
            </w:r>
            <w:r w:rsidRPr="00DF1A73">
              <w:rPr>
                <w:sz w:val="22"/>
                <w:szCs w:val="22"/>
              </w:rPr>
              <w:tab/>
              <w:t>Address</w:t>
            </w:r>
            <w:r w:rsidRPr="00DF1A73">
              <w:rPr>
                <w:sz w:val="22"/>
                <w:szCs w:val="22"/>
              </w:rPr>
              <w:tab/>
              <w:t>Phone No.</w:t>
            </w:r>
          </w:p>
        </w:tc>
      </w:tr>
      <w:tr w:rsidR="001A2335" w:rsidRPr="00DF1A73" w14:paraId="27D25F15" w14:textId="77777777" w:rsidTr="00DF1A73">
        <w:tc>
          <w:tcPr>
            <w:tcW w:w="1998" w:type="dxa"/>
            <w:vMerge/>
          </w:tcPr>
          <w:p w14:paraId="3CB247E2" w14:textId="77777777" w:rsidR="001A2335" w:rsidRPr="00DF1A73" w:rsidRDefault="001A2335" w:rsidP="00DF1A73">
            <w:pPr>
              <w:spacing w:line="276" w:lineRule="auto"/>
              <w:rPr>
                <w:rFonts w:ascii="Times New Roman" w:eastAsia="Times New Roman" w:hAnsi="Times New Roman" w:cs="Times New Roman"/>
                <w:sz w:val="22"/>
                <w:szCs w:val="22"/>
              </w:rPr>
            </w:pPr>
          </w:p>
        </w:tc>
        <w:tc>
          <w:tcPr>
            <w:tcW w:w="7661" w:type="dxa"/>
            <w:gridSpan w:val="8"/>
          </w:tcPr>
          <w:p w14:paraId="1E7C7648" w14:textId="77777777" w:rsidR="001A2335" w:rsidRPr="00DF1A73" w:rsidRDefault="001A2335" w:rsidP="00DF1A73">
            <w:pPr>
              <w:spacing w:line="276" w:lineRule="auto"/>
              <w:rPr>
                <w:rFonts w:ascii="Times New Roman" w:eastAsia="Times New Roman" w:hAnsi="Times New Roman" w:cs="Times New Roman"/>
                <w:sz w:val="22"/>
                <w:szCs w:val="22"/>
              </w:rPr>
            </w:pPr>
          </w:p>
        </w:tc>
      </w:tr>
      <w:tr w:rsidR="001A2335" w:rsidRPr="00DF1A73" w14:paraId="2B1BFF18" w14:textId="77777777" w:rsidTr="00DF1A73">
        <w:tc>
          <w:tcPr>
            <w:tcW w:w="1998" w:type="dxa"/>
            <w:vMerge w:val="restart"/>
            <w:vAlign w:val="center"/>
          </w:tcPr>
          <w:p w14:paraId="4C966193" w14:textId="77777777" w:rsidR="001A2335" w:rsidRPr="00DF1A73" w:rsidRDefault="001A2335" w:rsidP="00DF1A73">
            <w:pPr>
              <w:spacing w:line="276" w:lineRule="auto"/>
              <w:jc w:val="center"/>
              <w:rPr>
                <w:rFonts w:ascii="Times New Roman" w:eastAsia="Times New Roman" w:hAnsi="Times New Roman" w:cs="Times New Roman"/>
                <w:sz w:val="22"/>
                <w:szCs w:val="22"/>
              </w:rPr>
            </w:pPr>
            <w:r w:rsidRPr="00DF1A73">
              <w:rPr>
                <w:sz w:val="22"/>
                <w:szCs w:val="22"/>
              </w:rPr>
              <w:t>PROPERTY</w:t>
            </w:r>
          </w:p>
        </w:tc>
        <w:tc>
          <w:tcPr>
            <w:tcW w:w="7661" w:type="dxa"/>
            <w:gridSpan w:val="8"/>
          </w:tcPr>
          <w:p w14:paraId="402A200A" w14:textId="77777777" w:rsidR="001A2335" w:rsidRPr="00DF1A73" w:rsidRDefault="001A2335" w:rsidP="00DF1A73">
            <w:pPr>
              <w:spacing w:line="276" w:lineRule="auto"/>
              <w:rPr>
                <w:rFonts w:ascii="Times New Roman" w:eastAsia="Times New Roman" w:hAnsi="Times New Roman" w:cs="Times New Roman"/>
                <w:sz w:val="22"/>
                <w:szCs w:val="22"/>
              </w:rPr>
            </w:pPr>
            <w:r w:rsidRPr="00DF1A73">
              <w:rPr>
                <w:sz w:val="22"/>
                <w:szCs w:val="22"/>
              </w:rPr>
              <w:t>Description of Property Involved:</w:t>
            </w:r>
          </w:p>
        </w:tc>
      </w:tr>
      <w:tr w:rsidR="001A2335" w:rsidRPr="00DF1A73" w14:paraId="4AB6222C" w14:textId="77777777" w:rsidTr="00DF1A73">
        <w:tc>
          <w:tcPr>
            <w:tcW w:w="1998" w:type="dxa"/>
            <w:vMerge/>
          </w:tcPr>
          <w:p w14:paraId="6C15FEED" w14:textId="77777777" w:rsidR="001A2335" w:rsidRPr="00DF1A73" w:rsidRDefault="001A2335" w:rsidP="00DF1A73">
            <w:pPr>
              <w:spacing w:line="276" w:lineRule="auto"/>
              <w:rPr>
                <w:rFonts w:ascii="Times New Roman" w:eastAsia="Times New Roman" w:hAnsi="Times New Roman" w:cs="Times New Roman"/>
                <w:sz w:val="22"/>
                <w:szCs w:val="22"/>
              </w:rPr>
            </w:pPr>
          </w:p>
        </w:tc>
        <w:tc>
          <w:tcPr>
            <w:tcW w:w="7661" w:type="dxa"/>
            <w:gridSpan w:val="8"/>
          </w:tcPr>
          <w:p w14:paraId="22E1C7AE" w14:textId="77777777" w:rsidR="001A2335" w:rsidRPr="00DF1A73" w:rsidRDefault="001A2335" w:rsidP="00DF1A73">
            <w:pPr>
              <w:spacing w:line="276" w:lineRule="auto"/>
              <w:rPr>
                <w:rFonts w:ascii="Times New Roman" w:eastAsia="Times New Roman" w:hAnsi="Times New Roman" w:cs="Times New Roman"/>
                <w:szCs w:val="22"/>
              </w:rPr>
            </w:pPr>
          </w:p>
        </w:tc>
      </w:tr>
      <w:tr w:rsidR="001A2335" w:rsidRPr="00DF1A73" w14:paraId="333200A6" w14:textId="77777777" w:rsidTr="00DF1A73">
        <w:tc>
          <w:tcPr>
            <w:tcW w:w="1998" w:type="dxa"/>
            <w:vMerge/>
          </w:tcPr>
          <w:p w14:paraId="4849C228" w14:textId="77777777" w:rsidR="001A2335" w:rsidRPr="00DF1A73" w:rsidRDefault="001A2335" w:rsidP="00DF1A73">
            <w:pPr>
              <w:spacing w:line="276" w:lineRule="auto"/>
              <w:rPr>
                <w:rFonts w:ascii="Times New Roman" w:eastAsia="Times New Roman" w:hAnsi="Times New Roman" w:cs="Times New Roman"/>
                <w:sz w:val="22"/>
                <w:szCs w:val="22"/>
              </w:rPr>
            </w:pPr>
          </w:p>
        </w:tc>
        <w:tc>
          <w:tcPr>
            <w:tcW w:w="7661" w:type="dxa"/>
            <w:gridSpan w:val="8"/>
          </w:tcPr>
          <w:p w14:paraId="50AA6002" w14:textId="77777777" w:rsidR="001A2335" w:rsidRPr="00DF1A73" w:rsidRDefault="001A2335" w:rsidP="00DF1A73">
            <w:pPr>
              <w:spacing w:line="276" w:lineRule="auto"/>
              <w:rPr>
                <w:rFonts w:ascii="Times New Roman" w:eastAsia="Times New Roman" w:hAnsi="Times New Roman" w:cs="Times New Roman"/>
                <w:szCs w:val="22"/>
              </w:rPr>
            </w:pPr>
          </w:p>
        </w:tc>
      </w:tr>
      <w:tr w:rsidR="001A2335" w:rsidRPr="00DF1A73" w14:paraId="1C3EE46B" w14:textId="77777777" w:rsidTr="00DF1A73">
        <w:tc>
          <w:tcPr>
            <w:tcW w:w="1998" w:type="dxa"/>
            <w:vMerge/>
          </w:tcPr>
          <w:p w14:paraId="204FA491" w14:textId="77777777" w:rsidR="001A2335" w:rsidRPr="00DF1A73" w:rsidRDefault="001A2335" w:rsidP="00DF1A73">
            <w:pPr>
              <w:spacing w:line="276" w:lineRule="auto"/>
              <w:rPr>
                <w:rFonts w:ascii="Times New Roman" w:eastAsia="Times New Roman" w:hAnsi="Times New Roman" w:cs="Times New Roman"/>
                <w:sz w:val="22"/>
                <w:szCs w:val="22"/>
              </w:rPr>
            </w:pPr>
          </w:p>
        </w:tc>
        <w:tc>
          <w:tcPr>
            <w:tcW w:w="7661" w:type="dxa"/>
            <w:gridSpan w:val="8"/>
          </w:tcPr>
          <w:p w14:paraId="2A69145C" w14:textId="77777777" w:rsidR="001A2335" w:rsidRPr="00DF1A73" w:rsidRDefault="001A2335" w:rsidP="00DF1A73">
            <w:pPr>
              <w:spacing w:line="276" w:lineRule="auto"/>
              <w:rPr>
                <w:rFonts w:ascii="Times New Roman" w:eastAsia="Times New Roman" w:hAnsi="Times New Roman" w:cs="Times New Roman"/>
                <w:szCs w:val="22"/>
              </w:rPr>
            </w:pPr>
          </w:p>
        </w:tc>
      </w:tr>
      <w:tr w:rsidR="001A2335" w:rsidRPr="00DF1A73" w14:paraId="28CF1355" w14:textId="77777777" w:rsidTr="00DF1A73">
        <w:tc>
          <w:tcPr>
            <w:tcW w:w="1998" w:type="dxa"/>
            <w:vMerge/>
          </w:tcPr>
          <w:p w14:paraId="33CD8BED" w14:textId="77777777" w:rsidR="001A2335" w:rsidRPr="00DF1A73" w:rsidRDefault="001A2335" w:rsidP="00DF1A73">
            <w:pPr>
              <w:spacing w:line="276" w:lineRule="auto"/>
              <w:rPr>
                <w:rFonts w:ascii="Times New Roman" w:eastAsia="Times New Roman" w:hAnsi="Times New Roman" w:cs="Times New Roman"/>
                <w:sz w:val="22"/>
                <w:szCs w:val="22"/>
              </w:rPr>
            </w:pPr>
          </w:p>
        </w:tc>
        <w:tc>
          <w:tcPr>
            <w:tcW w:w="2790" w:type="dxa"/>
            <w:gridSpan w:val="3"/>
          </w:tcPr>
          <w:p w14:paraId="6F7DDFA2" w14:textId="77777777" w:rsidR="001A2335" w:rsidRPr="00DF1A73" w:rsidRDefault="001A2335" w:rsidP="00DF1A73">
            <w:pPr>
              <w:spacing w:line="276" w:lineRule="auto"/>
              <w:rPr>
                <w:rFonts w:ascii="Times New Roman" w:eastAsia="Times New Roman" w:hAnsi="Times New Roman" w:cs="Times New Roman"/>
                <w:sz w:val="22"/>
                <w:szCs w:val="22"/>
              </w:rPr>
            </w:pPr>
            <w:r w:rsidRPr="00DF1A73">
              <w:rPr>
                <w:sz w:val="22"/>
                <w:szCs w:val="22"/>
              </w:rPr>
              <w:t>Estimated Amount of Loss</w:t>
            </w:r>
          </w:p>
        </w:tc>
        <w:tc>
          <w:tcPr>
            <w:tcW w:w="2430" w:type="dxa"/>
            <w:gridSpan w:val="3"/>
          </w:tcPr>
          <w:p w14:paraId="4AF93034" w14:textId="77777777" w:rsidR="001A2335" w:rsidRPr="00DF1A73" w:rsidRDefault="001A2335" w:rsidP="00DF1A73">
            <w:pPr>
              <w:spacing w:line="276" w:lineRule="auto"/>
              <w:rPr>
                <w:rFonts w:ascii="Times New Roman" w:eastAsia="Times New Roman" w:hAnsi="Times New Roman" w:cs="Times New Roman"/>
                <w:sz w:val="22"/>
                <w:szCs w:val="22"/>
              </w:rPr>
            </w:pPr>
            <w:r w:rsidRPr="00DF1A73">
              <w:rPr>
                <w:sz w:val="22"/>
                <w:szCs w:val="22"/>
              </w:rPr>
              <w:t>Property I.D. No.</w:t>
            </w:r>
          </w:p>
        </w:tc>
        <w:tc>
          <w:tcPr>
            <w:tcW w:w="2441" w:type="dxa"/>
            <w:gridSpan w:val="2"/>
          </w:tcPr>
          <w:p w14:paraId="54BB1986" w14:textId="77777777" w:rsidR="001A2335" w:rsidRPr="00DF1A73" w:rsidRDefault="001A2335" w:rsidP="00DF1A73">
            <w:pPr>
              <w:spacing w:line="276" w:lineRule="auto"/>
              <w:rPr>
                <w:rFonts w:ascii="Times New Roman" w:eastAsia="Times New Roman" w:hAnsi="Times New Roman" w:cs="Times New Roman"/>
                <w:sz w:val="22"/>
                <w:szCs w:val="22"/>
              </w:rPr>
            </w:pPr>
            <w:r w:rsidRPr="00DF1A73">
              <w:rPr>
                <w:sz w:val="22"/>
                <w:szCs w:val="22"/>
              </w:rPr>
              <w:t>Square Footage</w:t>
            </w:r>
          </w:p>
        </w:tc>
      </w:tr>
      <w:tr w:rsidR="001A2335" w:rsidRPr="00DF1A73" w14:paraId="1D19D0D4" w14:textId="77777777" w:rsidTr="00DF1A73">
        <w:tc>
          <w:tcPr>
            <w:tcW w:w="1998" w:type="dxa"/>
          </w:tcPr>
          <w:p w14:paraId="2B255BB4" w14:textId="77777777" w:rsidR="001A2335" w:rsidRPr="00DF1A73" w:rsidRDefault="001A2335" w:rsidP="00DF1A73">
            <w:pPr>
              <w:spacing w:line="276" w:lineRule="auto"/>
              <w:jc w:val="center"/>
              <w:rPr>
                <w:rFonts w:ascii="Times New Roman" w:eastAsia="Times New Roman" w:hAnsi="Times New Roman" w:cs="Times New Roman"/>
                <w:sz w:val="22"/>
                <w:szCs w:val="22"/>
              </w:rPr>
            </w:pPr>
            <w:r w:rsidRPr="00DF1A73">
              <w:rPr>
                <w:sz w:val="22"/>
                <w:szCs w:val="22"/>
              </w:rPr>
              <w:t>POLICE/FIRE</w:t>
            </w:r>
          </w:p>
          <w:p w14:paraId="533BC83B" w14:textId="77777777" w:rsidR="001A2335" w:rsidRPr="00DF1A73" w:rsidRDefault="001A2335" w:rsidP="00DF1A73">
            <w:pPr>
              <w:spacing w:line="276" w:lineRule="auto"/>
              <w:jc w:val="center"/>
              <w:rPr>
                <w:rFonts w:ascii="Times New Roman" w:eastAsia="Times New Roman" w:hAnsi="Times New Roman" w:cs="Times New Roman"/>
                <w:sz w:val="22"/>
                <w:szCs w:val="22"/>
              </w:rPr>
            </w:pPr>
            <w:r w:rsidRPr="00DF1A73">
              <w:rPr>
                <w:sz w:val="22"/>
                <w:szCs w:val="22"/>
              </w:rPr>
              <w:t>REPORT</w:t>
            </w:r>
          </w:p>
        </w:tc>
        <w:tc>
          <w:tcPr>
            <w:tcW w:w="2790" w:type="dxa"/>
            <w:gridSpan w:val="3"/>
          </w:tcPr>
          <w:p w14:paraId="377D4FFB" w14:textId="77777777" w:rsidR="001A2335" w:rsidRPr="00DF1A73" w:rsidRDefault="001A2335" w:rsidP="00DF1A73">
            <w:pPr>
              <w:spacing w:line="276" w:lineRule="auto"/>
              <w:rPr>
                <w:rFonts w:ascii="Times New Roman" w:eastAsia="Times New Roman" w:hAnsi="Times New Roman" w:cs="Times New Roman"/>
                <w:sz w:val="22"/>
                <w:szCs w:val="22"/>
              </w:rPr>
            </w:pPr>
            <w:r w:rsidRPr="00DF1A73">
              <w:rPr>
                <w:sz w:val="22"/>
                <w:szCs w:val="22"/>
              </w:rPr>
              <w:t>District</w:t>
            </w:r>
          </w:p>
        </w:tc>
        <w:tc>
          <w:tcPr>
            <w:tcW w:w="2430" w:type="dxa"/>
            <w:gridSpan w:val="3"/>
          </w:tcPr>
          <w:p w14:paraId="5D723423" w14:textId="77777777" w:rsidR="001A2335" w:rsidRPr="00DF1A73" w:rsidRDefault="001A2335" w:rsidP="00DF1A73">
            <w:pPr>
              <w:spacing w:line="276" w:lineRule="auto"/>
              <w:rPr>
                <w:rFonts w:ascii="Times New Roman" w:eastAsia="Times New Roman" w:hAnsi="Times New Roman" w:cs="Times New Roman"/>
                <w:sz w:val="22"/>
                <w:szCs w:val="22"/>
              </w:rPr>
            </w:pPr>
            <w:r w:rsidRPr="00DF1A73">
              <w:rPr>
                <w:sz w:val="22"/>
                <w:szCs w:val="22"/>
              </w:rPr>
              <w:t>Report I.D. No.</w:t>
            </w:r>
          </w:p>
        </w:tc>
        <w:tc>
          <w:tcPr>
            <w:tcW w:w="2441" w:type="dxa"/>
            <w:gridSpan w:val="2"/>
          </w:tcPr>
          <w:p w14:paraId="01470866" w14:textId="77777777" w:rsidR="001A2335" w:rsidRPr="00DF1A73" w:rsidRDefault="001A2335" w:rsidP="00DF1A73">
            <w:pPr>
              <w:spacing w:line="276" w:lineRule="auto"/>
              <w:rPr>
                <w:rFonts w:ascii="Times New Roman" w:eastAsia="Times New Roman" w:hAnsi="Times New Roman" w:cs="Times New Roman"/>
                <w:sz w:val="22"/>
                <w:szCs w:val="22"/>
              </w:rPr>
            </w:pPr>
            <w:r w:rsidRPr="00DF1A73">
              <w:rPr>
                <w:sz w:val="22"/>
                <w:szCs w:val="22"/>
              </w:rPr>
              <w:t>Officer and I.D. No.</w:t>
            </w:r>
          </w:p>
        </w:tc>
      </w:tr>
      <w:tr w:rsidR="001A2335" w:rsidRPr="00DF1A73" w14:paraId="7CA3C914" w14:textId="77777777" w:rsidTr="00DF1A73">
        <w:tc>
          <w:tcPr>
            <w:tcW w:w="1998" w:type="dxa"/>
            <w:vMerge w:val="restart"/>
            <w:vAlign w:val="center"/>
          </w:tcPr>
          <w:p w14:paraId="026D0919" w14:textId="77777777" w:rsidR="001A2335" w:rsidRPr="00DF1A73" w:rsidRDefault="001A2335" w:rsidP="00DF1A73">
            <w:pPr>
              <w:spacing w:line="276" w:lineRule="auto"/>
              <w:jc w:val="center"/>
              <w:rPr>
                <w:rFonts w:ascii="Times New Roman" w:eastAsia="Times New Roman" w:hAnsi="Times New Roman" w:cs="Times New Roman"/>
                <w:sz w:val="22"/>
                <w:szCs w:val="22"/>
              </w:rPr>
            </w:pPr>
            <w:r w:rsidRPr="00DF1A73">
              <w:rPr>
                <w:sz w:val="22"/>
                <w:szCs w:val="22"/>
              </w:rPr>
              <w:t>RESPONSIBLE PARTY</w:t>
            </w:r>
          </w:p>
        </w:tc>
        <w:tc>
          <w:tcPr>
            <w:tcW w:w="7661" w:type="dxa"/>
            <w:gridSpan w:val="8"/>
          </w:tcPr>
          <w:p w14:paraId="2C02A5EA" w14:textId="77777777" w:rsidR="001A2335" w:rsidRPr="00DF1A73" w:rsidRDefault="001A2335" w:rsidP="00DF1A73">
            <w:pPr>
              <w:spacing w:line="276" w:lineRule="auto"/>
              <w:rPr>
                <w:rFonts w:ascii="Times New Roman" w:eastAsia="Times New Roman" w:hAnsi="Times New Roman" w:cs="Times New Roman"/>
                <w:sz w:val="22"/>
                <w:szCs w:val="22"/>
              </w:rPr>
            </w:pPr>
            <w:r w:rsidRPr="00DF1A73">
              <w:rPr>
                <w:sz w:val="22"/>
                <w:szCs w:val="22"/>
              </w:rPr>
              <w:t>Name (Individual or Firm)</w:t>
            </w:r>
          </w:p>
        </w:tc>
      </w:tr>
      <w:tr w:rsidR="001A2335" w:rsidRPr="00DF1A73" w14:paraId="7CC41F7E" w14:textId="77777777" w:rsidTr="00DF1A73">
        <w:tc>
          <w:tcPr>
            <w:tcW w:w="1998" w:type="dxa"/>
            <w:vMerge/>
          </w:tcPr>
          <w:p w14:paraId="3265ECE7" w14:textId="77777777" w:rsidR="001A2335" w:rsidRPr="00DF1A73" w:rsidRDefault="001A2335" w:rsidP="00DF1A73">
            <w:pPr>
              <w:spacing w:line="276" w:lineRule="auto"/>
              <w:jc w:val="center"/>
              <w:rPr>
                <w:rFonts w:ascii="Times New Roman" w:eastAsia="Times New Roman" w:hAnsi="Times New Roman" w:cs="Times New Roman"/>
                <w:sz w:val="22"/>
                <w:szCs w:val="22"/>
              </w:rPr>
            </w:pPr>
          </w:p>
        </w:tc>
        <w:tc>
          <w:tcPr>
            <w:tcW w:w="5745" w:type="dxa"/>
            <w:gridSpan w:val="7"/>
          </w:tcPr>
          <w:p w14:paraId="0B3E3A0E" w14:textId="77777777" w:rsidR="001A2335" w:rsidRPr="00DF1A73" w:rsidRDefault="001A2335" w:rsidP="00DF1A73">
            <w:pPr>
              <w:spacing w:line="276" w:lineRule="auto"/>
              <w:rPr>
                <w:rFonts w:ascii="Times New Roman" w:eastAsia="Times New Roman" w:hAnsi="Times New Roman" w:cs="Times New Roman"/>
                <w:sz w:val="22"/>
                <w:szCs w:val="22"/>
              </w:rPr>
            </w:pPr>
            <w:r w:rsidRPr="00DF1A73">
              <w:rPr>
                <w:sz w:val="22"/>
                <w:szCs w:val="22"/>
              </w:rPr>
              <w:t>Address</w:t>
            </w:r>
          </w:p>
          <w:p w14:paraId="6D45E048" w14:textId="77777777" w:rsidR="001A2335" w:rsidRPr="00DF1A73" w:rsidRDefault="001A2335" w:rsidP="00DF1A73">
            <w:pPr>
              <w:spacing w:line="276" w:lineRule="auto"/>
              <w:rPr>
                <w:rFonts w:ascii="Times New Roman" w:eastAsia="Times New Roman" w:hAnsi="Times New Roman" w:cs="Times New Roman"/>
                <w:sz w:val="22"/>
                <w:szCs w:val="22"/>
              </w:rPr>
            </w:pPr>
          </w:p>
        </w:tc>
        <w:tc>
          <w:tcPr>
            <w:tcW w:w="1916" w:type="dxa"/>
          </w:tcPr>
          <w:p w14:paraId="2CBA2903" w14:textId="77777777" w:rsidR="001A2335" w:rsidRPr="00DF1A73" w:rsidRDefault="001A2335" w:rsidP="00DF1A73">
            <w:pPr>
              <w:spacing w:line="276" w:lineRule="auto"/>
              <w:rPr>
                <w:rFonts w:ascii="Times New Roman" w:eastAsia="Times New Roman" w:hAnsi="Times New Roman" w:cs="Times New Roman"/>
                <w:sz w:val="22"/>
                <w:szCs w:val="22"/>
              </w:rPr>
            </w:pPr>
            <w:r w:rsidRPr="00DF1A73">
              <w:rPr>
                <w:sz w:val="22"/>
                <w:szCs w:val="22"/>
              </w:rPr>
              <w:t>Phone No.</w:t>
            </w:r>
          </w:p>
        </w:tc>
      </w:tr>
      <w:tr w:rsidR="001A2335" w:rsidRPr="00DF1A73" w14:paraId="1642A27F" w14:textId="77777777" w:rsidTr="00DF1A73">
        <w:tc>
          <w:tcPr>
            <w:tcW w:w="1998" w:type="dxa"/>
            <w:vMerge w:val="restart"/>
            <w:vAlign w:val="center"/>
          </w:tcPr>
          <w:p w14:paraId="0AF928F3" w14:textId="77777777" w:rsidR="001A2335" w:rsidRPr="00DF1A73" w:rsidRDefault="001A2335" w:rsidP="00DF1A73">
            <w:pPr>
              <w:spacing w:line="276" w:lineRule="auto"/>
              <w:jc w:val="center"/>
              <w:rPr>
                <w:rFonts w:ascii="Times New Roman" w:eastAsia="Times New Roman" w:hAnsi="Times New Roman" w:cs="Times New Roman"/>
                <w:sz w:val="22"/>
                <w:szCs w:val="22"/>
              </w:rPr>
            </w:pPr>
            <w:r w:rsidRPr="00DF1A73">
              <w:rPr>
                <w:sz w:val="22"/>
                <w:szCs w:val="22"/>
              </w:rPr>
              <w:t>WITNESSES</w:t>
            </w:r>
          </w:p>
        </w:tc>
        <w:tc>
          <w:tcPr>
            <w:tcW w:w="2250" w:type="dxa"/>
            <w:gridSpan w:val="2"/>
          </w:tcPr>
          <w:p w14:paraId="13A4B5A4" w14:textId="77777777" w:rsidR="001A2335" w:rsidRPr="00DF1A73" w:rsidRDefault="001A2335" w:rsidP="00DF1A73">
            <w:pPr>
              <w:spacing w:line="276" w:lineRule="auto"/>
              <w:rPr>
                <w:rFonts w:ascii="Times New Roman" w:eastAsia="Times New Roman" w:hAnsi="Times New Roman" w:cs="Times New Roman"/>
                <w:sz w:val="22"/>
                <w:szCs w:val="22"/>
              </w:rPr>
            </w:pPr>
            <w:r w:rsidRPr="00DF1A73">
              <w:rPr>
                <w:sz w:val="22"/>
                <w:szCs w:val="22"/>
              </w:rPr>
              <w:t>Name</w:t>
            </w:r>
          </w:p>
        </w:tc>
        <w:tc>
          <w:tcPr>
            <w:tcW w:w="3495" w:type="dxa"/>
            <w:gridSpan w:val="5"/>
          </w:tcPr>
          <w:p w14:paraId="30D9135F" w14:textId="77777777" w:rsidR="001A2335" w:rsidRPr="00DF1A73" w:rsidRDefault="001A2335" w:rsidP="00DF1A73">
            <w:pPr>
              <w:spacing w:line="276" w:lineRule="auto"/>
              <w:rPr>
                <w:rFonts w:ascii="Times New Roman" w:eastAsia="Times New Roman" w:hAnsi="Times New Roman" w:cs="Times New Roman"/>
                <w:sz w:val="22"/>
                <w:szCs w:val="22"/>
              </w:rPr>
            </w:pPr>
            <w:r w:rsidRPr="00DF1A73">
              <w:rPr>
                <w:sz w:val="22"/>
                <w:szCs w:val="22"/>
              </w:rPr>
              <w:t>Address</w:t>
            </w:r>
          </w:p>
        </w:tc>
        <w:tc>
          <w:tcPr>
            <w:tcW w:w="1916" w:type="dxa"/>
          </w:tcPr>
          <w:p w14:paraId="12C8DF3C" w14:textId="77777777" w:rsidR="001A2335" w:rsidRPr="00DF1A73" w:rsidRDefault="001A2335" w:rsidP="00DF1A73">
            <w:pPr>
              <w:spacing w:line="276" w:lineRule="auto"/>
              <w:rPr>
                <w:rFonts w:ascii="Times New Roman" w:eastAsia="Times New Roman" w:hAnsi="Times New Roman" w:cs="Times New Roman"/>
                <w:sz w:val="22"/>
                <w:szCs w:val="22"/>
              </w:rPr>
            </w:pPr>
            <w:r w:rsidRPr="00DF1A73">
              <w:rPr>
                <w:sz w:val="22"/>
                <w:szCs w:val="22"/>
              </w:rPr>
              <w:t>Phone No.</w:t>
            </w:r>
          </w:p>
          <w:p w14:paraId="3F28AB5B" w14:textId="77777777" w:rsidR="001A2335" w:rsidRPr="00DF1A73" w:rsidRDefault="001A2335" w:rsidP="00DF1A73">
            <w:pPr>
              <w:spacing w:line="276" w:lineRule="auto"/>
              <w:rPr>
                <w:rFonts w:ascii="Times New Roman" w:eastAsia="Times New Roman" w:hAnsi="Times New Roman" w:cs="Times New Roman"/>
                <w:sz w:val="22"/>
                <w:szCs w:val="22"/>
              </w:rPr>
            </w:pPr>
          </w:p>
        </w:tc>
      </w:tr>
      <w:tr w:rsidR="001A2335" w:rsidRPr="00DF1A73" w14:paraId="0C9F2F4D" w14:textId="77777777" w:rsidTr="00DF1A73">
        <w:tc>
          <w:tcPr>
            <w:tcW w:w="1998" w:type="dxa"/>
            <w:vMerge/>
            <w:vAlign w:val="center"/>
          </w:tcPr>
          <w:p w14:paraId="15608CD9" w14:textId="77777777" w:rsidR="001A2335" w:rsidRPr="00DF1A73" w:rsidRDefault="001A2335" w:rsidP="00DF1A73">
            <w:pPr>
              <w:spacing w:line="276" w:lineRule="auto"/>
              <w:jc w:val="center"/>
              <w:rPr>
                <w:rFonts w:ascii="Times New Roman" w:eastAsia="Times New Roman" w:hAnsi="Times New Roman" w:cs="Times New Roman"/>
                <w:sz w:val="22"/>
                <w:szCs w:val="22"/>
              </w:rPr>
            </w:pPr>
          </w:p>
        </w:tc>
        <w:tc>
          <w:tcPr>
            <w:tcW w:w="2250" w:type="dxa"/>
            <w:gridSpan w:val="2"/>
          </w:tcPr>
          <w:p w14:paraId="340828D7" w14:textId="77777777" w:rsidR="001A2335" w:rsidRPr="00DF1A73" w:rsidRDefault="001A2335" w:rsidP="00DF1A73">
            <w:pPr>
              <w:spacing w:line="276" w:lineRule="auto"/>
              <w:rPr>
                <w:rFonts w:ascii="Times New Roman" w:eastAsia="Times New Roman" w:hAnsi="Times New Roman" w:cs="Times New Roman"/>
                <w:sz w:val="22"/>
                <w:szCs w:val="22"/>
              </w:rPr>
            </w:pPr>
            <w:r w:rsidRPr="00DF1A73">
              <w:rPr>
                <w:sz w:val="22"/>
                <w:szCs w:val="22"/>
              </w:rPr>
              <w:t>Name</w:t>
            </w:r>
          </w:p>
        </w:tc>
        <w:tc>
          <w:tcPr>
            <w:tcW w:w="3495" w:type="dxa"/>
            <w:gridSpan w:val="5"/>
          </w:tcPr>
          <w:p w14:paraId="381388F0" w14:textId="77777777" w:rsidR="001A2335" w:rsidRPr="00DF1A73" w:rsidRDefault="001A2335" w:rsidP="00DF1A73">
            <w:pPr>
              <w:spacing w:line="276" w:lineRule="auto"/>
              <w:rPr>
                <w:rFonts w:ascii="Times New Roman" w:eastAsia="Times New Roman" w:hAnsi="Times New Roman" w:cs="Times New Roman"/>
                <w:sz w:val="22"/>
                <w:szCs w:val="22"/>
              </w:rPr>
            </w:pPr>
            <w:r w:rsidRPr="00DF1A73">
              <w:rPr>
                <w:sz w:val="22"/>
                <w:szCs w:val="22"/>
              </w:rPr>
              <w:t>Address</w:t>
            </w:r>
          </w:p>
        </w:tc>
        <w:tc>
          <w:tcPr>
            <w:tcW w:w="1916" w:type="dxa"/>
          </w:tcPr>
          <w:p w14:paraId="607927F1" w14:textId="77777777" w:rsidR="001A2335" w:rsidRPr="00DF1A73" w:rsidRDefault="001A2335" w:rsidP="00DF1A73">
            <w:pPr>
              <w:spacing w:line="276" w:lineRule="auto"/>
              <w:rPr>
                <w:rFonts w:ascii="Times New Roman" w:eastAsia="Times New Roman" w:hAnsi="Times New Roman" w:cs="Times New Roman"/>
                <w:sz w:val="22"/>
                <w:szCs w:val="22"/>
              </w:rPr>
            </w:pPr>
            <w:r w:rsidRPr="00DF1A73">
              <w:rPr>
                <w:sz w:val="22"/>
                <w:szCs w:val="22"/>
              </w:rPr>
              <w:t>Phone No.</w:t>
            </w:r>
          </w:p>
          <w:p w14:paraId="22FE30B4" w14:textId="77777777" w:rsidR="001A2335" w:rsidRPr="00DF1A73" w:rsidRDefault="001A2335" w:rsidP="00DF1A73">
            <w:pPr>
              <w:spacing w:line="276" w:lineRule="auto"/>
              <w:rPr>
                <w:rFonts w:ascii="Times New Roman" w:eastAsia="Times New Roman" w:hAnsi="Times New Roman" w:cs="Times New Roman"/>
                <w:sz w:val="22"/>
                <w:szCs w:val="22"/>
              </w:rPr>
            </w:pPr>
          </w:p>
        </w:tc>
      </w:tr>
      <w:tr w:rsidR="001A2335" w:rsidRPr="00DF1A73" w14:paraId="5C17DFEC" w14:textId="77777777" w:rsidTr="00DF1A73">
        <w:tc>
          <w:tcPr>
            <w:tcW w:w="1998" w:type="dxa"/>
            <w:vMerge/>
            <w:vAlign w:val="center"/>
          </w:tcPr>
          <w:p w14:paraId="51E66281" w14:textId="77777777" w:rsidR="001A2335" w:rsidRPr="00DF1A73" w:rsidRDefault="001A2335" w:rsidP="00DF1A73">
            <w:pPr>
              <w:spacing w:line="276" w:lineRule="auto"/>
              <w:jc w:val="center"/>
              <w:rPr>
                <w:rFonts w:ascii="Times New Roman" w:eastAsia="Times New Roman" w:hAnsi="Times New Roman" w:cs="Times New Roman"/>
                <w:sz w:val="22"/>
                <w:szCs w:val="22"/>
              </w:rPr>
            </w:pPr>
          </w:p>
        </w:tc>
        <w:tc>
          <w:tcPr>
            <w:tcW w:w="2250" w:type="dxa"/>
            <w:gridSpan w:val="2"/>
          </w:tcPr>
          <w:p w14:paraId="0E5DDE49" w14:textId="77777777" w:rsidR="001A2335" w:rsidRPr="00DF1A73" w:rsidRDefault="001A2335" w:rsidP="00DF1A73">
            <w:pPr>
              <w:spacing w:line="276" w:lineRule="auto"/>
              <w:rPr>
                <w:rFonts w:ascii="Times New Roman" w:eastAsia="Times New Roman" w:hAnsi="Times New Roman" w:cs="Times New Roman"/>
                <w:sz w:val="22"/>
                <w:szCs w:val="22"/>
              </w:rPr>
            </w:pPr>
            <w:r w:rsidRPr="00DF1A73">
              <w:rPr>
                <w:sz w:val="22"/>
                <w:szCs w:val="22"/>
              </w:rPr>
              <w:t>Name</w:t>
            </w:r>
          </w:p>
        </w:tc>
        <w:tc>
          <w:tcPr>
            <w:tcW w:w="3495" w:type="dxa"/>
            <w:gridSpan w:val="5"/>
          </w:tcPr>
          <w:p w14:paraId="42254DD1" w14:textId="77777777" w:rsidR="001A2335" w:rsidRPr="00DF1A73" w:rsidRDefault="001A2335" w:rsidP="00DF1A73">
            <w:pPr>
              <w:spacing w:line="276" w:lineRule="auto"/>
              <w:rPr>
                <w:rFonts w:ascii="Times New Roman" w:eastAsia="Times New Roman" w:hAnsi="Times New Roman" w:cs="Times New Roman"/>
                <w:sz w:val="22"/>
                <w:szCs w:val="22"/>
              </w:rPr>
            </w:pPr>
            <w:r w:rsidRPr="00DF1A73">
              <w:rPr>
                <w:sz w:val="22"/>
                <w:szCs w:val="22"/>
              </w:rPr>
              <w:t>Address</w:t>
            </w:r>
          </w:p>
        </w:tc>
        <w:tc>
          <w:tcPr>
            <w:tcW w:w="1916" w:type="dxa"/>
          </w:tcPr>
          <w:p w14:paraId="2C2726B7" w14:textId="77777777" w:rsidR="001A2335" w:rsidRPr="00DF1A73" w:rsidRDefault="001A2335" w:rsidP="00DF1A73">
            <w:pPr>
              <w:spacing w:line="276" w:lineRule="auto"/>
              <w:rPr>
                <w:rFonts w:ascii="Times New Roman" w:eastAsia="Times New Roman" w:hAnsi="Times New Roman" w:cs="Times New Roman"/>
                <w:sz w:val="22"/>
                <w:szCs w:val="22"/>
              </w:rPr>
            </w:pPr>
            <w:r w:rsidRPr="00DF1A73">
              <w:rPr>
                <w:sz w:val="22"/>
                <w:szCs w:val="22"/>
              </w:rPr>
              <w:t>Phone No.</w:t>
            </w:r>
          </w:p>
          <w:p w14:paraId="75050182" w14:textId="77777777" w:rsidR="001A2335" w:rsidRPr="00DF1A73" w:rsidRDefault="001A2335" w:rsidP="00DF1A73">
            <w:pPr>
              <w:spacing w:line="276" w:lineRule="auto"/>
              <w:rPr>
                <w:rFonts w:ascii="Times New Roman" w:eastAsia="Times New Roman" w:hAnsi="Times New Roman" w:cs="Times New Roman"/>
                <w:sz w:val="22"/>
                <w:szCs w:val="22"/>
              </w:rPr>
            </w:pPr>
          </w:p>
        </w:tc>
      </w:tr>
      <w:tr w:rsidR="001A2335" w:rsidRPr="00DF1A73" w14:paraId="067A23EB" w14:textId="77777777" w:rsidTr="00DF1A73">
        <w:tc>
          <w:tcPr>
            <w:tcW w:w="1998" w:type="dxa"/>
            <w:vMerge w:val="restart"/>
            <w:vAlign w:val="center"/>
          </w:tcPr>
          <w:p w14:paraId="1AF638C7" w14:textId="77777777" w:rsidR="001A2335" w:rsidRPr="00DF1A73" w:rsidRDefault="001A2335" w:rsidP="00DF1A73">
            <w:pPr>
              <w:spacing w:line="276" w:lineRule="auto"/>
              <w:jc w:val="center"/>
              <w:rPr>
                <w:rFonts w:ascii="Times New Roman" w:eastAsia="Times New Roman" w:hAnsi="Times New Roman" w:cs="Times New Roman"/>
                <w:sz w:val="22"/>
                <w:szCs w:val="22"/>
              </w:rPr>
            </w:pPr>
            <w:r w:rsidRPr="00DF1A73">
              <w:rPr>
                <w:sz w:val="22"/>
                <w:szCs w:val="22"/>
              </w:rPr>
              <w:t>REMARKS</w:t>
            </w:r>
          </w:p>
        </w:tc>
        <w:tc>
          <w:tcPr>
            <w:tcW w:w="7661" w:type="dxa"/>
            <w:gridSpan w:val="8"/>
          </w:tcPr>
          <w:p w14:paraId="72ECEE2D" w14:textId="77777777" w:rsidR="001A2335" w:rsidRPr="00DF1A73" w:rsidRDefault="001A2335" w:rsidP="00DF1A73">
            <w:pPr>
              <w:spacing w:line="276" w:lineRule="auto"/>
              <w:rPr>
                <w:rFonts w:ascii="Times New Roman" w:eastAsia="Times New Roman" w:hAnsi="Times New Roman" w:cs="Times New Roman"/>
                <w:sz w:val="28"/>
                <w:szCs w:val="22"/>
              </w:rPr>
            </w:pPr>
          </w:p>
        </w:tc>
      </w:tr>
      <w:tr w:rsidR="001A2335" w:rsidRPr="00DF1A73" w14:paraId="6DEE473A" w14:textId="77777777" w:rsidTr="00DF1A73">
        <w:tc>
          <w:tcPr>
            <w:tcW w:w="1998" w:type="dxa"/>
            <w:vMerge/>
          </w:tcPr>
          <w:p w14:paraId="16C0B3AF" w14:textId="77777777" w:rsidR="001A2335" w:rsidRPr="00DF1A73" w:rsidRDefault="001A2335" w:rsidP="00DF1A73">
            <w:pPr>
              <w:spacing w:line="276" w:lineRule="auto"/>
              <w:rPr>
                <w:rFonts w:ascii="Times New Roman" w:eastAsia="Times New Roman" w:hAnsi="Times New Roman" w:cs="Times New Roman"/>
                <w:sz w:val="22"/>
                <w:szCs w:val="22"/>
              </w:rPr>
            </w:pPr>
          </w:p>
        </w:tc>
        <w:tc>
          <w:tcPr>
            <w:tcW w:w="7661" w:type="dxa"/>
            <w:gridSpan w:val="8"/>
          </w:tcPr>
          <w:p w14:paraId="79B9F4B9" w14:textId="77777777" w:rsidR="001A2335" w:rsidRPr="00DF1A73" w:rsidRDefault="001A2335" w:rsidP="00DF1A73">
            <w:pPr>
              <w:spacing w:line="276" w:lineRule="auto"/>
              <w:rPr>
                <w:rFonts w:ascii="Times New Roman" w:eastAsia="Times New Roman" w:hAnsi="Times New Roman" w:cs="Times New Roman"/>
                <w:sz w:val="28"/>
                <w:szCs w:val="22"/>
              </w:rPr>
            </w:pPr>
          </w:p>
        </w:tc>
      </w:tr>
    </w:tbl>
    <w:p w14:paraId="692F7D2B" w14:textId="77777777" w:rsidR="001A2335" w:rsidRPr="00DF1A73" w:rsidRDefault="001A2335" w:rsidP="00DF1A73">
      <w:pPr>
        <w:spacing w:line="276" w:lineRule="auto"/>
        <w:rPr>
          <w:rFonts w:asciiTheme="minorHAnsi" w:eastAsiaTheme="minorHAnsi" w:hAnsiTheme="minorHAnsi" w:cstheme="minorBidi"/>
          <w:sz w:val="22"/>
          <w:szCs w:val="22"/>
        </w:rPr>
      </w:pPr>
    </w:p>
    <w:p w14:paraId="5DE1D99F" w14:textId="77777777" w:rsidR="001A2335" w:rsidRPr="00DF1A73" w:rsidRDefault="001A2335" w:rsidP="001A2335">
      <w:pPr>
        <w:tabs>
          <w:tab w:val="right" w:pos="1800"/>
          <w:tab w:val="left" w:pos="1890"/>
          <w:tab w:val="left" w:pos="6480"/>
          <w:tab w:val="left" w:pos="6840"/>
          <w:tab w:val="left" w:pos="7470"/>
          <w:tab w:val="left" w:pos="9180"/>
        </w:tabs>
        <w:spacing w:after="200" w:line="276" w:lineRule="auto"/>
        <w:rPr>
          <w:rFonts w:asciiTheme="minorHAnsi" w:eastAsiaTheme="minorHAnsi" w:hAnsiTheme="minorHAnsi" w:cstheme="minorBidi"/>
          <w:sz w:val="22"/>
          <w:szCs w:val="22"/>
        </w:rPr>
      </w:pPr>
      <w:r w:rsidRPr="00DF1A73">
        <w:rPr>
          <w:rFonts w:asciiTheme="minorHAnsi" w:eastAsiaTheme="minorHAnsi" w:hAnsiTheme="minorHAnsi" w:cstheme="minorBidi"/>
          <w:sz w:val="22"/>
          <w:szCs w:val="22"/>
        </w:rPr>
        <w:tab/>
        <w:t>Reported by:</w:t>
      </w:r>
      <w:r w:rsidRPr="00DF1A73">
        <w:rPr>
          <w:rFonts w:asciiTheme="minorHAnsi" w:eastAsiaTheme="minorHAnsi" w:hAnsiTheme="minorHAnsi" w:cstheme="minorBidi"/>
          <w:sz w:val="22"/>
          <w:szCs w:val="22"/>
        </w:rPr>
        <w:tab/>
      </w:r>
      <w:r w:rsidRPr="00DF1A73">
        <w:rPr>
          <w:rFonts w:asciiTheme="minorHAnsi" w:eastAsiaTheme="minorHAnsi" w:hAnsiTheme="minorHAnsi" w:cstheme="minorBidi"/>
          <w:sz w:val="22"/>
          <w:szCs w:val="22"/>
          <w:u w:val="single"/>
        </w:rPr>
        <w:tab/>
      </w:r>
      <w:r w:rsidRPr="00DF1A73">
        <w:rPr>
          <w:rFonts w:asciiTheme="minorHAnsi" w:eastAsiaTheme="minorHAnsi" w:hAnsiTheme="minorHAnsi" w:cstheme="minorBidi"/>
          <w:sz w:val="22"/>
          <w:szCs w:val="22"/>
        </w:rPr>
        <w:tab/>
        <w:t>Date:</w:t>
      </w:r>
      <w:r w:rsidRPr="00DF1A73">
        <w:rPr>
          <w:rFonts w:asciiTheme="minorHAnsi" w:eastAsiaTheme="minorHAnsi" w:hAnsiTheme="minorHAnsi" w:cstheme="minorBidi"/>
          <w:sz w:val="22"/>
          <w:szCs w:val="22"/>
        </w:rPr>
        <w:tab/>
      </w:r>
      <w:r w:rsidRPr="00DF1A73">
        <w:rPr>
          <w:rFonts w:asciiTheme="minorHAnsi" w:eastAsiaTheme="minorHAnsi" w:hAnsiTheme="minorHAnsi" w:cstheme="minorBidi"/>
          <w:sz w:val="22"/>
          <w:szCs w:val="22"/>
          <w:u w:val="single"/>
        </w:rPr>
        <w:tab/>
      </w:r>
    </w:p>
    <w:p w14:paraId="3C66A465" w14:textId="77777777" w:rsidR="001A2335" w:rsidRPr="00DF1A73" w:rsidRDefault="001A2335" w:rsidP="001A2335">
      <w:pPr>
        <w:tabs>
          <w:tab w:val="right" w:pos="1800"/>
          <w:tab w:val="left" w:pos="1890"/>
          <w:tab w:val="left" w:pos="6480"/>
          <w:tab w:val="left" w:pos="6840"/>
          <w:tab w:val="left" w:pos="7470"/>
          <w:tab w:val="left" w:pos="9180"/>
        </w:tabs>
        <w:spacing w:after="200" w:line="276" w:lineRule="auto"/>
        <w:ind w:left="-720"/>
        <w:rPr>
          <w:rFonts w:asciiTheme="minorHAnsi" w:eastAsiaTheme="minorHAnsi" w:hAnsiTheme="minorHAnsi" w:cstheme="minorBidi"/>
          <w:sz w:val="22"/>
          <w:szCs w:val="22"/>
        </w:rPr>
      </w:pPr>
      <w:r w:rsidRPr="00DF1A73">
        <w:rPr>
          <w:rFonts w:asciiTheme="minorHAnsi" w:eastAsiaTheme="minorHAnsi" w:hAnsiTheme="minorHAnsi" w:cstheme="minorBidi"/>
          <w:sz w:val="22"/>
          <w:szCs w:val="22"/>
        </w:rPr>
        <w:tab/>
        <w:t>Authorized Supervisor:</w:t>
      </w:r>
      <w:r w:rsidRPr="00DF1A73">
        <w:rPr>
          <w:rFonts w:asciiTheme="minorHAnsi" w:eastAsiaTheme="minorHAnsi" w:hAnsiTheme="minorHAnsi" w:cstheme="minorBidi"/>
          <w:sz w:val="22"/>
          <w:szCs w:val="22"/>
        </w:rPr>
        <w:tab/>
      </w:r>
      <w:r w:rsidRPr="00DF1A73">
        <w:rPr>
          <w:rFonts w:asciiTheme="minorHAnsi" w:eastAsiaTheme="minorHAnsi" w:hAnsiTheme="minorHAnsi" w:cstheme="minorBidi"/>
          <w:sz w:val="22"/>
          <w:szCs w:val="22"/>
          <w:u w:val="single"/>
        </w:rPr>
        <w:tab/>
      </w:r>
      <w:r w:rsidRPr="00DF1A73">
        <w:rPr>
          <w:rFonts w:asciiTheme="minorHAnsi" w:eastAsiaTheme="minorHAnsi" w:hAnsiTheme="minorHAnsi" w:cstheme="minorBidi"/>
          <w:sz w:val="22"/>
          <w:szCs w:val="22"/>
        </w:rPr>
        <w:tab/>
        <w:t>Date:</w:t>
      </w:r>
      <w:r w:rsidRPr="00DF1A73">
        <w:rPr>
          <w:rFonts w:asciiTheme="minorHAnsi" w:eastAsiaTheme="minorHAnsi" w:hAnsiTheme="minorHAnsi" w:cstheme="minorBidi"/>
          <w:sz w:val="22"/>
          <w:szCs w:val="22"/>
        </w:rPr>
        <w:tab/>
      </w:r>
      <w:r w:rsidRPr="00DF1A73">
        <w:rPr>
          <w:rFonts w:asciiTheme="minorHAnsi" w:eastAsiaTheme="minorHAnsi" w:hAnsiTheme="minorHAnsi" w:cstheme="minorBidi"/>
          <w:sz w:val="22"/>
          <w:szCs w:val="22"/>
          <w:u w:val="single"/>
        </w:rPr>
        <w:tab/>
      </w:r>
    </w:p>
    <w:p w14:paraId="48BD854A" w14:textId="77777777" w:rsidR="001A2335" w:rsidRPr="00DF1A73" w:rsidRDefault="001A2335" w:rsidP="00DF1A73">
      <w:pPr>
        <w:tabs>
          <w:tab w:val="center" w:pos="4680"/>
          <w:tab w:val="right" w:pos="9360"/>
        </w:tabs>
      </w:pPr>
      <w:r w:rsidRPr="00DF1A73">
        <w:rPr>
          <w:rFonts w:asciiTheme="minorHAnsi" w:eastAsiaTheme="minorHAnsi" w:hAnsiTheme="minorHAnsi" w:cstheme="minorBidi"/>
          <w:sz w:val="22"/>
          <w:szCs w:val="22"/>
        </w:rPr>
        <w:tab/>
        <w:t>PLEASE REPORT LOSS WITHIN THREE (3) WORKING DAYS</w:t>
      </w:r>
      <w:r w:rsidRPr="00DF1A73">
        <w:br w:type="page"/>
      </w:r>
    </w:p>
    <w:p w14:paraId="29AF567B" w14:textId="77777777" w:rsidR="004A3D32" w:rsidRPr="00DF1A73" w:rsidRDefault="004A3D32" w:rsidP="00DF1A73">
      <w:pPr>
        <w:jc w:val="right"/>
      </w:pPr>
      <w:r w:rsidRPr="00DF1A73">
        <w:lastRenderedPageBreak/>
        <w:t>Exhibit I</w:t>
      </w:r>
    </w:p>
    <w:p w14:paraId="4695640E" w14:textId="77777777" w:rsidR="009646BB" w:rsidRPr="00DF1A73" w:rsidRDefault="00B64D9E" w:rsidP="009646BB">
      <w:pPr>
        <w:jc w:val="center"/>
        <w:rPr>
          <w:rFonts w:ascii="Maiandra GD" w:hAnsi="Maiandra GD"/>
        </w:rPr>
      </w:pPr>
      <w:r w:rsidRPr="00DF1A73">
        <w:rPr>
          <w:rFonts w:ascii="Maiandra GD" w:hAnsi="Maiandra GD"/>
        </w:rPr>
        <w:t>BÁÁHÁÁLÍ</w:t>
      </w:r>
      <w:r w:rsidR="009646BB" w:rsidRPr="00DF1A73">
        <w:rPr>
          <w:rFonts w:ascii="Maiandra GD" w:hAnsi="Maiandra GD"/>
        </w:rPr>
        <w:t xml:space="preserve"> </w:t>
      </w:r>
      <w:r w:rsidR="00737607" w:rsidRPr="00DF1A73">
        <w:rPr>
          <w:rFonts w:ascii="Maiandra GD" w:hAnsi="Maiandra GD"/>
        </w:rPr>
        <w:t>CHAPTER</w:t>
      </w:r>
    </w:p>
    <w:p w14:paraId="6C2C4FD7" w14:textId="77777777" w:rsidR="009646BB" w:rsidRPr="00DF1A73" w:rsidRDefault="009646BB" w:rsidP="009646BB">
      <w:pPr>
        <w:jc w:val="center"/>
        <w:rPr>
          <w:rFonts w:ascii="Maiandra GD" w:hAnsi="Maiandra GD"/>
        </w:rPr>
      </w:pPr>
      <w:r w:rsidRPr="00DF1A73">
        <w:rPr>
          <w:rFonts w:ascii="Maiandra GD" w:hAnsi="Maiandra GD"/>
        </w:rPr>
        <w:t xml:space="preserve">FACILITY WORK ORDER </w:t>
      </w:r>
    </w:p>
    <w:p w14:paraId="7AFFD460" w14:textId="77777777" w:rsidR="009646BB" w:rsidRPr="00DF1A73" w:rsidRDefault="009646BB" w:rsidP="009646BB">
      <w:pPr>
        <w:jc w:val="center"/>
        <w:rPr>
          <w:rFonts w:ascii="Maiandra GD" w:hAnsi="Maiandra GD"/>
        </w:rPr>
      </w:pPr>
      <w:r w:rsidRPr="00DF1A73">
        <w:rPr>
          <w:rFonts w:ascii="Maiandra GD" w:hAnsi="Maiandra GD"/>
        </w:rPr>
        <w:t>MAINTENANCE FORM</w:t>
      </w:r>
    </w:p>
    <w:p w14:paraId="43836F05" w14:textId="77777777" w:rsidR="009646BB" w:rsidRPr="00DF1A73" w:rsidRDefault="009646BB" w:rsidP="009646BB">
      <w:pPr>
        <w:jc w:val="center"/>
        <w:rPr>
          <w:rFonts w:ascii="Maiandra GD" w:hAnsi="Maiandra GD"/>
        </w:rPr>
      </w:pPr>
    </w:p>
    <w:p w14:paraId="2446EE4E" w14:textId="77777777" w:rsidR="009646BB" w:rsidRPr="00DF1A73" w:rsidRDefault="009646BB" w:rsidP="009646BB">
      <w:pPr>
        <w:rPr>
          <w:rFonts w:ascii="Maiandra GD" w:hAnsi="Maiandra GD"/>
        </w:rPr>
      </w:pPr>
    </w:p>
    <w:p w14:paraId="5030F7DB" w14:textId="77777777" w:rsidR="009646BB" w:rsidRPr="00DF1A73" w:rsidRDefault="009646BB" w:rsidP="009646BB">
      <w:pPr>
        <w:rPr>
          <w:rFonts w:ascii="Maiandra GD" w:hAnsi="Maiandra GD"/>
          <w:u w:val="single"/>
        </w:rPr>
      </w:pPr>
      <w:r w:rsidRPr="00DF1A73">
        <w:rPr>
          <w:rFonts w:ascii="Maiandra GD" w:hAnsi="Maiandra GD"/>
        </w:rPr>
        <w:t>REQUESTOR NAME:</w:t>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p>
    <w:p w14:paraId="01A17E61" w14:textId="77777777" w:rsidR="009646BB" w:rsidRPr="00DF1A73" w:rsidRDefault="009646BB" w:rsidP="009646BB">
      <w:pPr>
        <w:rPr>
          <w:rFonts w:ascii="Maiandra GD" w:hAnsi="Maiandra GD"/>
          <w:u w:val="single"/>
        </w:rPr>
      </w:pPr>
      <w:r w:rsidRPr="00DF1A73">
        <w:rPr>
          <w:rFonts w:ascii="Maiandra GD" w:hAnsi="Maiandra GD"/>
        </w:rPr>
        <w:t xml:space="preserve">PHONE NUMBER: </w:t>
      </w:r>
      <w:r w:rsidRPr="00DF1A73">
        <w:rPr>
          <w:rFonts w:ascii="Maiandra GD" w:hAnsi="Maiandra GD"/>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p>
    <w:p w14:paraId="2B79FF58" w14:textId="77777777" w:rsidR="009646BB" w:rsidRPr="00DF1A73" w:rsidRDefault="009646BB" w:rsidP="009646BB">
      <w:pPr>
        <w:rPr>
          <w:rFonts w:ascii="Maiandra GD" w:hAnsi="Maiandra GD"/>
        </w:rPr>
      </w:pPr>
    </w:p>
    <w:p w14:paraId="02459DFA" w14:textId="77777777" w:rsidR="009646BB" w:rsidRPr="00DF1A73" w:rsidRDefault="009646BB" w:rsidP="009646BB">
      <w:pPr>
        <w:rPr>
          <w:rFonts w:ascii="Maiandra GD" w:hAnsi="Maiandra GD"/>
          <w:u w:val="single"/>
        </w:rPr>
      </w:pPr>
      <w:r w:rsidRPr="00DF1A73">
        <w:rPr>
          <w:rFonts w:ascii="Maiandra GD" w:hAnsi="Maiandra GD"/>
        </w:rPr>
        <w:t xml:space="preserve">BUILDING: </w:t>
      </w:r>
      <w:r w:rsidRPr="00DF1A73">
        <w:rPr>
          <w:rFonts w:ascii="Maiandra GD" w:hAnsi="Maiandra GD"/>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rPr>
        <w:t xml:space="preserve">ROOM: </w:t>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p>
    <w:p w14:paraId="43CA37FB" w14:textId="77777777" w:rsidR="009646BB" w:rsidRPr="00DF1A73" w:rsidRDefault="009646BB" w:rsidP="009646BB">
      <w:pPr>
        <w:rPr>
          <w:rFonts w:ascii="Maiandra GD" w:hAnsi="Maiandra GD"/>
          <w:u w:val="single"/>
        </w:rPr>
      </w:pPr>
    </w:p>
    <w:p w14:paraId="3FD26433" w14:textId="77777777" w:rsidR="009646BB" w:rsidRPr="00DF1A73" w:rsidRDefault="009646BB" w:rsidP="009646BB">
      <w:pPr>
        <w:rPr>
          <w:rFonts w:ascii="Maiandra GD" w:hAnsi="Maiandra GD"/>
        </w:rPr>
      </w:pPr>
      <w:r w:rsidRPr="00DF1A73">
        <w:rPr>
          <w:rFonts w:ascii="Maiandra GD" w:hAnsi="Maiandra GD"/>
        </w:rPr>
        <w:t xml:space="preserve">BRIEFLY DESCRIBE WORK TO BE DONE: </w:t>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p>
    <w:p w14:paraId="055AE0AE" w14:textId="77777777" w:rsidR="009646BB" w:rsidRPr="00DF1A73" w:rsidRDefault="009646BB" w:rsidP="009646BB">
      <w:pPr>
        <w:rPr>
          <w:rFonts w:ascii="Maiandra GD" w:hAnsi="Maiandra GD"/>
        </w:rPr>
      </w:pPr>
    </w:p>
    <w:p w14:paraId="0A6A391F" w14:textId="77777777" w:rsidR="009646BB" w:rsidRPr="00DF1A73" w:rsidRDefault="009646BB" w:rsidP="009646BB">
      <w:pPr>
        <w:rPr>
          <w:rFonts w:ascii="Maiandra GD" w:hAnsi="Maiandra GD"/>
        </w:rPr>
      </w:pPr>
      <w:r w:rsidRPr="00DF1A73">
        <w:rPr>
          <w:rFonts w:ascii="Maiandra GD" w:hAnsi="Maiandra GD"/>
        </w:rPr>
        <w:t>MAINTENANCE DONE SO FAR ON BUILDING:</w:t>
      </w:r>
      <w:r w:rsidRPr="00DF1A73">
        <w:rPr>
          <w:rFonts w:ascii="Maiandra GD" w:hAnsi="Maiandra GD"/>
        </w:rPr>
        <w:tab/>
      </w:r>
      <w:r w:rsidRPr="00DF1A73">
        <w:rPr>
          <w:rFonts w:ascii="Maiandra GD" w:hAnsi="Maiandra GD"/>
        </w:rPr>
        <w:tab/>
      </w:r>
      <w:r w:rsidRPr="00DF1A73">
        <w:rPr>
          <w:rFonts w:ascii="Maiandra GD" w:hAnsi="Maiandra GD"/>
        </w:rPr>
        <w:tab/>
        <w:t>DATE:</w:t>
      </w:r>
    </w:p>
    <w:p w14:paraId="281E1FCC" w14:textId="77777777" w:rsidR="009646BB" w:rsidRPr="00DF1A73" w:rsidRDefault="009646BB" w:rsidP="009646BB">
      <w:pPr>
        <w:rPr>
          <w:rFonts w:ascii="Maiandra GD" w:hAnsi="Maiandra GD"/>
          <w:u w:val="single"/>
        </w:rPr>
      </w:pP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p>
    <w:p w14:paraId="26B69E2B" w14:textId="77777777" w:rsidR="009274ED" w:rsidRPr="00DF1A73" w:rsidRDefault="009274ED" w:rsidP="009274ED">
      <w:pPr>
        <w:rPr>
          <w:rFonts w:ascii="Maiandra GD" w:hAnsi="Maiandra GD"/>
          <w:u w:val="single"/>
        </w:rPr>
      </w:pP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p>
    <w:p w14:paraId="46DE8EEB" w14:textId="77777777" w:rsidR="009274ED" w:rsidRPr="00DF1A73" w:rsidRDefault="009274ED" w:rsidP="009274ED">
      <w:pPr>
        <w:rPr>
          <w:rFonts w:ascii="Maiandra GD" w:hAnsi="Maiandra GD"/>
          <w:u w:val="single"/>
        </w:rPr>
      </w:pP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p>
    <w:p w14:paraId="631DA928" w14:textId="77777777" w:rsidR="009274ED" w:rsidRPr="00DF1A73" w:rsidRDefault="009274ED" w:rsidP="009274ED">
      <w:pPr>
        <w:rPr>
          <w:rFonts w:ascii="Maiandra GD" w:hAnsi="Maiandra GD"/>
          <w:u w:val="single"/>
        </w:rPr>
      </w:pP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p>
    <w:p w14:paraId="03EF50EE" w14:textId="77777777" w:rsidR="009646BB" w:rsidRPr="00DF1A73" w:rsidRDefault="009646BB" w:rsidP="009646BB"/>
    <w:p w14:paraId="0F00756F" w14:textId="77777777" w:rsidR="009646BB" w:rsidRPr="00DF1A73" w:rsidRDefault="009646BB" w:rsidP="009646BB">
      <w:pPr>
        <w:rPr>
          <w:rFonts w:ascii="Maiandra GD" w:hAnsi="Maiandra GD"/>
        </w:rPr>
      </w:pPr>
      <w:r w:rsidRPr="00DF1A73">
        <w:rPr>
          <w:rFonts w:ascii="Maiandra GD" w:hAnsi="Maiandra GD"/>
        </w:rPr>
        <w:t>IS THE REPAIR DUE TO NEGLIGENCE?</w:t>
      </w:r>
      <w:r w:rsidRPr="00DF1A73">
        <w:rPr>
          <w:rFonts w:ascii="Maiandra GD" w:hAnsi="Maiandra GD"/>
        </w:rPr>
        <w:tab/>
        <w:t>YES</w:t>
      </w:r>
      <w:r w:rsidRPr="00DF1A73">
        <w:rPr>
          <w:rFonts w:ascii="Maiandra GD" w:hAnsi="Maiandra GD"/>
        </w:rPr>
        <w:tab/>
        <w:t>NO</w:t>
      </w:r>
    </w:p>
    <w:p w14:paraId="1FA5D4EE" w14:textId="77777777" w:rsidR="009646BB" w:rsidRPr="00DF1A73" w:rsidRDefault="009646BB" w:rsidP="009646BB">
      <w:pPr>
        <w:rPr>
          <w:rFonts w:ascii="Maiandra GD" w:hAnsi="Maiandra GD"/>
        </w:rPr>
      </w:pPr>
    </w:p>
    <w:p w14:paraId="37E66B61" w14:textId="77777777" w:rsidR="009646BB" w:rsidRPr="00DF1A73" w:rsidRDefault="009646BB" w:rsidP="009646BB">
      <w:pPr>
        <w:rPr>
          <w:rFonts w:ascii="Maiandra GD" w:hAnsi="Maiandra GD"/>
        </w:rPr>
      </w:pPr>
      <w:r w:rsidRPr="00DF1A73">
        <w:rPr>
          <w:rFonts w:ascii="Maiandra GD" w:hAnsi="Maiandra GD"/>
        </w:rPr>
        <w:t>THEN IS THE REPAIR DUE TO AGE OF BUILDING?</w:t>
      </w:r>
      <w:r w:rsidRPr="00DF1A73">
        <w:rPr>
          <w:rFonts w:ascii="Maiandra GD" w:hAnsi="Maiandra GD"/>
        </w:rPr>
        <w:tab/>
        <w:t>YES</w:t>
      </w:r>
      <w:r w:rsidRPr="00DF1A73">
        <w:rPr>
          <w:rFonts w:ascii="Maiandra GD" w:hAnsi="Maiandra GD"/>
        </w:rPr>
        <w:tab/>
        <w:t>NO</w:t>
      </w:r>
    </w:p>
    <w:p w14:paraId="1DB23591" w14:textId="77777777" w:rsidR="009646BB" w:rsidRPr="00DF1A73" w:rsidRDefault="009646BB" w:rsidP="009646BB">
      <w:pPr>
        <w:rPr>
          <w:rFonts w:ascii="Maiandra GD" w:hAnsi="Maiandra GD"/>
        </w:rPr>
      </w:pPr>
    </w:p>
    <w:p w14:paraId="58BDC089" w14:textId="77777777" w:rsidR="009646BB" w:rsidRPr="00DF1A73" w:rsidRDefault="009646BB" w:rsidP="009646BB">
      <w:pPr>
        <w:rPr>
          <w:rFonts w:ascii="Maiandra GD" w:hAnsi="Maiandra GD"/>
        </w:rPr>
      </w:pPr>
      <w:r w:rsidRPr="00DF1A73">
        <w:rPr>
          <w:rFonts w:ascii="Maiandra GD" w:hAnsi="Maiandra GD"/>
        </w:rPr>
        <w:t>WHAT DO YOU RECOMMEND TO KEEP THE MAINTENANCE UP ON THE BUILDING?</w:t>
      </w:r>
    </w:p>
    <w:p w14:paraId="02901ED7" w14:textId="77777777" w:rsidR="009646BB" w:rsidRPr="00DF1A73" w:rsidRDefault="009274ED" w:rsidP="009646BB">
      <w:pPr>
        <w:rPr>
          <w:rFonts w:ascii="Maiandra GD" w:hAnsi="Maiandra GD"/>
        </w:rPr>
      </w:pP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p>
    <w:p w14:paraId="6DFBD420" w14:textId="77777777" w:rsidR="009646BB" w:rsidRPr="00DF1A73" w:rsidRDefault="009646BB" w:rsidP="009646BB">
      <w:pPr>
        <w:rPr>
          <w:rFonts w:ascii="Maiandra GD" w:hAnsi="Maiandra GD"/>
        </w:rPr>
      </w:pPr>
    </w:p>
    <w:p w14:paraId="7105CE67" w14:textId="77777777" w:rsidR="009646BB" w:rsidRPr="00DF1A73" w:rsidRDefault="009646BB" w:rsidP="009646BB">
      <w:pPr>
        <w:rPr>
          <w:rFonts w:ascii="Maiandra GD" w:hAnsi="Maiandra GD"/>
        </w:rPr>
      </w:pPr>
      <w:r w:rsidRPr="00DF1A73">
        <w:rPr>
          <w:rFonts w:ascii="Maiandra GD" w:hAnsi="Maiandra GD"/>
        </w:rPr>
        <w:t xml:space="preserve">SIGNATURE: </w:t>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rPr>
        <w:tab/>
        <w:t xml:space="preserve">DATE: </w:t>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p>
    <w:p w14:paraId="06CC433A" w14:textId="77777777" w:rsidR="009646BB" w:rsidRPr="00DF1A73" w:rsidRDefault="009646BB" w:rsidP="009646BB">
      <w:pPr>
        <w:rPr>
          <w:rFonts w:ascii="Maiandra GD" w:hAnsi="Maiandra GD"/>
        </w:rPr>
      </w:pPr>
    </w:p>
    <w:p w14:paraId="653BBAA5" w14:textId="77777777" w:rsidR="009646BB" w:rsidRPr="00DF1A73" w:rsidRDefault="009646BB" w:rsidP="009646BB">
      <w:pPr>
        <w:pBdr>
          <w:top w:val="single" w:sz="4" w:space="1" w:color="auto" w:shadow="1"/>
          <w:left w:val="single" w:sz="4" w:space="4" w:color="auto" w:shadow="1"/>
          <w:bottom w:val="single" w:sz="4" w:space="1" w:color="auto" w:shadow="1"/>
          <w:right w:val="single" w:sz="4" w:space="4" w:color="auto" w:shadow="1"/>
        </w:pBdr>
        <w:spacing w:after="120"/>
        <w:rPr>
          <w:rFonts w:ascii="Maiandra GD" w:hAnsi="Maiandra GD"/>
        </w:rPr>
      </w:pPr>
      <w:r w:rsidRPr="00DF1A73">
        <w:rPr>
          <w:rFonts w:ascii="Maiandra GD" w:hAnsi="Maiandra GD"/>
        </w:rPr>
        <w:t>ADMINISTRATION ONLY:</w:t>
      </w:r>
    </w:p>
    <w:p w14:paraId="3F743D15" w14:textId="77777777" w:rsidR="009646BB" w:rsidRPr="00DF1A73" w:rsidRDefault="009646BB" w:rsidP="009646BB">
      <w:pPr>
        <w:pBdr>
          <w:top w:val="single" w:sz="4" w:space="1" w:color="auto" w:shadow="1"/>
          <w:left w:val="single" w:sz="4" w:space="4" w:color="auto" w:shadow="1"/>
          <w:bottom w:val="single" w:sz="4" w:space="1" w:color="auto" w:shadow="1"/>
          <w:right w:val="single" w:sz="4" w:space="4" w:color="auto" w:shadow="1"/>
        </w:pBdr>
      </w:pPr>
      <w:r w:rsidRPr="00DF1A73">
        <w:rPr>
          <w:rFonts w:ascii="Maiandra GD" w:hAnsi="Maiandra GD"/>
        </w:rPr>
        <w:t xml:space="preserve">DATE RECEIVED: </w:t>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rPr>
        <w:tab/>
        <w:t xml:space="preserve">TIME: </w:t>
      </w:r>
      <w:r w:rsidRPr="00DF1A73">
        <w:rPr>
          <w:rFonts w:ascii="Maiandra GD" w:hAnsi="Maiandra GD"/>
        </w:rPr>
        <w:tab/>
      </w:r>
      <w:r w:rsidRPr="00DF1A73">
        <w:rPr>
          <w:rFonts w:ascii="Maiandra GD" w:hAnsi="Maiandra GD"/>
          <w:u w:val="single"/>
        </w:rPr>
        <w:tab/>
      </w:r>
      <w:r w:rsidRPr="00DF1A73">
        <w:rPr>
          <w:rFonts w:ascii="Maiandra GD" w:hAnsi="Maiandra GD"/>
          <w:u w:val="single"/>
        </w:rPr>
        <w:tab/>
      </w:r>
      <w:r w:rsidRPr="00DF1A73">
        <w:rPr>
          <w:rFonts w:ascii="Maiandra GD" w:hAnsi="Maiandra GD"/>
        </w:rPr>
        <w:tab/>
        <w:t>BY</w:t>
      </w:r>
      <w:r w:rsidRPr="00DF1A73">
        <w:t xml:space="preserve">: </w:t>
      </w:r>
      <w:r w:rsidRPr="00DF1A73">
        <w:rPr>
          <w:u w:val="single"/>
        </w:rPr>
        <w:tab/>
      </w:r>
      <w:r w:rsidRPr="00DF1A73">
        <w:rPr>
          <w:u w:val="single"/>
        </w:rPr>
        <w:tab/>
      </w:r>
      <w:r w:rsidRPr="00DF1A73">
        <w:rPr>
          <w:u w:val="single"/>
        </w:rPr>
        <w:tab/>
      </w:r>
    </w:p>
    <w:p w14:paraId="6958331B" w14:textId="77777777" w:rsidR="009646BB" w:rsidRPr="00DF1A73" w:rsidRDefault="009646BB" w:rsidP="009646BB">
      <w:pPr>
        <w:pBdr>
          <w:top w:val="single" w:sz="4" w:space="1" w:color="auto" w:shadow="1"/>
          <w:left w:val="single" w:sz="4" w:space="4" w:color="auto" w:shadow="1"/>
          <w:bottom w:val="single" w:sz="4" w:space="1" w:color="auto" w:shadow="1"/>
          <w:right w:val="single" w:sz="4" w:space="4" w:color="auto" w:shadow="1"/>
        </w:pBdr>
        <w:rPr>
          <w:rFonts w:ascii="Maiandra GD" w:hAnsi="Maiandra GD"/>
        </w:rPr>
      </w:pPr>
    </w:p>
    <w:p w14:paraId="77AD82E6" w14:textId="77777777" w:rsidR="009646BB" w:rsidRPr="00DF1A73" w:rsidRDefault="009646BB" w:rsidP="009646BB">
      <w:pPr>
        <w:pBdr>
          <w:top w:val="single" w:sz="4" w:space="1" w:color="auto" w:shadow="1"/>
          <w:left w:val="single" w:sz="4" w:space="4" w:color="auto" w:shadow="1"/>
          <w:bottom w:val="single" w:sz="4" w:space="1" w:color="auto" w:shadow="1"/>
          <w:right w:val="single" w:sz="4" w:space="4" w:color="auto" w:shadow="1"/>
        </w:pBdr>
        <w:rPr>
          <w:rFonts w:ascii="Maiandra GD" w:hAnsi="Maiandra GD"/>
        </w:rPr>
      </w:pPr>
      <w:r w:rsidRPr="00DF1A73">
        <w:rPr>
          <w:rFonts w:ascii="Maiandra GD" w:hAnsi="Maiandra GD"/>
        </w:rPr>
        <w:t xml:space="preserve">APPROVED BY: </w:t>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rPr>
        <w:tab/>
        <w:t xml:space="preserve">DATE: </w:t>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p>
    <w:p w14:paraId="5683A791" w14:textId="77777777" w:rsidR="009646BB" w:rsidRPr="00DF1A73" w:rsidRDefault="009646BB" w:rsidP="009646BB">
      <w:pPr>
        <w:pBdr>
          <w:top w:val="single" w:sz="4" w:space="1" w:color="auto" w:shadow="1"/>
          <w:left w:val="single" w:sz="4" w:space="4" w:color="auto" w:shadow="1"/>
          <w:bottom w:val="single" w:sz="4" w:space="1" w:color="auto" w:shadow="1"/>
          <w:right w:val="single" w:sz="4" w:space="4" w:color="auto" w:shadow="1"/>
        </w:pBdr>
        <w:rPr>
          <w:rFonts w:ascii="Maiandra GD" w:hAnsi="Maiandra GD"/>
        </w:rPr>
      </w:pPr>
    </w:p>
    <w:p w14:paraId="13C042D1" w14:textId="77777777" w:rsidR="009646BB" w:rsidRPr="00DF1A73" w:rsidRDefault="009646BB" w:rsidP="009646BB">
      <w:pPr>
        <w:pBdr>
          <w:top w:val="single" w:sz="4" w:space="1" w:color="auto" w:shadow="1"/>
          <w:left w:val="single" w:sz="4" w:space="4" w:color="auto" w:shadow="1"/>
          <w:bottom w:val="single" w:sz="4" w:space="1" w:color="auto" w:shadow="1"/>
          <w:right w:val="single" w:sz="4" w:space="4" w:color="auto" w:shadow="1"/>
        </w:pBdr>
        <w:rPr>
          <w:rFonts w:ascii="Maiandra GD" w:hAnsi="Maiandra GD"/>
        </w:rPr>
      </w:pPr>
      <w:r w:rsidRPr="00DF1A73">
        <w:rPr>
          <w:rFonts w:ascii="Maiandra GD" w:hAnsi="Maiandra GD"/>
        </w:rPr>
        <w:t xml:space="preserve">JOB COMPLETION DATE: </w:t>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rPr>
        <w:tab/>
        <w:t xml:space="preserve">COST: </w:t>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rPr>
        <w:tab/>
      </w:r>
    </w:p>
    <w:p w14:paraId="51CFF6EF" w14:textId="77777777" w:rsidR="009646BB" w:rsidRPr="00DF1A73" w:rsidRDefault="009646BB" w:rsidP="009646BB">
      <w:pPr>
        <w:pBdr>
          <w:top w:val="single" w:sz="4" w:space="1" w:color="auto" w:shadow="1"/>
          <w:left w:val="single" w:sz="4" w:space="4" w:color="auto" w:shadow="1"/>
          <w:bottom w:val="single" w:sz="4" w:space="1" w:color="auto" w:shadow="1"/>
          <w:right w:val="single" w:sz="4" w:space="4" w:color="auto" w:shadow="1"/>
        </w:pBdr>
        <w:rPr>
          <w:rFonts w:ascii="Maiandra GD" w:hAnsi="Maiandra GD"/>
        </w:rPr>
      </w:pPr>
    </w:p>
    <w:p w14:paraId="324112B4" w14:textId="77777777" w:rsidR="009646BB" w:rsidRPr="00DF1A73" w:rsidRDefault="009646BB" w:rsidP="009646BB">
      <w:pPr>
        <w:pBdr>
          <w:top w:val="single" w:sz="4" w:space="1" w:color="auto" w:shadow="1"/>
          <w:left w:val="single" w:sz="4" w:space="4" w:color="auto" w:shadow="1"/>
          <w:bottom w:val="single" w:sz="4" w:space="1" w:color="auto" w:shadow="1"/>
          <w:right w:val="single" w:sz="4" w:space="4" w:color="auto" w:shadow="1"/>
        </w:pBdr>
        <w:rPr>
          <w:rFonts w:ascii="Maiandra GD" w:hAnsi="Maiandra GD"/>
        </w:rPr>
      </w:pPr>
      <w:r w:rsidRPr="00DF1A73">
        <w:rPr>
          <w:rFonts w:ascii="Maiandra GD" w:hAnsi="Maiandra GD"/>
        </w:rPr>
        <w:t xml:space="preserve">CHECK NO: </w:t>
      </w:r>
      <w:r w:rsidRPr="00DF1A73">
        <w:rPr>
          <w:rFonts w:ascii="Maiandra GD" w:hAnsi="Maiandra GD"/>
        </w:rPr>
        <w:tab/>
      </w:r>
      <w:r w:rsidRPr="00DF1A73">
        <w:rPr>
          <w:rFonts w:ascii="Maiandra GD" w:hAnsi="Maiandra GD"/>
          <w:u w:val="single"/>
        </w:rPr>
        <w:tab/>
      </w:r>
      <w:r w:rsidRPr="00DF1A73">
        <w:rPr>
          <w:rFonts w:ascii="Maiandra GD" w:hAnsi="Maiandra GD"/>
          <w:u w:val="single"/>
        </w:rPr>
        <w:tab/>
      </w:r>
      <w:r w:rsidRPr="00DF1A73">
        <w:rPr>
          <w:rFonts w:ascii="Maiandra GD" w:hAnsi="Maiandra GD"/>
        </w:rPr>
        <w:tab/>
      </w:r>
      <w:r w:rsidRPr="00DF1A73">
        <w:rPr>
          <w:rFonts w:ascii="Maiandra GD" w:hAnsi="Maiandra GD"/>
        </w:rPr>
        <w:tab/>
        <w:t xml:space="preserve">ACCOUNT NUMBER: </w:t>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p>
    <w:p w14:paraId="0577621B" w14:textId="77777777" w:rsidR="009646BB" w:rsidRPr="00DF1A73" w:rsidRDefault="009646BB" w:rsidP="009646BB">
      <w:pPr>
        <w:pBdr>
          <w:top w:val="single" w:sz="4" w:space="1" w:color="auto" w:shadow="1"/>
          <w:left w:val="single" w:sz="4" w:space="4" w:color="auto" w:shadow="1"/>
          <w:bottom w:val="single" w:sz="4" w:space="1" w:color="auto" w:shadow="1"/>
          <w:right w:val="single" w:sz="4" w:space="4" w:color="auto" w:shadow="1"/>
        </w:pBdr>
        <w:rPr>
          <w:rFonts w:ascii="Maiandra GD" w:hAnsi="Maiandra GD"/>
        </w:rPr>
      </w:pPr>
    </w:p>
    <w:p w14:paraId="4FFB49B3" w14:textId="0AE02806" w:rsidR="009646BB" w:rsidRPr="00DF1A73" w:rsidRDefault="00EF2855" w:rsidP="00EF2855">
      <w:pPr>
        <w:tabs>
          <w:tab w:val="left" w:pos="720"/>
          <w:tab w:val="left" w:pos="1080"/>
          <w:tab w:val="right" w:pos="8640"/>
        </w:tabs>
        <w:spacing w:after="120"/>
        <w:jc w:val="right"/>
      </w:pPr>
      <w:r w:rsidRPr="00DF1A73">
        <w:lastRenderedPageBreak/>
        <w:t xml:space="preserve">Exhibit </w:t>
      </w:r>
      <w:r w:rsidR="004A3D32" w:rsidRPr="00DF1A73">
        <w:t>J</w:t>
      </w:r>
    </w:p>
    <w:p w14:paraId="76473217" w14:textId="77777777" w:rsidR="00B64D9E" w:rsidRPr="00DF1A73" w:rsidRDefault="00B64D9E" w:rsidP="00B64D9E">
      <w:pPr>
        <w:jc w:val="center"/>
        <w:rPr>
          <w:rFonts w:ascii="Maiandra GD" w:hAnsi="Maiandra GD"/>
        </w:rPr>
      </w:pPr>
      <w:r w:rsidRPr="00DF1A73">
        <w:rPr>
          <w:rFonts w:ascii="Maiandra GD" w:hAnsi="Maiandra GD"/>
        </w:rPr>
        <w:t xml:space="preserve">BÁÁHÁÁLÍ </w:t>
      </w:r>
      <w:r w:rsidR="00737607" w:rsidRPr="00DF1A73">
        <w:rPr>
          <w:rFonts w:ascii="Maiandra GD" w:hAnsi="Maiandra GD"/>
        </w:rPr>
        <w:t>CHAPTER</w:t>
      </w:r>
    </w:p>
    <w:p w14:paraId="245982EF" w14:textId="77777777" w:rsidR="00EF2855" w:rsidRPr="00DF1A73" w:rsidRDefault="00EF2855" w:rsidP="00EF2855">
      <w:pPr>
        <w:jc w:val="center"/>
        <w:rPr>
          <w:rFonts w:ascii="Maiandra GD" w:hAnsi="Maiandra GD"/>
        </w:rPr>
      </w:pPr>
      <w:r w:rsidRPr="00DF1A73">
        <w:rPr>
          <w:rFonts w:ascii="Maiandra GD" w:hAnsi="Maiandra GD"/>
        </w:rPr>
        <w:t xml:space="preserve">EQUIPMENT WORK ORDER </w:t>
      </w:r>
    </w:p>
    <w:p w14:paraId="1900D7EE" w14:textId="77777777" w:rsidR="00EF2855" w:rsidRPr="00DF1A73" w:rsidRDefault="00EF2855" w:rsidP="00EF2855">
      <w:pPr>
        <w:jc w:val="center"/>
        <w:rPr>
          <w:rFonts w:ascii="Maiandra GD" w:hAnsi="Maiandra GD"/>
        </w:rPr>
      </w:pPr>
      <w:r w:rsidRPr="00DF1A73">
        <w:rPr>
          <w:rFonts w:ascii="Maiandra GD" w:hAnsi="Maiandra GD"/>
        </w:rPr>
        <w:t>MAINTENANCE FORM</w:t>
      </w:r>
    </w:p>
    <w:p w14:paraId="5068756A" w14:textId="77777777" w:rsidR="00EF2855" w:rsidRPr="00DF1A73" w:rsidRDefault="00EF2855" w:rsidP="00EF2855">
      <w:pPr>
        <w:jc w:val="center"/>
        <w:rPr>
          <w:rFonts w:ascii="Maiandra GD" w:hAnsi="Maiandra GD"/>
        </w:rPr>
      </w:pPr>
    </w:p>
    <w:p w14:paraId="526D46F0" w14:textId="77777777" w:rsidR="00EF2855" w:rsidRPr="00DF1A73" w:rsidRDefault="00EF2855" w:rsidP="00EF2855">
      <w:pPr>
        <w:rPr>
          <w:rFonts w:ascii="Maiandra GD" w:hAnsi="Maiandra GD"/>
        </w:rPr>
      </w:pPr>
    </w:p>
    <w:p w14:paraId="45474073" w14:textId="77777777" w:rsidR="00EF2855" w:rsidRPr="00DF1A73" w:rsidRDefault="00EF2855" w:rsidP="00EF2855">
      <w:pPr>
        <w:rPr>
          <w:rFonts w:ascii="Maiandra GD" w:hAnsi="Maiandra GD"/>
        </w:rPr>
      </w:pPr>
      <w:r w:rsidRPr="00DF1A73">
        <w:rPr>
          <w:rFonts w:ascii="Maiandra GD" w:hAnsi="Maiandra GD"/>
        </w:rPr>
        <w:t>REQUESTOR NAME:</w:t>
      </w:r>
      <w:r w:rsidRPr="00DF1A73">
        <w:rPr>
          <w:rFonts w:ascii="Maiandra GD" w:hAnsi="Maiandra GD"/>
          <w:i/>
          <w:u w:val="single"/>
        </w:rPr>
        <w:tab/>
      </w:r>
      <w:r w:rsidRPr="00DF1A73">
        <w:rPr>
          <w:rFonts w:ascii="Maiandra GD" w:hAnsi="Maiandra GD"/>
          <w:i/>
          <w:u w:val="single"/>
        </w:rPr>
        <w:tab/>
      </w:r>
      <w:r w:rsidRPr="00DF1A73">
        <w:rPr>
          <w:rFonts w:ascii="Maiandra GD" w:hAnsi="Maiandra GD"/>
          <w:i/>
          <w:u w:val="single"/>
        </w:rPr>
        <w:tab/>
      </w:r>
      <w:r w:rsidRPr="00DF1A73">
        <w:rPr>
          <w:rFonts w:ascii="Maiandra GD" w:hAnsi="Maiandra GD"/>
          <w:i/>
          <w:u w:val="single"/>
        </w:rPr>
        <w:tab/>
      </w:r>
      <w:r w:rsidRPr="00DF1A73">
        <w:rPr>
          <w:rFonts w:ascii="Maiandra GD" w:hAnsi="Maiandra GD"/>
          <w:i/>
          <w:u w:val="single"/>
        </w:rPr>
        <w:tab/>
      </w:r>
      <w:r w:rsidRPr="00DF1A73">
        <w:rPr>
          <w:rFonts w:ascii="Maiandra GD" w:hAnsi="Maiandra GD"/>
          <w:i/>
          <w:u w:val="single"/>
        </w:rPr>
        <w:tab/>
      </w:r>
      <w:r w:rsidRPr="00DF1A73">
        <w:rPr>
          <w:rFonts w:ascii="Maiandra GD" w:hAnsi="Maiandra GD"/>
          <w:i/>
          <w:u w:val="single"/>
        </w:rPr>
        <w:tab/>
      </w:r>
    </w:p>
    <w:p w14:paraId="59805EC2" w14:textId="77777777" w:rsidR="00EF2855" w:rsidRPr="00DF1A73" w:rsidRDefault="00EF2855" w:rsidP="00EF2855">
      <w:pPr>
        <w:rPr>
          <w:rFonts w:ascii="Maiandra GD" w:hAnsi="Maiandra GD"/>
        </w:rPr>
      </w:pPr>
      <w:r w:rsidRPr="00DF1A73">
        <w:rPr>
          <w:rFonts w:ascii="Maiandra GD" w:hAnsi="Maiandra GD"/>
        </w:rPr>
        <w:t xml:space="preserve">PHONE NUMBER: </w:t>
      </w:r>
      <w:r w:rsidRPr="00DF1A73">
        <w:rPr>
          <w:rFonts w:ascii="Maiandra GD" w:hAnsi="Maiandra GD"/>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p>
    <w:p w14:paraId="2CC0104B" w14:textId="77777777" w:rsidR="00EF2855" w:rsidRPr="00DF1A73" w:rsidRDefault="00EF2855" w:rsidP="00EF2855">
      <w:pPr>
        <w:rPr>
          <w:rFonts w:ascii="Maiandra GD" w:hAnsi="Maiandra GD"/>
        </w:rPr>
      </w:pPr>
    </w:p>
    <w:p w14:paraId="5F3DE296" w14:textId="77777777" w:rsidR="00EF2855" w:rsidRPr="00DF1A73" w:rsidRDefault="00EF2855" w:rsidP="00EF2855">
      <w:pPr>
        <w:spacing w:after="120"/>
        <w:rPr>
          <w:rFonts w:ascii="Maiandra GD" w:hAnsi="Maiandra GD"/>
        </w:rPr>
      </w:pPr>
      <w:r w:rsidRPr="00DF1A73">
        <w:rPr>
          <w:rFonts w:ascii="Maiandra GD" w:hAnsi="Maiandra GD"/>
        </w:rPr>
        <w:t xml:space="preserve">EQUIPMENT NEEDING REPAIR: </w:t>
      </w:r>
      <w:r w:rsidRPr="00DF1A73">
        <w:rPr>
          <w:rFonts w:ascii="Maiandra GD" w:hAnsi="Maiandra GD"/>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p>
    <w:p w14:paraId="642A906C" w14:textId="77777777" w:rsidR="00EF2855" w:rsidRPr="00DF1A73" w:rsidRDefault="00EF2855" w:rsidP="00EF2855">
      <w:pPr>
        <w:rPr>
          <w:rFonts w:ascii="Maiandra GD" w:hAnsi="Maiandra GD"/>
        </w:rPr>
      </w:pPr>
      <w:r w:rsidRPr="00DF1A73">
        <w:rPr>
          <w:rFonts w:ascii="Maiandra GD" w:hAnsi="Maiandra GD"/>
        </w:rPr>
        <w:t>PROPERTY NUMBER:</w:t>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p>
    <w:p w14:paraId="4FF369B5" w14:textId="77777777" w:rsidR="00EF2855" w:rsidRPr="00DF1A73" w:rsidRDefault="00EF2855" w:rsidP="00EF2855">
      <w:pPr>
        <w:rPr>
          <w:rFonts w:ascii="Maiandra GD" w:hAnsi="Maiandra GD"/>
        </w:rPr>
      </w:pPr>
    </w:p>
    <w:p w14:paraId="482B22DD" w14:textId="77777777" w:rsidR="00EF2855" w:rsidRPr="00DF1A73" w:rsidRDefault="00EF2855" w:rsidP="00EF2855">
      <w:pPr>
        <w:rPr>
          <w:rFonts w:ascii="Maiandra GD" w:hAnsi="Maiandra GD"/>
        </w:rPr>
      </w:pPr>
      <w:r w:rsidRPr="00DF1A73">
        <w:rPr>
          <w:rFonts w:ascii="Maiandra GD" w:hAnsi="Maiandra GD"/>
        </w:rPr>
        <w:t xml:space="preserve">BRIEFLY DESCRIBE WORK TO BE DONE: </w:t>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p>
    <w:p w14:paraId="39E55785" w14:textId="77777777" w:rsidR="00EF2855" w:rsidRPr="00DF1A73" w:rsidRDefault="00EF2855" w:rsidP="00EF2855">
      <w:pPr>
        <w:rPr>
          <w:rFonts w:ascii="Maiandra GD" w:hAnsi="Maiandra GD"/>
        </w:rPr>
      </w:pPr>
    </w:p>
    <w:p w14:paraId="2E5B5DFD" w14:textId="77777777" w:rsidR="00EF2855" w:rsidRPr="00DF1A73" w:rsidRDefault="00EF2855" w:rsidP="00EF2855">
      <w:pPr>
        <w:rPr>
          <w:rFonts w:ascii="Maiandra GD" w:hAnsi="Maiandra GD"/>
        </w:rPr>
      </w:pPr>
      <w:r w:rsidRPr="00DF1A73">
        <w:rPr>
          <w:rFonts w:ascii="Maiandra GD" w:hAnsi="Maiandra GD"/>
        </w:rPr>
        <w:t>MAINTENANCE DONE SO FAR ON EQUIPMENT:</w:t>
      </w:r>
      <w:r w:rsidRPr="00DF1A73">
        <w:rPr>
          <w:rFonts w:ascii="Maiandra GD" w:hAnsi="Maiandra GD"/>
        </w:rPr>
        <w:tab/>
      </w:r>
      <w:r w:rsidRPr="00DF1A73">
        <w:rPr>
          <w:rFonts w:ascii="Maiandra GD" w:hAnsi="Maiandra GD"/>
        </w:rPr>
        <w:tab/>
      </w:r>
      <w:r w:rsidRPr="00DF1A73">
        <w:rPr>
          <w:rFonts w:ascii="Maiandra GD" w:hAnsi="Maiandra GD"/>
        </w:rPr>
        <w:tab/>
        <w:t>DATE:</w:t>
      </w:r>
    </w:p>
    <w:p w14:paraId="02317021" w14:textId="77777777" w:rsidR="00EF2855" w:rsidRPr="00DF1A73" w:rsidRDefault="00EF2855" w:rsidP="00EF2855">
      <w:pPr>
        <w:rPr>
          <w:rFonts w:ascii="Maiandra GD" w:hAnsi="Maiandra GD"/>
          <w:u w:val="single"/>
        </w:rPr>
      </w:pP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p>
    <w:p w14:paraId="3DA764D3" w14:textId="77777777" w:rsidR="00EF2855" w:rsidRPr="00DF1A73" w:rsidRDefault="007B319B" w:rsidP="00EF2855">
      <w:pPr>
        <w:rPr>
          <w:rFonts w:ascii="Maiandra GD" w:hAnsi="Maiandra GD"/>
          <w:u w:val="single"/>
        </w:rPr>
      </w:pP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00EF2855" w:rsidRPr="00DF1A73">
        <w:rPr>
          <w:rFonts w:ascii="Maiandra GD" w:hAnsi="Maiandra GD"/>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p>
    <w:p w14:paraId="59D3CD64" w14:textId="77777777" w:rsidR="007B319B" w:rsidRPr="00DF1A73" w:rsidRDefault="007B319B" w:rsidP="00EF2855"/>
    <w:p w14:paraId="2D7B64E6" w14:textId="77777777" w:rsidR="00EF2855" w:rsidRPr="00DF1A73" w:rsidRDefault="00EF2855" w:rsidP="00EF2855">
      <w:pPr>
        <w:rPr>
          <w:rFonts w:ascii="Maiandra GD" w:hAnsi="Maiandra GD"/>
        </w:rPr>
      </w:pPr>
      <w:r w:rsidRPr="00DF1A73">
        <w:rPr>
          <w:rFonts w:ascii="Maiandra GD" w:hAnsi="Maiandra GD"/>
        </w:rPr>
        <w:t>IS THE REPAIR DUE TO NEGLIGENCE?</w:t>
      </w:r>
      <w:r w:rsidRPr="00DF1A73">
        <w:rPr>
          <w:rFonts w:ascii="Maiandra GD" w:hAnsi="Maiandra GD"/>
        </w:rPr>
        <w:tab/>
        <w:t>YES</w:t>
      </w:r>
      <w:r w:rsidRPr="00DF1A73">
        <w:rPr>
          <w:rFonts w:ascii="Maiandra GD" w:hAnsi="Maiandra GD"/>
        </w:rPr>
        <w:tab/>
        <w:t>NO</w:t>
      </w:r>
    </w:p>
    <w:p w14:paraId="71DA90C9" w14:textId="77777777" w:rsidR="00EF2855" w:rsidRPr="00DF1A73" w:rsidRDefault="00EF2855" w:rsidP="00EF2855">
      <w:pPr>
        <w:rPr>
          <w:rFonts w:ascii="Maiandra GD" w:hAnsi="Maiandra GD"/>
        </w:rPr>
      </w:pPr>
    </w:p>
    <w:p w14:paraId="68F168ED" w14:textId="77777777" w:rsidR="00EF2855" w:rsidRPr="00DF1A73" w:rsidRDefault="00EF2855" w:rsidP="00EF2855">
      <w:pPr>
        <w:rPr>
          <w:rFonts w:ascii="Maiandra GD" w:hAnsi="Maiandra GD"/>
        </w:rPr>
      </w:pPr>
      <w:r w:rsidRPr="00DF1A73">
        <w:rPr>
          <w:rFonts w:ascii="Maiandra GD" w:hAnsi="Maiandra GD"/>
        </w:rPr>
        <w:t>THEN IS THE REPAIR DUE TO AGE OF EQUIPMENT?</w:t>
      </w:r>
      <w:r w:rsidRPr="00DF1A73">
        <w:rPr>
          <w:rFonts w:ascii="Maiandra GD" w:hAnsi="Maiandra GD"/>
        </w:rPr>
        <w:tab/>
      </w:r>
      <w:r w:rsidRPr="00DF1A73">
        <w:rPr>
          <w:rFonts w:ascii="Maiandra GD" w:hAnsi="Maiandra GD"/>
        </w:rPr>
        <w:tab/>
        <w:t>YES</w:t>
      </w:r>
      <w:r w:rsidRPr="00DF1A73">
        <w:rPr>
          <w:rFonts w:ascii="Maiandra GD" w:hAnsi="Maiandra GD"/>
        </w:rPr>
        <w:tab/>
        <w:t>NO</w:t>
      </w:r>
    </w:p>
    <w:p w14:paraId="10533A52" w14:textId="77777777" w:rsidR="00EF2855" w:rsidRPr="00DF1A73" w:rsidRDefault="00EF2855" w:rsidP="00EF2855">
      <w:pPr>
        <w:rPr>
          <w:rFonts w:ascii="Maiandra GD" w:hAnsi="Maiandra GD"/>
        </w:rPr>
      </w:pPr>
    </w:p>
    <w:p w14:paraId="63F116AE" w14:textId="77777777" w:rsidR="00EF2855" w:rsidRPr="00DF1A73" w:rsidRDefault="00EF2855" w:rsidP="00EF2855">
      <w:pPr>
        <w:rPr>
          <w:rFonts w:ascii="Maiandra GD" w:hAnsi="Maiandra GD"/>
        </w:rPr>
      </w:pPr>
      <w:r w:rsidRPr="00DF1A73">
        <w:rPr>
          <w:rFonts w:ascii="Maiandra GD" w:hAnsi="Maiandra GD"/>
        </w:rPr>
        <w:t>WHAT DO YOU RECOMMEND TO KEEP THE MAINTENANCE UP ON EQUIPMENT?</w:t>
      </w:r>
    </w:p>
    <w:p w14:paraId="33000893" w14:textId="77777777" w:rsidR="00EF2855" w:rsidRPr="00DF1A73" w:rsidRDefault="00EF2855" w:rsidP="00EF2855">
      <w:pPr>
        <w:rPr>
          <w:rFonts w:ascii="Maiandra GD" w:hAnsi="Maiandra GD"/>
          <w:u w:val="single"/>
        </w:rPr>
      </w:pP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p>
    <w:p w14:paraId="2355B071" w14:textId="77777777" w:rsidR="00EF2855" w:rsidRPr="00DF1A73" w:rsidRDefault="00EF2855" w:rsidP="00EF2855">
      <w:pPr>
        <w:rPr>
          <w:rFonts w:ascii="Maiandra GD" w:hAnsi="Maiandra GD"/>
        </w:rPr>
      </w:pPr>
    </w:p>
    <w:p w14:paraId="295EAC01" w14:textId="77777777" w:rsidR="00EF2855" w:rsidRPr="00DF1A73" w:rsidRDefault="00EF2855" w:rsidP="00EF2855">
      <w:pPr>
        <w:rPr>
          <w:rFonts w:ascii="Maiandra GD" w:hAnsi="Maiandra GD"/>
          <w:u w:val="single"/>
        </w:rPr>
      </w:pPr>
      <w:r w:rsidRPr="00DF1A73">
        <w:rPr>
          <w:rFonts w:ascii="Maiandra GD" w:hAnsi="Maiandra GD"/>
        </w:rPr>
        <w:t xml:space="preserve">SIGNATURE: </w:t>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rPr>
        <w:tab/>
        <w:t xml:space="preserve">DATE: </w:t>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p>
    <w:p w14:paraId="2FF96ABF" w14:textId="77777777" w:rsidR="00EF2855" w:rsidRPr="00DF1A73" w:rsidRDefault="00EF2855" w:rsidP="00EF2855">
      <w:pPr>
        <w:rPr>
          <w:rFonts w:ascii="Maiandra GD" w:hAnsi="Maiandra GD"/>
        </w:rPr>
      </w:pPr>
    </w:p>
    <w:p w14:paraId="0E80E6B3" w14:textId="77777777" w:rsidR="00EF2855" w:rsidRPr="00DF1A73" w:rsidRDefault="00EF2855" w:rsidP="00EF2855">
      <w:pPr>
        <w:pBdr>
          <w:top w:val="single" w:sz="4" w:space="1" w:color="auto" w:shadow="1"/>
          <w:left w:val="single" w:sz="4" w:space="4" w:color="auto" w:shadow="1"/>
          <w:bottom w:val="single" w:sz="4" w:space="1" w:color="auto" w:shadow="1"/>
          <w:right w:val="single" w:sz="4" w:space="4" w:color="auto" w:shadow="1"/>
        </w:pBdr>
        <w:spacing w:after="120"/>
        <w:rPr>
          <w:rFonts w:ascii="Maiandra GD" w:hAnsi="Maiandra GD"/>
        </w:rPr>
      </w:pPr>
      <w:r w:rsidRPr="00DF1A73">
        <w:rPr>
          <w:rFonts w:ascii="Maiandra GD" w:hAnsi="Maiandra GD"/>
        </w:rPr>
        <w:t>ADMINISTRATION ONLY:</w:t>
      </w:r>
    </w:p>
    <w:p w14:paraId="021F152E" w14:textId="77777777" w:rsidR="00EF2855" w:rsidRPr="00DF1A73" w:rsidRDefault="00EF2855" w:rsidP="00EF2855">
      <w:pPr>
        <w:pBdr>
          <w:top w:val="single" w:sz="4" w:space="1" w:color="auto" w:shadow="1"/>
          <w:left w:val="single" w:sz="4" w:space="4" w:color="auto" w:shadow="1"/>
          <w:bottom w:val="single" w:sz="4" w:space="1" w:color="auto" w:shadow="1"/>
          <w:right w:val="single" w:sz="4" w:space="4" w:color="auto" w:shadow="1"/>
        </w:pBdr>
      </w:pPr>
      <w:r w:rsidRPr="00DF1A73">
        <w:rPr>
          <w:rFonts w:ascii="Maiandra GD" w:hAnsi="Maiandra GD"/>
        </w:rPr>
        <w:t xml:space="preserve">DATE RECEIVED: </w:t>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rPr>
        <w:t xml:space="preserve">TIME: </w:t>
      </w:r>
      <w:r w:rsidRPr="00DF1A73">
        <w:rPr>
          <w:rFonts w:ascii="Maiandra GD" w:hAnsi="Maiandra GD"/>
        </w:rPr>
        <w:tab/>
      </w:r>
      <w:r w:rsidRPr="00DF1A73">
        <w:rPr>
          <w:rFonts w:ascii="Maiandra GD" w:hAnsi="Maiandra GD"/>
          <w:u w:val="single"/>
        </w:rPr>
        <w:tab/>
      </w:r>
      <w:r w:rsidRPr="00DF1A73">
        <w:rPr>
          <w:rFonts w:ascii="Maiandra GD" w:hAnsi="Maiandra GD"/>
          <w:u w:val="single"/>
        </w:rPr>
        <w:tab/>
      </w:r>
      <w:r w:rsidRPr="00DF1A73">
        <w:rPr>
          <w:rFonts w:ascii="Maiandra GD" w:hAnsi="Maiandra GD"/>
        </w:rPr>
        <w:tab/>
        <w:t>BY</w:t>
      </w:r>
      <w:r w:rsidRPr="00DF1A73">
        <w:t xml:space="preserve">: </w:t>
      </w:r>
      <w:r w:rsidRPr="00DF1A73">
        <w:rPr>
          <w:u w:val="single"/>
        </w:rPr>
        <w:tab/>
      </w:r>
      <w:r w:rsidRPr="00DF1A73">
        <w:rPr>
          <w:u w:val="single"/>
        </w:rPr>
        <w:tab/>
      </w:r>
      <w:r w:rsidRPr="00DF1A73">
        <w:rPr>
          <w:u w:val="single"/>
        </w:rPr>
        <w:tab/>
      </w:r>
    </w:p>
    <w:p w14:paraId="7D7C495E" w14:textId="77777777" w:rsidR="00EF2855" w:rsidRPr="00DF1A73" w:rsidRDefault="00EF2855" w:rsidP="00EF2855">
      <w:pPr>
        <w:pBdr>
          <w:top w:val="single" w:sz="4" w:space="1" w:color="auto" w:shadow="1"/>
          <w:left w:val="single" w:sz="4" w:space="4" w:color="auto" w:shadow="1"/>
          <w:bottom w:val="single" w:sz="4" w:space="1" w:color="auto" w:shadow="1"/>
          <w:right w:val="single" w:sz="4" w:space="4" w:color="auto" w:shadow="1"/>
        </w:pBdr>
        <w:rPr>
          <w:rFonts w:ascii="Maiandra GD" w:hAnsi="Maiandra GD"/>
        </w:rPr>
      </w:pPr>
    </w:p>
    <w:p w14:paraId="24179C2E" w14:textId="77777777" w:rsidR="00EF2855" w:rsidRPr="00DF1A73" w:rsidRDefault="00EF2855" w:rsidP="00EF2855">
      <w:pPr>
        <w:pBdr>
          <w:top w:val="single" w:sz="4" w:space="1" w:color="auto" w:shadow="1"/>
          <w:left w:val="single" w:sz="4" w:space="4" w:color="auto" w:shadow="1"/>
          <w:bottom w:val="single" w:sz="4" w:space="1" w:color="auto" w:shadow="1"/>
          <w:right w:val="single" w:sz="4" w:space="4" w:color="auto" w:shadow="1"/>
        </w:pBdr>
        <w:rPr>
          <w:rFonts w:ascii="Maiandra GD" w:hAnsi="Maiandra GD"/>
        </w:rPr>
      </w:pPr>
      <w:r w:rsidRPr="00DF1A73">
        <w:rPr>
          <w:rFonts w:ascii="Maiandra GD" w:hAnsi="Maiandra GD"/>
        </w:rPr>
        <w:t xml:space="preserve">APPROVED BY: </w:t>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rPr>
        <w:tab/>
        <w:t xml:space="preserve">DATE: </w:t>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p>
    <w:p w14:paraId="38CF5306" w14:textId="77777777" w:rsidR="00EF2855" w:rsidRPr="00DF1A73" w:rsidRDefault="00EF2855" w:rsidP="00EF2855">
      <w:pPr>
        <w:pBdr>
          <w:top w:val="single" w:sz="4" w:space="1" w:color="auto" w:shadow="1"/>
          <w:left w:val="single" w:sz="4" w:space="4" w:color="auto" w:shadow="1"/>
          <w:bottom w:val="single" w:sz="4" w:space="1" w:color="auto" w:shadow="1"/>
          <w:right w:val="single" w:sz="4" w:space="4" w:color="auto" w:shadow="1"/>
        </w:pBdr>
        <w:rPr>
          <w:rFonts w:ascii="Maiandra GD" w:hAnsi="Maiandra GD"/>
        </w:rPr>
      </w:pPr>
    </w:p>
    <w:p w14:paraId="04B0DD82" w14:textId="77777777" w:rsidR="00EF2855" w:rsidRPr="00DF1A73" w:rsidRDefault="00EF2855" w:rsidP="00EF2855">
      <w:pPr>
        <w:pBdr>
          <w:top w:val="single" w:sz="4" w:space="1" w:color="auto" w:shadow="1"/>
          <w:left w:val="single" w:sz="4" w:space="4" w:color="auto" w:shadow="1"/>
          <w:bottom w:val="single" w:sz="4" w:space="1" w:color="auto" w:shadow="1"/>
          <w:right w:val="single" w:sz="4" w:space="4" w:color="auto" w:shadow="1"/>
        </w:pBdr>
        <w:rPr>
          <w:rFonts w:ascii="Maiandra GD" w:hAnsi="Maiandra GD"/>
        </w:rPr>
      </w:pPr>
      <w:r w:rsidRPr="00DF1A73">
        <w:rPr>
          <w:rFonts w:ascii="Maiandra GD" w:hAnsi="Maiandra GD"/>
        </w:rPr>
        <w:t xml:space="preserve">JOB COMPLETION DATE: </w:t>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rPr>
        <w:tab/>
        <w:t xml:space="preserve">COST: </w:t>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p>
    <w:p w14:paraId="102E6CEA" w14:textId="77777777" w:rsidR="00EF2855" w:rsidRPr="00DF1A73" w:rsidRDefault="00EF2855" w:rsidP="00EF2855">
      <w:pPr>
        <w:pBdr>
          <w:top w:val="single" w:sz="4" w:space="1" w:color="auto" w:shadow="1"/>
          <w:left w:val="single" w:sz="4" w:space="4" w:color="auto" w:shadow="1"/>
          <w:bottom w:val="single" w:sz="4" w:space="1" w:color="auto" w:shadow="1"/>
          <w:right w:val="single" w:sz="4" w:space="4" w:color="auto" w:shadow="1"/>
        </w:pBdr>
        <w:rPr>
          <w:rFonts w:ascii="Maiandra GD" w:hAnsi="Maiandra GD"/>
        </w:rPr>
      </w:pPr>
    </w:p>
    <w:p w14:paraId="601518AF" w14:textId="77777777" w:rsidR="00EF2855" w:rsidRPr="00DF1A73" w:rsidRDefault="00EF2855" w:rsidP="00EF2855">
      <w:pPr>
        <w:pBdr>
          <w:top w:val="single" w:sz="4" w:space="1" w:color="auto" w:shadow="1"/>
          <w:left w:val="single" w:sz="4" w:space="4" w:color="auto" w:shadow="1"/>
          <w:bottom w:val="single" w:sz="4" w:space="1" w:color="auto" w:shadow="1"/>
          <w:right w:val="single" w:sz="4" w:space="4" w:color="auto" w:shadow="1"/>
        </w:pBdr>
        <w:rPr>
          <w:rFonts w:ascii="Maiandra GD" w:hAnsi="Maiandra GD"/>
        </w:rPr>
      </w:pPr>
      <w:r w:rsidRPr="00DF1A73">
        <w:rPr>
          <w:rFonts w:ascii="Maiandra GD" w:hAnsi="Maiandra GD"/>
        </w:rPr>
        <w:t xml:space="preserve">CHECK NO: </w:t>
      </w:r>
      <w:r w:rsidRPr="00DF1A73">
        <w:rPr>
          <w:rFonts w:ascii="Maiandra GD" w:hAnsi="Maiandra GD"/>
        </w:rPr>
        <w:tab/>
      </w:r>
      <w:r w:rsidRPr="00DF1A73">
        <w:rPr>
          <w:rFonts w:ascii="Maiandra GD" w:hAnsi="Maiandra GD"/>
          <w:u w:val="single"/>
        </w:rPr>
        <w:tab/>
      </w:r>
      <w:r w:rsidRPr="00DF1A73">
        <w:rPr>
          <w:rFonts w:ascii="Maiandra GD" w:hAnsi="Maiandra GD"/>
          <w:u w:val="single"/>
        </w:rPr>
        <w:tab/>
      </w:r>
      <w:r w:rsidRPr="00DF1A73">
        <w:rPr>
          <w:rFonts w:ascii="Maiandra GD" w:hAnsi="Maiandra GD"/>
        </w:rPr>
        <w:tab/>
      </w:r>
      <w:r w:rsidRPr="00DF1A73">
        <w:rPr>
          <w:rFonts w:ascii="Maiandra GD" w:hAnsi="Maiandra GD"/>
        </w:rPr>
        <w:tab/>
        <w:t xml:space="preserve">ACCOUNT NUMBER: </w:t>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r w:rsidRPr="00DF1A73">
        <w:rPr>
          <w:rFonts w:ascii="Maiandra GD" w:hAnsi="Maiandra GD"/>
          <w:u w:val="single"/>
        </w:rPr>
        <w:tab/>
      </w:r>
    </w:p>
    <w:p w14:paraId="2460DCF3" w14:textId="546C246D" w:rsidR="00EF2855" w:rsidRPr="00DF1A73" w:rsidRDefault="007469A1" w:rsidP="00796876">
      <w:pPr>
        <w:tabs>
          <w:tab w:val="left" w:pos="720"/>
          <w:tab w:val="left" w:pos="1080"/>
          <w:tab w:val="right" w:pos="8640"/>
        </w:tabs>
        <w:spacing w:after="120"/>
        <w:jc w:val="right"/>
      </w:pPr>
      <w:r w:rsidRPr="00DF1A73">
        <w:br w:type="page"/>
      </w:r>
      <w:r w:rsidR="00EF2855" w:rsidRPr="00DF1A73">
        <w:lastRenderedPageBreak/>
        <w:t xml:space="preserve">Exhibit </w:t>
      </w:r>
      <w:r w:rsidR="00796876" w:rsidRPr="00DF1A73">
        <w:t>K</w:t>
      </w:r>
    </w:p>
    <w:p w14:paraId="330914EB" w14:textId="77777777" w:rsidR="00796876" w:rsidRPr="00DF1A73" w:rsidRDefault="00796876" w:rsidP="00796876">
      <w:pPr>
        <w:jc w:val="center"/>
        <w:rPr>
          <w:rFonts w:ascii="Californian FB" w:hAnsi="Californian FB"/>
        </w:rPr>
      </w:pPr>
      <w:r w:rsidRPr="00DF1A73">
        <w:rPr>
          <w:rFonts w:ascii="Californian FB" w:hAnsi="Californian FB"/>
        </w:rPr>
        <w:t>Bááháálí Chapter</w:t>
      </w:r>
    </w:p>
    <w:p w14:paraId="7E744F83" w14:textId="77777777" w:rsidR="00796876" w:rsidRPr="00DF1A73" w:rsidRDefault="00796876" w:rsidP="00796876">
      <w:pPr>
        <w:jc w:val="center"/>
        <w:rPr>
          <w:rFonts w:ascii="Californian FB" w:hAnsi="Californian FB"/>
        </w:rPr>
      </w:pPr>
      <w:r w:rsidRPr="00DF1A73">
        <w:rPr>
          <w:rFonts w:ascii="Californian FB" w:hAnsi="Californian FB"/>
        </w:rPr>
        <w:t>Chapter House Policy and Procedures</w:t>
      </w:r>
    </w:p>
    <w:p w14:paraId="4F1B541E" w14:textId="77777777" w:rsidR="00796876" w:rsidRPr="00DF1A73" w:rsidRDefault="00796876" w:rsidP="00796876">
      <w:pPr>
        <w:pStyle w:val="ListParagraph"/>
        <w:numPr>
          <w:ilvl w:val="0"/>
          <w:numId w:val="76"/>
        </w:numPr>
        <w:spacing w:line="276" w:lineRule="auto"/>
        <w:rPr>
          <w:rFonts w:ascii="Californian FB" w:hAnsi="Californian FB"/>
        </w:rPr>
      </w:pPr>
      <w:r w:rsidRPr="00DF1A73">
        <w:rPr>
          <w:rFonts w:ascii="Californian FB" w:hAnsi="Californian FB"/>
        </w:rPr>
        <w:t>Purpose</w:t>
      </w:r>
    </w:p>
    <w:p w14:paraId="6676E2BB" w14:textId="77777777" w:rsidR="00796876" w:rsidRPr="00DF1A73" w:rsidRDefault="00796876" w:rsidP="00796876">
      <w:pPr>
        <w:pStyle w:val="ListParagraph"/>
        <w:numPr>
          <w:ilvl w:val="1"/>
          <w:numId w:val="76"/>
        </w:numPr>
        <w:spacing w:line="276" w:lineRule="auto"/>
        <w:ind w:left="1080"/>
        <w:rPr>
          <w:rFonts w:ascii="Californian FB" w:hAnsi="Californian FB"/>
        </w:rPr>
      </w:pPr>
      <w:r w:rsidRPr="00DF1A73">
        <w:rPr>
          <w:rFonts w:ascii="Californian FB" w:hAnsi="Californian FB"/>
        </w:rPr>
        <w:t>The purpose of the Chapter House Policy and Procedures is to make the chapter more accessible for family events and community organizations. It is also an opportunity for the Bááháálí Chapter to earn revenue for its daily operations.</w:t>
      </w:r>
    </w:p>
    <w:p w14:paraId="79E505FC" w14:textId="77777777" w:rsidR="00796876" w:rsidRPr="00DF1A73" w:rsidRDefault="00796876" w:rsidP="00796876">
      <w:pPr>
        <w:pStyle w:val="ListParagraph"/>
        <w:ind w:left="1080"/>
        <w:rPr>
          <w:rFonts w:ascii="Californian FB" w:hAnsi="Californian FB"/>
        </w:rPr>
      </w:pPr>
    </w:p>
    <w:p w14:paraId="62237D85" w14:textId="77777777" w:rsidR="00796876" w:rsidRPr="00DF1A73" w:rsidRDefault="00796876" w:rsidP="00796876">
      <w:pPr>
        <w:pStyle w:val="ListParagraph"/>
        <w:numPr>
          <w:ilvl w:val="0"/>
          <w:numId w:val="76"/>
        </w:numPr>
        <w:spacing w:line="276" w:lineRule="auto"/>
        <w:rPr>
          <w:rFonts w:ascii="Californian FB" w:hAnsi="Californian FB"/>
        </w:rPr>
      </w:pPr>
      <w:r w:rsidRPr="00DF1A73">
        <w:rPr>
          <w:rFonts w:ascii="Californian FB" w:hAnsi="Californian FB"/>
        </w:rPr>
        <w:t>Definitions</w:t>
      </w:r>
    </w:p>
    <w:p w14:paraId="06934397" w14:textId="77777777" w:rsidR="00796876" w:rsidRPr="00DF1A73" w:rsidRDefault="00796876" w:rsidP="00796876">
      <w:pPr>
        <w:pStyle w:val="ListParagraph"/>
        <w:numPr>
          <w:ilvl w:val="1"/>
          <w:numId w:val="76"/>
        </w:numPr>
        <w:spacing w:line="276" w:lineRule="auto"/>
        <w:ind w:left="1080"/>
        <w:rPr>
          <w:rFonts w:ascii="Californian FB" w:hAnsi="Californian FB"/>
        </w:rPr>
      </w:pPr>
      <w:r w:rsidRPr="00DF1A73">
        <w:rPr>
          <w:rFonts w:ascii="Californian FB" w:hAnsi="Californian FB"/>
        </w:rPr>
        <w:t xml:space="preserve">Sponsor is one who assumes responsibility for renting the chapter facility. </w:t>
      </w:r>
    </w:p>
    <w:p w14:paraId="5A94BD63" w14:textId="77777777" w:rsidR="00796876" w:rsidRPr="00DF1A73" w:rsidRDefault="00796876" w:rsidP="00796876">
      <w:pPr>
        <w:pStyle w:val="ListParagraph"/>
        <w:numPr>
          <w:ilvl w:val="1"/>
          <w:numId w:val="76"/>
        </w:numPr>
        <w:spacing w:line="276" w:lineRule="auto"/>
        <w:ind w:left="1080"/>
        <w:rPr>
          <w:rFonts w:ascii="Californian FB" w:hAnsi="Californian FB"/>
        </w:rPr>
      </w:pPr>
      <w:r w:rsidRPr="00DF1A73">
        <w:rPr>
          <w:rFonts w:ascii="Californian FB" w:hAnsi="Californian FB"/>
        </w:rPr>
        <w:t>Chapter Officials Meeting Area is the area to the South of the Main area of the Chapter House where the Chapter Officials sit during Chapter Meetings. This area is restricted to meetings only.</w:t>
      </w:r>
    </w:p>
    <w:p w14:paraId="17326E63" w14:textId="77777777" w:rsidR="00796876" w:rsidRPr="00DF1A73" w:rsidRDefault="00796876" w:rsidP="00796876">
      <w:pPr>
        <w:pStyle w:val="ListParagraph"/>
        <w:numPr>
          <w:ilvl w:val="1"/>
          <w:numId w:val="76"/>
        </w:numPr>
        <w:spacing w:line="276" w:lineRule="auto"/>
        <w:ind w:left="1080"/>
        <w:rPr>
          <w:rFonts w:ascii="Californian FB" w:hAnsi="Californian FB"/>
        </w:rPr>
      </w:pPr>
      <w:r w:rsidRPr="00DF1A73">
        <w:rPr>
          <w:rFonts w:ascii="Californian FB" w:hAnsi="Californian FB"/>
        </w:rPr>
        <w:t>Waiver is to refrain from paying a fee.</w:t>
      </w:r>
    </w:p>
    <w:p w14:paraId="04C18344" w14:textId="77777777" w:rsidR="00796876" w:rsidRPr="00DF1A73" w:rsidRDefault="00796876" w:rsidP="00796876">
      <w:pPr>
        <w:pStyle w:val="ListParagraph"/>
        <w:numPr>
          <w:ilvl w:val="1"/>
          <w:numId w:val="76"/>
        </w:numPr>
        <w:spacing w:line="276" w:lineRule="auto"/>
        <w:ind w:left="1080"/>
        <w:rPr>
          <w:rFonts w:ascii="Californian FB" w:hAnsi="Californian FB"/>
        </w:rPr>
      </w:pPr>
      <w:r w:rsidRPr="00DF1A73">
        <w:rPr>
          <w:rFonts w:ascii="Californian FB" w:hAnsi="Californian FB"/>
        </w:rPr>
        <w:t>Chapter Standing Committees include: Community Land Use Planning Committee, Local Senior Advisory Committee, Authorized Local Emergency Response Team, Rodeo Arena Committee, Planning Committee</w:t>
      </w:r>
    </w:p>
    <w:p w14:paraId="0ED57D21" w14:textId="77777777" w:rsidR="00796876" w:rsidRPr="00DF1A73" w:rsidRDefault="00796876" w:rsidP="00796876">
      <w:pPr>
        <w:pStyle w:val="ListParagraph"/>
        <w:ind w:left="1080"/>
        <w:rPr>
          <w:rFonts w:ascii="Californian FB" w:hAnsi="Californian FB"/>
        </w:rPr>
      </w:pPr>
    </w:p>
    <w:p w14:paraId="2F2E2206" w14:textId="77777777" w:rsidR="00796876" w:rsidRPr="00DF1A73" w:rsidRDefault="00796876" w:rsidP="00796876">
      <w:pPr>
        <w:pStyle w:val="ListParagraph"/>
        <w:numPr>
          <w:ilvl w:val="0"/>
          <w:numId w:val="76"/>
        </w:numPr>
        <w:spacing w:line="276" w:lineRule="auto"/>
        <w:rPr>
          <w:rFonts w:ascii="Californian FB" w:hAnsi="Californian FB"/>
        </w:rPr>
      </w:pPr>
      <w:r w:rsidRPr="00DF1A73">
        <w:rPr>
          <w:rFonts w:ascii="Californian FB" w:hAnsi="Californian FB"/>
        </w:rPr>
        <w:t>Rental Policy</w:t>
      </w:r>
    </w:p>
    <w:p w14:paraId="17DBFB27" w14:textId="77777777" w:rsidR="00796876" w:rsidRPr="00DF1A73" w:rsidRDefault="00796876" w:rsidP="00796876">
      <w:pPr>
        <w:pStyle w:val="ListParagraph"/>
        <w:numPr>
          <w:ilvl w:val="1"/>
          <w:numId w:val="76"/>
        </w:numPr>
        <w:spacing w:line="276" w:lineRule="auto"/>
        <w:ind w:left="1080"/>
        <w:rPr>
          <w:rFonts w:ascii="Californian FB" w:hAnsi="Californian FB"/>
        </w:rPr>
      </w:pPr>
      <w:r w:rsidRPr="00DF1A73">
        <w:rPr>
          <w:rFonts w:ascii="Californian FB" w:hAnsi="Californian FB"/>
        </w:rPr>
        <w:t>Usage Fees</w:t>
      </w:r>
    </w:p>
    <w:p w14:paraId="6D3EB8C5" w14:textId="77777777" w:rsidR="00796876" w:rsidRPr="00DF1A73" w:rsidRDefault="00796876" w:rsidP="00796876">
      <w:pPr>
        <w:pStyle w:val="ListParagraph"/>
        <w:numPr>
          <w:ilvl w:val="2"/>
          <w:numId w:val="76"/>
        </w:numPr>
        <w:spacing w:line="276" w:lineRule="auto"/>
        <w:ind w:left="1260"/>
        <w:rPr>
          <w:rFonts w:ascii="Californian FB" w:hAnsi="Californian FB"/>
        </w:rPr>
      </w:pPr>
      <w:r w:rsidRPr="00DF1A73">
        <w:rPr>
          <w:rFonts w:ascii="Californian FB" w:hAnsi="Californian FB"/>
        </w:rPr>
        <w:t>A facilities usage form must be completed prior to usage. It will be on a first come, first serve basis.</w:t>
      </w:r>
    </w:p>
    <w:p w14:paraId="1A4340D9" w14:textId="77777777" w:rsidR="00796876" w:rsidRPr="00DF1A73" w:rsidRDefault="00796876" w:rsidP="00796876">
      <w:pPr>
        <w:pStyle w:val="ListParagraph"/>
        <w:numPr>
          <w:ilvl w:val="2"/>
          <w:numId w:val="76"/>
        </w:numPr>
        <w:spacing w:line="276" w:lineRule="auto"/>
        <w:ind w:left="1260"/>
        <w:rPr>
          <w:rFonts w:ascii="Californian FB" w:hAnsi="Californian FB"/>
        </w:rPr>
      </w:pPr>
      <w:r w:rsidRPr="00DF1A73">
        <w:rPr>
          <w:rFonts w:ascii="Californian FB" w:hAnsi="Californian FB"/>
        </w:rPr>
        <w:t xml:space="preserve">Sponsor(s) may rent the main area and/or the kitchen for $30.00 with a $15.00 refundable cleaning deposit; payment must be made with a money order. </w:t>
      </w:r>
    </w:p>
    <w:p w14:paraId="211B923C" w14:textId="77777777" w:rsidR="00796876" w:rsidRPr="00DF1A73" w:rsidRDefault="00796876" w:rsidP="00796876">
      <w:pPr>
        <w:pStyle w:val="ListParagraph"/>
        <w:numPr>
          <w:ilvl w:val="2"/>
          <w:numId w:val="76"/>
        </w:numPr>
        <w:spacing w:line="276" w:lineRule="auto"/>
        <w:ind w:left="1260"/>
        <w:rPr>
          <w:rFonts w:ascii="Californian FB" w:hAnsi="Californian FB"/>
        </w:rPr>
      </w:pPr>
      <w:r w:rsidRPr="00DF1A73">
        <w:rPr>
          <w:rFonts w:ascii="Californian FB" w:hAnsi="Californian FB"/>
        </w:rPr>
        <w:t xml:space="preserve">Meetings held by any organization, with the exception of approved Chapter Standing Committees, after 5:00 p.m. or on the weekends, are required to pay a $20.00 meeting fee along with a $10.00 refundable cleaning deposit. This is a flat fee that includes Navajo Nation Sales Tax. </w:t>
      </w:r>
    </w:p>
    <w:p w14:paraId="39C5D3A0" w14:textId="77777777" w:rsidR="00796876" w:rsidRPr="00DF1A73" w:rsidRDefault="00796876" w:rsidP="00796876">
      <w:pPr>
        <w:pStyle w:val="ListParagraph"/>
        <w:numPr>
          <w:ilvl w:val="2"/>
          <w:numId w:val="76"/>
        </w:numPr>
        <w:spacing w:line="276" w:lineRule="auto"/>
        <w:ind w:left="1260"/>
        <w:rPr>
          <w:rFonts w:ascii="Californian FB" w:hAnsi="Californian FB"/>
        </w:rPr>
      </w:pPr>
      <w:r w:rsidRPr="00DF1A73">
        <w:rPr>
          <w:rFonts w:ascii="Californian FB" w:hAnsi="Californian FB"/>
        </w:rPr>
        <w:t>Bááháálí Chapter will not assume any responsibilities for loss or theft of any valuables of Sponsor(s), nor liable for any injuries that may be caused due to negligence and carelessness of Sponsor(s) renting facilities.</w:t>
      </w:r>
    </w:p>
    <w:p w14:paraId="75547411" w14:textId="77777777" w:rsidR="00796876" w:rsidRPr="00DF1A73" w:rsidRDefault="00796876" w:rsidP="00796876">
      <w:pPr>
        <w:pStyle w:val="ListParagraph"/>
        <w:numPr>
          <w:ilvl w:val="1"/>
          <w:numId w:val="76"/>
        </w:numPr>
        <w:spacing w:line="276" w:lineRule="auto"/>
        <w:ind w:left="1080"/>
        <w:rPr>
          <w:rFonts w:ascii="Californian FB" w:hAnsi="Californian FB"/>
        </w:rPr>
      </w:pPr>
      <w:r w:rsidRPr="00DF1A73">
        <w:rPr>
          <w:rFonts w:ascii="Californian FB" w:hAnsi="Californian FB"/>
        </w:rPr>
        <w:t>Restrictions</w:t>
      </w:r>
    </w:p>
    <w:p w14:paraId="43F5B34D" w14:textId="77777777" w:rsidR="00796876" w:rsidRPr="00DF1A73" w:rsidRDefault="00796876" w:rsidP="00796876">
      <w:pPr>
        <w:pStyle w:val="ListParagraph"/>
        <w:numPr>
          <w:ilvl w:val="2"/>
          <w:numId w:val="76"/>
        </w:numPr>
        <w:spacing w:line="276" w:lineRule="auto"/>
        <w:ind w:left="1260"/>
        <w:rPr>
          <w:rFonts w:ascii="Californian FB" w:hAnsi="Californian FB"/>
        </w:rPr>
      </w:pPr>
      <w:r w:rsidRPr="00DF1A73">
        <w:rPr>
          <w:rFonts w:ascii="Californian FB" w:hAnsi="Californian FB"/>
        </w:rPr>
        <w:t>The Chapter Officials Meeting Area is limited to meetings, during all other events it must be closed off to prevent damage to office equipment in the area.</w:t>
      </w:r>
    </w:p>
    <w:p w14:paraId="43EC6604" w14:textId="77777777" w:rsidR="00796876" w:rsidRPr="00DF1A73" w:rsidRDefault="00796876" w:rsidP="00796876">
      <w:pPr>
        <w:pStyle w:val="ListParagraph"/>
        <w:numPr>
          <w:ilvl w:val="2"/>
          <w:numId w:val="76"/>
        </w:numPr>
        <w:spacing w:line="276" w:lineRule="auto"/>
        <w:ind w:left="1260"/>
        <w:rPr>
          <w:rFonts w:ascii="Californian FB" w:hAnsi="Californian FB"/>
        </w:rPr>
      </w:pPr>
      <w:r w:rsidRPr="00DF1A73">
        <w:rPr>
          <w:rFonts w:ascii="Californian FB" w:hAnsi="Californian FB"/>
        </w:rPr>
        <w:t>Rental of the chapter house shall be limited to one day per weekend (Friday-Sunday); unless arrangements have been made with the Chapter Staff to do the Inspection and with Chapter Manager Approval.</w:t>
      </w:r>
    </w:p>
    <w:p w14:paraId="5F128782" w14:textId="77777777" w:rsidR="00796876" w:rsidRPr="00DF1A73" w:rsidRDefault="00796876" w:rsidP="00796876">
      <w:pPr>
        <w:pStyle w:val="ListParagraph"/>
        <w:numPr>
          <w:ilvl w:val="2"/>
          <w:numId w:val="76"/>
        </w:numPr>
        <w:spacing w:line="276" w:lineRule="auto"/>
        <w:ind w:left="1260"/>
        <w:rPr>
          <w:rFonts w:ascii="Californian FB" w:hAnsi="Californian FB"/>
        </w:rPr>
      </w:pPr>
      <w:r w:rsidRPr="00DF1A73">
        <w:rPr>
          <w:rFonts w:ascii="Californian FB" w:hAnsi="Californian FB"/>
        </w:rPr>
        <w:t>Dances are not allowed on the chapter compound.</w:t>
      </w:r>
    </w:p>
    <w:p w14:paraId="64E5812F" w14:textId="77777777" w:rsidR="00796876" w:rsidRPr="00DF1A73" w:rsidRDefault="00796876" w:rsidP="00796876">
      <w:pPr>
        <w:pStyle w:val="ListParagraph"/>
        <w:numPr>
          <w:ilvl w:val="2"/>
          <w:numId w:val="76"/>
        </w:numPr>
        <w:spacing w:line="276" w:lineRule="auto"/>
        <w:ind w:left="1260"/>
        <w:rPr>
          <w:rFonts w:ascii="Californian FB" w:hAnsi="Californian FB"/>
        </w:rPr>
      </w:pPr>
      <w:r w:rsidRPr="00DF1A73">
        <w:rPr>
          <w:rFonts w:ascii="Californian FB" w:hAnsi="Californian FB"/>
        </w:rPr>
        <w:t>Advanced notice of two weeks is required in order for arrangements and approval to be made on all requests. Payment must be received one week in advance to assure your reservation.</w:t>
      </w:r>
    </w:p>
    <w:p w14:paraId="5399C4AF" w14:textId="77777777" w:rsidR="00796876" w:rsidRPr="00DF1A73" w:rsidRDefault="00796876" w:rsidP="00796876">
      <w:pPr>
        <w:pStyle w:val="ListParagraph"/>
        <w:numPr>
          <w:ilvl w:val="2"/>
          <w:numId w:val="76"/>
        </w:numPr>
        <w:spacing w:line="276" w:lineRule="auto"/>
        <w:ind w:left="1260"/>
        <w:rPr>
          <w:rFonts w:ascii="Californian FB" w:hAnsi="Californian FB"/>
        </w:rPr>
      </w:pPr>
      <w:r w:rsidRPr="00DF1A73">
        <w:rPr>
          <w:rFonts w:ascii="Californian FB" w:hAnsi="Californian FB"/>
        </w:rPr>
        <w:lastRenderedPageBreak/>
        <w:t>In the event there is a death in the community, the bereaved family’s needs takes precedence and the chapter usage shall be given to the grieving family.</w:t>
      </w:r>
    </w:p>
    <w:p w14:paraId="4D1B5AE5" w14:textId="77777777" w:rsidR="00796876" w:rsidRPr="00DF1A73" w:rsidRDefault="00796876" w:rsidP="00796876">
      <w:pPr>
        <w:pStyle w:val="ListParagraph"/>
        <w:numPr>
          <w:ilvl w:val="3"/>
          <w:numId w:val="76"/>
        </w:numPr>
        <w:spacing w:line="276" w:lineRule="auto"/>
        <w:ind w:left="1620"/>
        <w:rPr>
          <w:rFonts w:ascii="Californian FB" w:hAnsi="Californian FB"/>
        </w:rPr>
      </w:pPr>
      <w:r w:rsidRPr="00DF1A73">
        <w:rPr>
          <w:rFonts w:ascii="Californian FB" w:hAnsi="Californian FB"/>
        </w:rPr>
        <w:t>The event sponsor will be notified and given an option to reschedule their event to a later time or cancel the event.</w:t>
      </w:r>
    </w:p>
    <w:p w14:paraId="2D7ADD8E" w14:textId="77777777" w:rsidR="00796876" w:rsidRPr="00DF1A73" w:rsidRDefault="00796876" w:rsidP="00796876">
      <w:pPr>
        <w:pStyle w:val="ListParagraph"/>
        <w:numPr>
          <w:ilvl w:val="3"/>
          <w:numId w:val="76"/>
        </w:numPr>
        <w:spacing w:line="276" w:lineRule="auto"/>
        <w:ind w:left="1620"/>
        <w:rPr>
          <w:rFonts w:ascii="Californian FB" w:hAnsi="Californian FB"/>
        </w:rPr>
      </w:pPr>
      <w:r w:rsidRPr="00DF1A73">
        <w:rPr>
          <w:rFonts w:ascii="Californian FB" w:hAnsi="Californian FB"/>
        </w:rPr>
        <w:t>If cancellation is chosen, the deposit and fees shall be refunded to the Sponsor(s).</w:t>
      </w:r>
    </w:p>
    <w:p w14:paraId="5D926CAC" w14:textId="77777777" w:rsidR="00796876" w:rsidRPr="00DF1A73" w:rsidRDefault="00796876" w:rsidP="00796876">
      <w:pPr>
        <w:pStyle w:val="ListParagraph"/>
        <w:numPr>
          <w:ilvl w:val="2"/>
          <w:numId w:val="76"/>
        </w:numPr>
        <w:spacing w:line="276" w:lineRule="auto"/>
        <w:ind w:left="1260"/>
        <w:rPr>
          <w:rFonts w:ascii="Californian FB" w:hAnsi="Californian FB"/>
        </w:rPr>
      </w:pPr>
      <w:r w:rsidRPr="00DF1A73">
        <w:rPr>
          <w:rFonts w:ascii="Californian FB" w:hAnsi="Californian FB"/>
        </w:rPr>
        <w:t>All users must have a food handler’s permit according to Navajo Nation and New Mexico State Laws when serving food to the public. A copy of this permit must be included with the Chapter Use Form.</w:t>
      </w:r>
    </w:p>
    <w:p w14:paraId="555FE564" w14:textId="77777777" w:rsidR="00796876" w:rsidRPr="00DF1A73" w:rsidRDefault="00796876" w:rsidP="00796876">
      <w:pPr>
        <w:pStyle w:val="ListParagraph"/>
        <w:numPr>
          <w:ilvl w:val="2"/>
          <w:numId w:val="76"/>
        </w:numPr>
        <w:spacing w:line="276" w:lineRule="auto"/>
        <w:ind w:left="1260"/>
        <w:rPr>
          <w:rFonts w:ascii="Californian FB" w:hAnsi="Californian FB"/>
        </w:rPr>
      </w:pPr>
      <w:r w:rsidRPr="00DF1A73">
        <w:rPr>
          <w:rFonts w:ascii="Californian FB" w:hAnsi="Californian FB"/>
        </w:rPr>
        <w:t>Due to safety, children are not allowed in the kitchen under any circumstances, no exceptions.</w:t>
      </w:r>
    </w:p>
    <w:p w14:paraId="5AEFFE2D" w14:textId="77777777" w:rsidR="00796876" w:rsidRPr="00DF1A73" w:rsidRDefault="00796876" w:rsidP="00796876">
      <w:pPr>
        <w:pStyle w:val="ListParagraph"/>
        <w:ind w:left="1260"/>
        <w:rPr>
          <w:rFonts w:ascii="Californian FB" w:hAnsi="Californian FB"/>
        </w:rPr>
      </w:pPr>
    </w:p>
    <w:p w14:paraId="43F6DDD0" w14:textId="77777777" w:rsidR="00796876" w:rsidRPr="00DF1A73" w:rsidRDefault="00796876" w:rsidP="00796876">
      <w:pPr>
        <w:pStyle w:val="ListParagraph"/>
        <w:numPr>
          <w:ilvl w:val="0"/>
          <w:numId w:val="76"/>
        </w:numPr>
        <w:spacing w:line="276" w:lineRule="auto"/>
        <w:rPr>
          <w:rFonts w:ascii="Californian FB" w:hAnsi="Californian FB"/>
        </w:rPr>
      </w:pPr>
      <w:r w:rsidRPr="00DF1A73">
        <w:rPr>
          <w:rFonts w:ascii="Californian FB" w:hAnsi="Californian FB"/>
        </w:rPr>
        <w:t>Procedures</w:t>
      </w:r>
    </w:p>
    <w:p w14:paraId="70A849C1" w14:textId="77777777" w:rsidR="00796876" w:rsidRPr="00DF1A73" w:rsidRDefault="00796876" w:rsidP="00796876">
      <w:pPr>
        <w:pStyle w:val="ListParagraph"/>
        <w:numPr>
          <w:ilvl w:val="1"/>
          <w:numId w:val="76"/>
        </w:numPr>
        <w:spacing w:line="276" w:lineRule="auto"/>
        <w:ind w:left="1080"/>
        <w:rPr>
          <w:rFonts w:ascii="Californian FB" w:hAnsi="Californian FB"/>
        </w:rPr>
      </w:pPr>
      <w:r w:rsidRPr="00DF1A73">
        <w:rPr>
          <w:rFonts w:ascii="Californian FB" w:hAnsi="Californian FB"/>
        </w:rPr>
        <w:t xml:space="preserve">A Facilities Rental Form must be filled out completely and submitted to the Administrative Office two weeks prior to usage. </w:t>
      </w:r>
    </w:p>
    <w:p w14:paraId="03225F1D" w14:textId="48194FBC" w:rsidR="00796876" w:rsidRPr="00DF1A73" w:rsidRDefault="00796876" w:rsidP="00796876">
      <w:pPr>
        <w:pStyle w:val="ListParagraph"/>
        <w:numPr>
          <w:ilvl w:val="1"/>
          <w:numId w:val="76"/>
        </w:numPr>
        <w:spacing w:line="276" w:lineRule="auto"/>
        <w:ind w:left="1080"/>
        <w:rPr>
          <w:rFonts w:ascii="Californian FB" w:hAnsi="Californian FB"/>
        </w:rPr>
      </w:pPr>
      <w:r w:rsidRPr="00DF1A73">
        <w:rPr>
          <w:rFonts w:ascii="Californian FB" w:hAnsi="Californian FB"/>
        </w:rPr>
        <w:t>The Administrative Assistant will submit the form to the Chapter Manager, after ensuring the requested dates is available, for the Chapter Manager’s review and approval.</w:t>
      </w:r>
    </w:p>
    <w:p w14:paraId="58A78186" w14:textId="0E14BB63" w:rsidR="00796876" w:rsidRPr="00DF1A73" w:rsidRDefault="00796876" w:rsidP="00796876">
      <w:pPr>
        <w:pStyle w:val="ListParagraph"/>
        <w:numPr>
          <w:ilvl w:val="1"/>
          <w:numId w:val="76"/>
        </w:numPr>
        <w:spacing w:line="276" w:lineRule="auto"/>
        <w:ind w:left="1080"/>
        <w:rPr>
          <w:rFonts w:ascii="Californian FB" w:hAnsi="Californian FB"/>
        </w:rPr>
      </w:pPr>
      <w:r w:rsidRPr="00DF1A73">
        <w:rPr>
          <w:rFonts w:ascii="Californian FB" w:hAnsi="Californian FB"/>
        </w:rPr>
        <w:t>Once approval has been given for the Chapter Use, the Chapter Manager returns the form to the Administrative Assistant.</w:t>
      </w:r>
    </w:p>
    <w:p w14:paraId="2D20CF0B" w14:textId="4C658182" w:rsidR="00796876" w:rsidRPr="00DF1A73" w:rsidRDefault="00796876" w:rsidP="00796876">
      <w:pPr>
        <w:pStyle w:val="ListParagraph"/>
        <w:numPr>
          <w:ilvl w:val="1"/>
          <w:numId w:val="76"/>
        </w:numPr>
        <w:spacing w:line="276" w:lineRule="auto"/>
        <w:ind w:left="1080"/>
        <w:rPr>
          <w:rFonts w:ascii="Californian FB" w:hAnsi="Californian FB"/>
        </w:rPr>
      </w:pPr>
      <w:r w:rsidRPr="00DF1A73">
        <w:rPr>
          <w:rFonts w:ascii="Californian FB" w:hAnsi="Californian FB"/>
        </w:rPr>
        <w:t>The Administrative Assistant will contact the Sponsor(s) to inform them of the decision. The Sponsor will then have to pay the rental and cleaning deposit fees one week prior to the usage date. Failure to do so will result in the date to be released and the Sponsor will have to choose another date.</w:t>
      </w:r>
    </w:p>
    <w:p w14:paraId="5EB3AFE9" w14:textId="77777777" w:rsidR="00796876" w:rsidRPr="00DF1A73" w:rsidRDefault="00796876" w:rsidP="00796876">
      <w:pPr>
        <w:pStyle w:val="ListParagraph"/>
        <w:numPr>
          <w:ilvl w:val="1"/>
          <w:numId w:val="76"/>
        </w:numPr>
        <w:spacing w:line="276" w:lineRule="auto"/>
        <w:ind w:left="1080"/>
        <w:rPr>
          <w:rFonts w:ascii="Californian FB" w:hAnsi="Californian FB"/>
        </w:rPr>
      </w:pPr>
      <w:r w:rsidRPr="00DF1A73">
        <w:rPr>
          <w:rFonts w:ascii="Californian FB" w:hAnsi="Californian FB"/>
        </w:rPr>
        <w:t xml:space="preserve">The Sponsor will then have to make arrangements with the Custodian to complete the inspection form and pick up the key prior to use. The Sponsor is required to complete the form; no one may substitute for them. </w:t>
      </w:r>
    </w:p>
    <w:p w14:paraId="2E707276" w14:textId="6D262912" w:rsidR="00796876" w:rsidRPr="00DF1A73" w:rsidRDefault="00796876" w:rsidP="00796876">
      <w:pPr>
        <w:pStyle w:val="ListParagraph"/>
        <w:numPr>
          <w:ilvl w:val="1"/>
          <w:numId w:val="76"/>
        </w:numPr>
        <w:spacing w:line="276" w:lineRule="auto"/>
        <w:ind w:left="1080"/>
        <w:rPr>
          <w:rFonts w:ascii="Californian FB" w:hAnsi="Californian FB"/>
        </w:rPr>
      </w:pPr>
      <w:r w:rsidRPr="00DF1A73">
        <w:rPr>
          <w:rFonts w:ascii="Californian FB" w:hAnsi="Californian FB"/>
        </w:rPr>
        <w:t>Once the usage is completed, the sponsor must return the key by 8:00 a.m. and go through the post inspection with the Custodian to determine if a cleaning deposit refund will be issued. Failure to do so will result in the Sponsor forfeiting the cleaning deposit.</w:t>
      </w:r>
    </w:p>
    <w:p w14:paraId="2AE3D32A" w14:textId="77777777" w:rsidR="00796876" w:rsidRPr="00DF1A73" w:rsidRDefault="00796876" w:rsidP="00796876">
      <w:pPr>
        <w:pStyle w:val="ListParagraph"/>
        <w:numPr>
          <w:ilvl w:val="1"/>
          <w:numId w:val="76"/>
        </w:numPr>
        <w:spacing w:line="276" w:lineRule="auto"/>
        <w:ind w:left="1080"/>
        <w:rPr>
          <w:rFonts w:ascii="Californian FB" w:hAnsi="Californian FB"/>
        </w:rPr>
      </w:pPr>
      <w:r w:rsidRPr="00DF1A73">
        <w:rPr>
          <w:rFonts w:ascii="Californian FB" w:hAnsi="Californian FB"/>
        </w:rPr>
        <w:t>Once the post inspection is completed, the form is forwarded to the Chapter Manager for review and approval of the Cleaning Deposit Refund.</w:t>
      </w:r>
    </w:p>
    <w:p w14:paraId="0128B1E0" w14:textId="3A75C67E" w:rsidR="00796876" w:rsidRPr="00DF1A73" w:rsidRDefault="00796876" w:rsidP="00796876">
      <w:pPr>
        <w:pStyle w:val="ListParagraph"/>
        <w:numPr>
          <w:ilvl w:val="1"/>
          <w:numId w:val="76"/>
        </w:numPr>
        <w:spacing w:line="276" w:lineRule="auto"/>
        <w:ind w:left="1080"/>
        <w:rPr>
          <w:rFonts w:ascii="Californian FB" w:hAnsi="Californian FB"/>
        </w:rPr>
      </w:pPr>
      <w:r w:rsidRPr="00DF1A73">
        <w:rPr>
          <w:rFonts w:ascii="Californian FB" w:hAnsi="Californian FB"/>
        </w:rPr>
        <w:t>Once approval is given, the Administrative Assistant to process the refund.</w:t>
      </w:r>
    </w:p>
    <w:p w14:paraId="113C9A05" w14:textId="77777777" w:rsidR="00796876" w:rsidRPr="00DF1A73" w:rsidRDefault="00796876" w:rsidP="00796876">
      <w:pPr>
        <w:pStyle w:val="ListParagraph"/>
        <w:ind w:left="1080"/>
        <w:rPr>
          <w:rFonts w:ascii="Californian FB" w:hAnsi="Californian FB"/>
        </w:rPr>
      </w:pPr>
    </w:p>
    <w:p w14:paraId="5CED7BC5" w14:textId="77777777" w:rsidR="00796876" w:rsidRPr="00DF1A73" w:rsidRDefault="00796876" w:rsidP="00796876">
      <w:pPr>
        <w:pStyle w:val="ListParagraph"/>
        <w:numPr>
          <w:ilvl w:val="0"/>
          <w:numId w:val="76"/>
        </w:numPr>
        <w:spacing w:line="276" w:lineRule="auto"/>
        <w:rPr>
          <w:rFonts w:ascii="Californian FB" w:hAnsi="Californian FB"/>
        </w:rPr>
      </w:pPr>
      <w:r w:rsidRPr="00DF1A73">
        <w:rPr>
          <w:rFonts w:ascii="Californian FB" w:hAnsi="Californian FB"/>
        </w:rPr>
        <w:t>Cleaning Deposit</w:t>
      </w:r>
    </w:p>
    <w:p w14:paraId="1DB224A0" w14:textId="77777777" w:rsidR="00796876" w:rsidRPr="00DF1A73" w:rsidRDefault="00796876" w:rsidP="00796876">
      <w:pPr>
        <w:pStyle w:val="ListParagraph"/>
        <w:numPr>
          <w:ilvl w:val="1"/>
          <w:numId w:val="76"/>
        </w:numPr>
        <w:spacing w:line="276" w:lineRule="auto"/>
        <w:ind w:left="1080"/>
        <w:rPr>
          <w:rFonts w:ascii="Californian FB" w:hAnsi="Californian FB"/>
        </w:rPr>
      </w:pPr>
      <w:r w:rsidRPr="00DF1A73">
        <w:rPr>
          <w:rFonts w:ascii="Californian FB" w:hAnsi="Californian FB"/>
        </w:rPr>
        <w:t>Cleaning deposit will be refunded on a pro-rate basis.</w:t>
      </w:r>
    </w:p>
    <w:p w14:paraId="5633C712" w14:textId="77777777" w:rsidR="00796876" w:rsidRPr="00DF1A73" w:rsidRDefault="00796876" w:rsidP="00796876">
      <w:pPr>
        <w:pStyle w:val="ListParagraph"/>
        <w:numPr>
          <w:ilvl w:val="1"/>
          <w:numId w:val="76"/>
        </w:numPr>
        <w:spacing w:line="276" w:lineRule="auto"/>
        <w:ind w:left="1080"/>
        <w:rPr>
          <w:rFonts w:ascii="Californian FB" w:hAnsi="Californian FB"/>
        </w:rPr>
      </w:pPr>
      <w:r w:rsidRPr="00DF1A73">
        <w:rPr>
          <w:rFonts w:ascii="Californian FB" w:hAnsi="Californian FB"/>
        </w:rPr>
        <w:t>Cleaning deposits will be forfeited if:</w:t>
      </w:r>
    </w:p>
    <w:p w14:paraId="1B68D92E" w14:textId="77777777" w:rsidR="00796876" w:rsidRPr="00DF1A73" w:rsidRDefault="00796876" w:rsidP="00796876">
      <w:pPr>
        <w:pStyle w:val="ListParagraph"/>
        <w:numPr>
          <w:ilvl w:val="2"/>
          <w:numId w:val="76"/>
        </w:numPr>
        <w:spacing w:line="276" w:lineRule="auto"/>
        <w:ind w:left="1620" w:hanging="360"/>
        <w:rPr>
          <w:rFonts w:ascii="Californian FB" w:hAnsi="Californian FB"/>
        </w:rPr>
      </w:pPr>
      <w:r w:rsidRPr="00DF1A73">
        <w:rPr>
          <w:rFonts w:ascii="Californian FB" w:hAnsi="Californian FB"/>
        </w:rPr>
        <w:t>The lights are still on</w:t>
      </w:r>
    </w:p>
    <w:p w14:paraId="206072CF" w14:textId="77777777" w:rsidR="00796876" w:rsidRPr="00DF1A73" w:rsidRDefault="00796876" w:rsidP="00796876">
      <w:pPr>
        <w:pStyle w:val="ListParagraph"/>
        <w:numPr>
          <w:ilvl w:val="2"/>
          <w:numId w:val="76"/>
        </w:numPr>
        <w:spacing w:line="276" w:lineRule="auto"/>
        <w:ind w:left="1620" w:hanging="360"/>
        <w:rPr>
          <w:rFonts w:ascii="Californian FB" w:hAnsi="Californian FB"/>
        </w:rPr>
      </w:pPr>
      <w:r w:rsidRPr="00DF1A73">
        <w:rPr>
          <w:rFonts w:ascii="Californian FB" w:hAnsi="Californian FB"/>
        </w:rPr>
        <w:t>The heater has been left on</w:t>
      </w:r>
    </w:p>
    <w:p w14:paraId="2F213269" w14:textId="77777777" w:rsidR="00796876" w:rsidRPr="00DF1A73" w:rsidRDefault="00796876" w:rsidP="00796876">
      <w:pPr>
        <w:pStyle w:val="ListParagraph"/>
        <w:numPr>
          <w:ilvl w:val="2"/>
          <w:numId w:val="76"/>
        </w:numPr>
        <w:spacing w:line="276" w:lineRule="auto"/>
        <w:ind w:left="1620" w:hanging="360"/>
        <w:rPr>
          <w:rFonts w:ascii="Californian FB" w:hAnsi="Californian FB"/>
        </w:rPr>
      </w:pPr>
      <w:r w:rsidRPr="00DF1A73">
        <w:rPr>
          <w:rFonts w:ascii="Californian FB" w:hAnsi="Californian FB"/>
        </w:rPr>
        <w:t>The Chapter Officials Meeting Areas has been used</w:t>
      </w:r>
    </w:p>
    <w:p w14:paraId="2797BD5D" w14:textId="77777777" w:rsidR="00796876" w:rsidRPr="00DF1A73" w:rsidRDefault="00796876" w:rsidP="00796876">
      <w:pPr>
        <w:pStyle w:val="ListParagraph"/>
        <w:numPr>
          <w:ilvl w:val="2"/>
          <w:numId w:val="76"/>
        </w:numPr>
        <w:spacing w:line="276" w:lineRule="auto"/>
        <w:ind w:left="1620" w:hanging="360"/>
        <w:rPr>
          <w:rFonts w:ascii="Californian FB" w:hAnsi="Californian FB"/>
        </w:rPr>
      </w:pPr>
      <w:r w:rsidRPr="00DF1A73">
        <w:rPr>
          <w:rFonts w:ascii="Californian FB" w:hAnsi="Californian FB"/>
        </w:rPr>
        <w:lastRenderedPageBreak/>
        <w:t>The stove is not cleaned</w:t>
      </w:r>
    </w:p>
    <w:p w14:paraId="03485CC0" w14:textId="77777777" w:rsidR="00796876" w:rsidRPr="00DF1A73" w:rsidRDefault="00796876" w:rsidP="00796876">
      <w:pPr>
        <w:pStyle w:val="ListParagraph"/>
        <w:numPr>
          <w:ilvl w:val="2"/>
          <w:numId w:val="76"/>
        </w:numPr>
        <w:spacing w:line="276" w:lineRule="auto"/>
        <w:ind w:left="1620" w:hanging="360"/>
        <w:rPr>
          <w:rFonts w:ascii="Californian FB" w:hAnsi="Californian FB"/>
        </w:rPr>
      </w:pPr>
      <w:r w:rsidRPr="00DF1A73">
        <w:rPr>
          <w:rFonts w:ascii="Californian FB" w:hAnsi="Californian FB"/>
        </w:rPr>
        <w:t>If the power is not on in the kitchen due to overuse of the outlets</w:t>
      </w:r>
    </w:p>
    <w:p w14:paraId="0A1ADB90" w14:textId="77777777" w:rsidR="00796876" w:rsidRPr="00DF1A73" w:rsidRDefault="00796876" w:rsidP="00796876">
      <w:pPr>
        <w:pStyle w:val="ListParagraph"/>
        <w:numPr>
          <w:ilvl w:val="2"/>
          <w:numId w:val="76"/>
        </w:numPr>
        <w:spacing w:line="276" w:lineRule="auto"/>
        <w:ind w:left="1620" w:hanging="360"/>
        <w:rPr>
          <w:rFonts w:ascii="Californian FB" w:hAnsi="Californian FB"/>
        </w:rPr>
      </w:pPr>
      <w:r w:rsidRPr="00DF1A73">
        <w:rPr>
          <w:rFonts w:ascii="Californian FB" w:hAnsi="Californian FB"/>
        </w:rPr>
        <w:t>Grease or food had been left in the sink, therefore plugging up the sink</w:t>
      </w:r>
    </w:p>
    <w:p w14:paraId="4365E46D" w14:textId="77777777" w:rsidR="00796876" w:rsidRPr="00DF1A73" w:rsidRDefault="00796876" w:rsidP="00796876">
      <w:pPr>
        <w:pStyle w:val="ListParagraph"/>
        <w:numPr>
          <w:ilvl w:val="1"/>
          <w:numId w:val="76"/>
        </w:numPr>
        <w:spacing w:line="276" w:lineRule="auto"/>
        <w:ind w:left="1080"/>
        <w:rPr>
          <w:rFonts w:ascii="Californian FB" w:hAnsi="Californian FB"/>
        </w:rPr>
      </w:pPr>
      <w:r w:rsidRPr="00DF1A73">
        <w:rPr>
          <w:rFonts w:ascii="Californian FB" w:hAnsi="Californian FB"/>
        </w:rPr>
        <w:t>There will be a $5.00 deduction from the Cleaning Deposit for each offense if:</w:t>
      </w:r>
    </w:p>
    <w:p w14:paraId="36F91483" w14:textId="77777777" w:rsidR="00796876" w:rsidRPr="00DF1A73" w:rsidRDefault="00796876" w:rsidP="00796876">
      <w:pPr>
        <w:pStyle w:val="ListParagraph"/>
        <w:numPr>
          <w:ilvl w:val="2"/>
          <w:numId w:val="76"/>
        </w:numPr>
        <w:tabs>
          <w:tab w:val="left" w:pos="1620"/>
        </w:tabs>
        <w:spacing w:line="276" w:lineRule="auto"/>
        <w:ind w:left="1620" w:hanging="360"/>
        <w:rPr>
          <w:rFonts w:ascii="Californian FB" w:hAnsi="Californian FB"/>
        </w:rPr>
      </w:pPr>
      <w:r w:rsidRPr="00DF1A73">
        <w:rPr>
          <w:rFonts w:ascii="Californian FB" w:hAnsi="Californian FB"/>
        </w:rPr>
        <w:t xml:space="preserve"> The floors are not swept and mopped</w:t>
      </w:r>
    </w:p>
    <w:p w14:paraId="0C94B7DD" w14:textId="77777777" w:rsidR="00796876" w:rsidRPr="00DF1A73" w:rsidRDefault="00796876" w:rsidP="00796876">
      <w:pPr>
        <w:pStyle w:val="ListParagraph"/>
        <w:numPr>
          <w:ilvl w:val="2"/>
          <w:numId w:val="76"/>
        </w:numPr>
        <w:tabs>
          <w:tab w:val="left" w:pos="1620"/>
        </w:tabs>
        <w:spacing w:line="276" w:lineRule="auto"/>
        <w:ind w:left="1620" w:hanging="360"/>
        <w:rPr>
          <w:rFonts w:ascii="Californian FB" w:hAnsi="Californian FB"/>
        </w:rPr>
      </w:pPr>
      <w:r w:rsidRPr="00DF1A73">
        <w:rPr>
          <w:rFonts w:ascii="Californian FB" w:hAnsi="Californian FB"/>
        </w:rPr>
        <w:t>Countertops are not wiped down</w:t>
      </w:r>
    </w:p>
    <w:p w14:paraId="405E5DB2" w14:textId="77777777" w:rsidR="00796876" w:rsidRPr="00DF1A73" w:rsidRDefault="00796876" w:rsidP="00796876">
      <w:pPr>
        <w:pStyle w:val="ListParagraph"/>
        <w:numPr>
          <w:ilvl w:val="2"/>
          <w:numId w:val="76"/>
        </w:numPr>
        <w:tabs>
          <w:tab w:val="left" w:pos="1620"/>
        </w:tabs>
        <w:spacing w:line="276" w:lineRule="auto"/>
        <w:ind w:left="1620" w:hanging="360"/>
        <w:rPr>
          <w:rFonts w:ascii="Californian FB" w:hAnsi="Californian FB"/>
        </w:rPr>
      </w:pPr>
      <w:r w:rsidRPr="00DF1A73">
        <w:rPr>
          <w:rFonts w:ascii="Californian FB" w:hAnsi="Californian FB"/>
        </w:rPr>
        <w:t>Tables are not wiped and put away properly</w:t>
      </w:r>
    </w:p>
    <w:p w14:paraId="7F3D4948" w14:textId="77777777" w:rsidR="00796876" w:rsidRPr="00DF1A73" w:rsidRDefault="00796876" w:rsidP="00796876">
      <w:pPr>
        <w:pStyle w:val="ListParagraph"/>
        <w:numPr>
          <w:ilvl w:val="2"/>
          <w:numId w:val="76"/>
        </w:numPr>
        <w:tabs>
          <w:tab w:val="left" w:pos="1620"/>
        </w:tabs>
        <w:spacing w:line="276" w:lineRule="auto"/>
        <w:ind w:left="1620" w:hanging="360"/>
        <w:rPr>
          <w:rFonts w:ascii="Californian FB" w:hAnsi="Californian FB"/>
        </w:rPr>
      </w:pPr>
      <w:r w:rsidRPr="00DF1A73">
        <w:rPr>
          <w:rFonts w:ascii="Californian FB" w:hAnsi="Californian FB"/>
        </w:rPr>
        <w:t>Chairs are not stacked neatly</w:t>
      </w:r>
    </w:p>
    <w:p w14:paraId="6D314444" w14:textId="77777777" w:rsidR="00796876" w:rsidRPr="00DF1A73" w:rsidRDefault="00796876" w:rsidP="00796876">
      <w:pPr>
        <w:pStyle w:val="ListParagraph"/>
        <w:numPr>
          <w:ilvl w:val="2"/>
          <w:numId w:val="76"/>
        </w:numPr>
        <w:tabs>
          <w:tab w:val="left" w:pos="1620"/>
        </w:tabs>
        <w:spacing w:line="276" w:lineRule="auto"/>
        <w:ind w:left="1620" w:hanging="360"/>
        <w:rPr>
          <w:rFonts w:ascii="Californian FB" w:hAnsi="Californian FB"/>
        </w:rPr>
      </w:pPr>
      <w:r w:rsidRPr="00DF1A73">
        <w:rPr>
          <w:rFonts w:ascii="Californian FB" w:hAnsi="Californian FB"/>
        </w:rPr>
        <w:t>Decorations are not cleaned off the ceilings, countertops, floors, etc.</w:t>
      </w:r>
    </w:p>
    <w:p w14:paraId="1614E150" w14:textId="77777777" w:rsidR="00796876" w:rsidRPr="00DF1A73" w:rsidRDefault="00796876" w:rsidP="00796876">
      <w:pPr>
        <w:pStyle w:val="ListParagraph"/>
        <w:numPr>
          <w:ilvl w:val="1"/>
          <w:numId w:val="76"/>
        </w:numPr>
        <w:tabs>
          <w:tab w:val="left" w:pos="1620"/>
        </w:tabs>
        <w:spacing w:line="276" w:lineRule="auto"/>
        <w:ind w:left="1080"/>
        <w:rPr>
          <w:rFonts w:ascii="Californian FB" w:hAnsi="Californian FB"/>
        </w:rPr>
      </w:pPr>
      <w:r w:rsidRPr="00DF1A73">
        <w:rPr>
          <w:rFonts w:ascii="Californian FB" w:hAnsi="Californian FB"/>
        </w:rPr>
        <w:t>Additions charges will be issued if there are multiple damages to the chapter house and/or kitchen area. If those charges are not paid, the sponsor will no longer be allowed to use the chapter house until such costs for damages are paid.</w:t>
      </w:r>
    </w:p>
    <w:p w14:paraId="3A14703D" w14:textId="77777777" w:rsidR="00796876" w:rsidRPr="00DF1A73" w:rsidRDefault="00796876" w:rsidP="00796876">
      <w:pPr>
        <w:pStyle w:val="ListParagraph"/>
        <w:tabs>
          <w:tab w:val="left" w:pos="1620"/>
        </w:tabs>
        <w:ind w:left="1080"/>
        <w:rPr>
          <w:rFonts w:ascii="Californian FB" w:hAnsi="Californian FB"/>
        </w:rPr>
      </w:pPr>
    </w:p>
    <w:p w14:paraId="3D229426" w14:textId="77777777" w:rsidR="00796876" w:rsidRPr="00DF1A73" w:rsidRDefault="00796876" w:rsidP="00796876">
      <w:pPr>
        <w:pStyle w:val="ListParagraph"/>
        <w:numPr>
          <w:ilvl w:val="0"/>
          <w:numId w:val="76"/>
        </w:numPr>
        <w:spacing w:line="276" w:lineRule="auto"/>
        <w:rPr>
          <w:rFonts w:ascii="Californian FB" w:hAnsi="Californian FB"/>
        </w:rPr>
      </w:pPr>
      <w:r w:rsidRPr="00DF1A73">
        <w:rPr>
          <w:rFonts w:ascii="Californian FB" w:hAnsi="Californian FB"/>
        </w:rPr>
        <w:t>Waiver Request Procedures</w:t>
      </w:r>
    </w:p>
    <w:p w14:paraId="729A5449" w14:textId="77777777" w:rsidR="00796876" w:rsidRPr="00DF1A73" w:rsidRDefault="00796876" w:rsidP="00796876">
      <w:pPr>
        <w:pStyle w:val="ListParagraph"/>
        <w:numPr>
          <w:ilvl w:val="1"/>
          <w:numId w:val="76"/>
        </w:numPr>
        <w:spacing w:line="276" w:lineRule="auto"/>
        <w:ind w:left="1080"/>
        <w:rPr>
          <w:rFonts w:ascii="Californian FB" w:hAnsi="Californian FB"/>
        </w:rPr>
      </w:pPr>
      <w:r w:rsidRPr="00DF1A73">
        <w:rPr>
          <w:rFonts w:ascii="Californian FB" w:hAnsi="Californian FB"/>
        </w:rPr>
        <w:t>Waiver requests will be reviewed by the Chapter Manager.</w:t>
      </w:r>
    </w:p>
    <w:p w14:paraId="25A07699" w14:textId="77777777" w:rsidR="00796876" w:rsidRPr="00DF1A73" w:rsidRDefault="00796876" w:rsidP="00796876">
      <w:pPr>
        <w:pStyle w:val="ListParagraph"/>
        <w:numPr>
          <w:ilvl w:val="1"/>
          <w:numId w:val="76"/>
        </w:numPr>
        <w:spacing w:line="276" w:lineRule="auto"/>
        <w:ind w:left="1080"/>
        <w:rPr>
          <w:rFonts w:ascii="Californian FB" w:hAnsi="Californian FB"/>
        </w:rPr>
      </w:pPr>
      <w:r w:rsidRPr="00DF1A73">
        <w:rPr>
          <w:rFonts w:ascii="Californian FB" w:hAnsi="Californian FB"/>
        </w:rPr>
        <w:t>A waiver request form must be completed and submitted along with the Chapter Use Form. The forms must be submitted at the same time, two weeks prior to the proposed date.</w:t>
      </w:r>
    </w:p>
    <w:p w14:paraId="17F28BA6" w14:textId="77777777" w:rsidR="00796876" w:rsidRPr="00DF1A73" w:rsidRDefault="00796876" w:rsidP="00796876">
      <w:pPr>
        <w:pStyle w:val="ListParagraph"/>
        <w:ind w:left="1080"/>
        <w:rPr>
          <w:rFonts w:ascii="Californian FB" w:hAnsi="Californian FB"/>
        </w:rPr>
      </w:pPr>
    </w:p>
    <w:p w14:paraId="4EE41E65" w14:textId="77777777" w:rsidR="00796876" w:rsidRPr="00DF1A73" w:rsidRDefault="00796876" w:rsidP="00796876">
      <w:pPr>
        <w:pStyle w:val="ListParagraph"/>
        <w:numPr>
          <w:ilvl w:val="0"/>
          <w:numId w:val="76"/>
        </w:numPr>
        <w:spacing w:line="276" w:lineRule="auto"/>
        <w:rPr>
          <w:rFonts w:ascii="Californian FB" w:hAnsi="Californian FB"/>
        </w:rPr>
      </w:pPr>
      <w:r w:rsidRPr="00DF1A73">
        <w:rPr>
          <w:rFonts w:ascii="Californian FB" w:hAnsi="Californian FB"/>
        </w:rPr>
        <w:t>Amendments</w:t>
      </w:r>
    </w:p>
    <w:p w14:paraId="206EE049" w14:textId="77777777" w:rsidR="00796876" w:rsidRPr="00DF1A73" w:rsidRDefault="00796876" w:rsidP="00796876">
      <w:pPr>
        <w:pStyle w:val="ListParagraph"/>
        <w:numPr>
          <w:ilvl w:val="1"/>
          <w:numId w:val="76"/>
        </w:numPr>
        <w:spacing w:line="276" w:lineRule="auto"/>
        <w:ind w:left="1080"/>
        <w:rPr>
          <w:rFonts w:ascii="Californian FB" w:hAnsi="Californian FB"/>
        </w:rPr>
      </w:pPr>
      <w:r w:rsidRPr="00DF1A73">
        <w:rPr>
          <w:rFonts w:ascii="Californian FB" w:hAnsi="Californian FB"/>
        </w:rPr>
        <w:t>Bááháálí Chapter will make any amendments to the policy and present it during a duly-called Planning Meeting for consideration and approval</w:t>
      </w:r>
    </w:p>
    <w:p w14:paraId="5B2D5159" w14:textId="421F2611" w:rsidR="00A43C29" w:rsidRPr="00DF1A73" w:rsidRDefault="00A43C29" w:rsidP="00A43C29">
      <w:pPr>
        <w:pStyle w:val="ListParagraph"/>
        <w:spacing w:after="120"/>
        <w:jc w:val="both"/>
        <w:rPr>
          <w:rFonts w:ascii="Footlight MT Light" w:hAnsi="Footlight MT Light"/>
        </w:rPr>
      </w:pPr>
    </w:p>
    <w:p w14:paraId="7496B8BE" w14:textId="77777777" w:rsidR="007469A1" w:rsidRPr="00DF1A73" w:rsidRDefault="007469A1" w:rsidP="007469A1">
      <w:pPr>
        <w:tabs>
          <w:tab w:val="left" w:pos="720"/>
          <w:tab w:val="left" w:pos="1080"/>
          <w:tab w:val="right" w:pos="8640"/>
        </w:tabs>
        <w:spacing w:after="120"/>
      </w:pPr>
    </w:p>
    <w:p w14:paraId="553A4310" w14:textId="77777777" w:rsidR="007B319B" w:rsidRPr="00DF1A73" w:rsidRDefault="000C015E" w:rsidP="005D1BED">
      <w:pPr>
        <w:jc w:val="right"/>
      </w:pPr>
      <w:r w:rsidRPr="00DF1A73">
        <w:br w:type="page"/>
      </w:r>
      <w:r w:rsidR="007B319B" w:rsidRPr="00DF1A73">
        <w:lastRenderedPageBreak/>
        <w:t>ATTACHMENT A</w:t>
      </w:r>
    </w:p>
    <w:p w14:paraId="372BA856" w14:textId="77777777" w:rsidR="007B319B" w:rsidRPr="00DF1A73" w:rsidRDefault="007B319B" w:rsidP="005D1BED">
      <w:pPr>
        <w:jc w:val="right"/>
      </w:pPr>
      <w:r w:rsidRPr="00DF1A73">
        <w:t>PAGE 1 OF 2</w:t>
      </w:r>
    </w:p>
    <w:p w14:paraId="20E5B7D2" w14:textId="77777777" w:rsidR="007B319B" w:rsidRPr="00DF1A73" w:rsidRDefault="00BB7AE5" w:rsidP="005D1BED">
      <w:pPr>
        <w:jc w:val="right"/>
      </w:pPr>
      <w:r w:rsidRPr="00DF1A73">
        <w:rPr>
          <w:noProof/>
        </w:rPr>
        <w:drawing>
          <wp:inline distT="0" distB="0" distL="0" distR="0" wp14:anchorId="618DFB89" wp14:editId="1EF791CF">
            <wp:extent cx="5943600" cy="76384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_003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38415"/>
                    </a:xfrm>
                    <a:prstGeom prst="rect">
                      <a:avLst/>
                    </a:prstGeom>
                  </pic:spPr>
                </pic:pic>
              </a:graphicData>
            </a:graphic>
          </wp:inline>
        </w:drawing>
      </w:r>
      <w:r w:rsidR="005D1BED" w:rsidRPr="00DF1A73">
        <w:br w:type="page"/>
      </w:r>
      <w:r w:rsidR="007B319B" w:rsidRPr="00DF1A73">
        <w:lastRenderedPageBreak/>
        <w:t>PAGE 2 OF 2</w:t>
      </w:r>
    </w:p>
    <w:p w14:paraId="27C9BF31" w14:textId="77777777" w:rsidR="001E1B0E" w:rsidRPr="00DF1A73" w:rsidRDefault="00CB2A11" w:rsidP="001E1B0E">
      <w:pPr>
        <w:jc w:val="center"/>
      </w:pPr>
      <w:r w:rsidRPr="00DF1A73">
        <w:rPr>
          <w:noProof/>
        </w:rPr>
        <w:drawing>
          <wp:inline distT="0" distB="0" distL="0" distR="0" wp14:anchorId="1AA18047" wp14:editId="40C2E19C">
            <wp:extent cx="5937250" cy="7620000"/>
            <wp:effectExtent l="0" t="0" r="6350" b="0"/>
            <wp:docPr id="3" name="Picture 3" descr="Form_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_00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7620000"/>
                    </a:xfrm>
                    <a:prstGeom prst="rect">
                      <a:avLst/>
                    </a:prstGeom>
                    <a:noFill/>
                    <a:ln>
                      <a:noFill/>
                    </a:ln>
                  </pic:spPr>
                </pic:pic>
              </a:graphicData>
            </a:graphic>
          </wp:inline>
        </w:drawing>
      </w:r>
      <w:r w:rsidR="005D1BED" w:rsidRPr="00DF1A73">
        <w:br w:type="page"/>
      </w:r>
      <w:r w:rsidR="001E1B0E" w:rsidRPr="00DF1A73">
        <w:lastRenderedPageBreak/>
        <w:t>Waiver of Rental Fee Request Form</w:t>
      </w:r>
    </w:p>
    <w:p w14:paraId="01B894B8" w14:textId="77777777" w:rsidR="001E1B0E" w:rsidRPr="00DF1A73" w:rsidRDefault="001E1B0E" w:rsidP="001E1B0E">
      <w:pPr>
        <w:jc w:val="center"/>
      </w:pPr>
    </w:p>
    <w:p w14:paraId="212E091F" w14:textId="77777777" w:rsidR="001E1B0E" w:rsidRPr="00DF1A73" w:rsidRDefault="001E1B0E" w:rsidP="001E1B0E">
      <w:r w:rsidRPr="00DF1A73">
        <w:t xml:space="preserve">NAME: </w:t>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tab/>
        <w:t xml:space="preserve">DATE: </w:t>
      </w:r>
      <w:r w:rsidRPr="00DF1A73">
        <w:rPr>
          <w:u w:val="single"/>
        </w:rPr>
        <w:tab/>
      </w:r>
      <w:r w:rsidRPr="00DF1A73">
        <w:rPr>
          <w:u w:val="single"/>
        </w:rPr>
        <w:tab/>
      </w:r>
      <w:r w:rsidRPr="00DF1A73">
        <w:rPr>
          <w:u w:val="single"/>
        </w:rPr>
        <w:tab/>
      </w:r>
      <w:r w:rsidRPr="00DF1A73">
        <w:rPr>
          <w:u w:val="single"/>
        </w:rPr>
        <w:tab/>
      </w:r>
    </w:p>
    <w:p w14:paraId="7E20BF87" w14:textId="77777777" w:rsidR="001E1B0E" w:rsidRPr="00DF1A73" w:rsidRDefault="001E1B0E" w:rsidP="001E1B0E">
      <w:r w:rsidRPr="00DF1A73">
        <w:t xml:space="preserve">ADDRESS: </w:t>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p>
    <w:p w14:paraId="4960AA02" w14:textId="77777777" w:rsidR="001E1B0E" w:rsidRPr="00DF1A73" w:rsidRDefault="001E1B0E" w:rsidP="001E1B0E">
      <w:pPr>
        <w:pBdr>
          <w:bottom w:val="dotted" w:sz="24" w:space="1" w:color="auto"/>
        </w:pBdr>
        <w:rPr>
          <w:u w:val="single"/>
        </w:rPr>
      </w:pPr>
      <w:r w:rsidRPr="00DF1A73">
        <w:t xml:space="preserve">PHONE NUMBER: </w:t>
      </w:r>
      <w:r w:rsidRPr="00DF1A73">
        <w:rPr>
          <w:u w:val="single"/>
        </w:rPr>
        <w:tab/>
      </w:r>
      <w:r w:rsidRPr="00DF1A73">
        <w:rPr>
          <w:u w:val="single"/>
        </w:rPr>
        <w:tab/>
      </w:r>
      <w:r w:rsidRPr="00DF1A73">
        <w:rPr>
          <w:u w:val="single"/>
        </w:rPr>
        <w:tab/>
      </w:r>
      <w:r w:rsidRPr="00DF1A73">
        <w:rPr>
          <w:u w:val="single"/>
        </w:rPr>
        <w:tab/>
      </w:r>
      <w:r w:rsidRPr="00DF1A73">
        <w:tab/>
        <w:t xml:space="preserve">CELL NUMBER: </w:t>
      </w:r>
      <w:r w:rsidRPr="00DF1A73">
        <w:rPr>
          <w:u w:val="single"/>
        </w:rPr>
        <w:tab/>
      </w:r>
      <w:r w:rsidRPr="00DF1A73">
        <w:rPr>
          <w:u w:val="single"/>
        </w:rPr>
        <w:tab/>
      </w:r>
      <w:r w:rsidRPr="00DF1A73">
        <w:rPr>
          <w:u w:val="single"/>
        </w:rPr>
        <w:tab/>
      </w:r>
      <w:r w:rsidRPr="00DF1A73">
        <w:rPr>
          <w:u w:val="single"/>
        </w:rPr>
        <w:tab/>
      </w:r>
    </w:p>
    <w:p w14:paraId="1C66F442" w14:textId="77777777" w:rsidR="001E1B0E" w:rsidRPr="00DF1A73" w:rsidRDefault="001E1B0E" w:rsidP="001E1B0E">
      <w:pPr>
        <w:pBdr>
          <w:bottom w:val="dotted" w:sz="24" w:space="1" w:color="auto"/>
        </w:pBdr>
      </w:pPr>
    </w:p>
    <w:p w14:paraId="34B5402C" w14:textId="77777777" w:rsidR="001E1B0E" w:rsidRPr="00DF1A73" w:rsidRDefault="001E1B0E" w:rsidP="001E1B0E">
      <w:r w:rsidRPr="00DF1A73">
        <w:t xml:space="preserve">RENTAL DATE: </w:t>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tab/>
      </w:r>
    </w:p>
    <w:p w14:paraId="286BBAAB" w14:textId="77777777" w:rsidR="001E1B0E" w:rsidRPr="00DF1A73" w:rsidRDefault="001E1B0E" w:rsidP="001E1B0E">
      <w:r w:rsidRPr="00DF1A73">
        <w:t>PURPOSE:</w:t>
      </w:r>
      <w:r w:rsidRPr="00DF1A73">
        <w:tab/>
        <w:t xml:space="preserve"> </w:t>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p>
    <w:p w14:paraId="47E4EE10" w14:textId="77777777" w:rsidR="001E1B0E" w:rsidRPr="00DF1A73" w:rsidRDefault="001E1B0E" w:rsidP="001E1B0E">
      <w:r w:rsidRPr="00DF1A73">
        <w:tab/>
      </w:r>
      <w:r w:rsidRPr="00DF1A73">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p>
    <w:p w14:paraId="348DC1A4" w14:textId="77777777" w:rsidR="001E1B0E" w:rsidRPr="00DF1A73" w:rsidRDefault="001E1B0E" w:rsidP="001E1B0E">
      <w:pPr>
        <w:spacing w:line="360" w:lineRule="auto"/>
      </w:pPr>
      <w:r w:rsidRPr="00DF1A73">
        <w:t xml:space="preserve">REASON FOR WAIVER REQUEST: </w:t>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p>
    <w:p w14:paraId="3D4A84A6" w14:textId="77777777" w:rsidR="001E1B0E" w:rsidRPr="00DF1A73" w:rsidRDefault="001E1B0E" w:rsidP="001E1B0E">
      <w:pPr>
        <w:spacing w:line="360" w:lineRule="auto"/>
      </w:pPr>
      <w:r w:rsidRPr="00DF1A73">
        <w:t xml:space="preserve">I, </w:t>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t xml:space="preserve">, UNDERSTAND IF THE REQUEST FOR WAIVER IS APPROVED I AM STILL REQUIRED TO PAY THE CLEANING DEPOSIT OF $15.00, WHICH WILL BE REFUNDED IF THE CHAPTER IS INSPECTED TO BE IN GOOD CONDITION FOLLOWING THE EVENT. I ALSO UNDERSTAND THAT THE WAIVER IS FOR THE RENTAL FEE ONLY, AND WILL BE RESPONSIBLE FOR ANY DAMAGES, THEFT, OR INJURY THAT MAY OCCUR DURING THE RENTAL PERIOD. </w:t>
      </w:r>
    </w:p>
    <w:p w14:paraId="6ECFA680" w14:textId="77777777" w:rsidR="001E1B0E" w:rsidRPr="00DF1A73" w:rsidRDefault="001E1B0E" w:rsidP="001E1B0E">
      <w:pPr>
        <w:pBdr>
          <w:bottom w:val="dotted" w:sz="24" w:space="1" w:color="auto"/>
        </w:pBdr>
        <w:rPr>
          <w:u w:val="single"/>
        </w:rPr>
      </w:pPr>
      <w:r w:rsidRPr="00DF1A73">
        <w:t xml:space="preserve">SIGNATURE: </w:t>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tab/>
        <w:t xml:space="preserve">DATE: </w:t>
      </w:r>
      <w:r w:rsidRPr="00DF1A73">
        <w:rPr>
          <w:u w:val="single"/>
        </w:rPr>
        <w:tab/>
      </w:r>
      <w:r w:rsidRPr="00DF1A73">
        <w:rPr>
          <w:u w:val="single"/>
        </w:rPr>
        <w:tab/>
      </w:r>
    </w:p>
    <w:p w14:paraId="2F33604E" w14:textId="77777777" w:rsidR="001E1B0E" w:rsidRPr="00DF1A73" w:rsidRDefault="001E1B0E" w:rsidP="001E1B0E">
      <w:pPr>
        <w:pBdr>
          <w:bottom w:val="dotted" w:sz="24" w:space="1" w:color="auto"/>
        </w:pBdr>
        <w:spacing w:line="360" w:lineRule="auto"/>
      </w:pPr>
    </w:p>
    <w:p w14:paraId="61026813" w14:textId="77777777" w:rsidR="001E1B0E" w:rsidRPr="00DF1A73" w:rsidRDefault="001E1B0E" w:rsidP="001E1B0E">
      <w:pPr>
        <w:spacing w:line="360" w:lineRule="auto"/>
      </w:pPr>
      <w:r w:rsidRPr="00DF1A73">
        <w:t xml:space="preserve">ADMINISTRATION USE ONLY: </w:t>
      </w:r>
    </w:p>
    <w:p w14:paraId="345F95A4" w14:textId="77777777" w:rsidR="001E1B0E" w:rsidRPr="00DF1A73" w:rsidRDefault="001E1B0E" w:rsidP="001E1B0E">
      <w:pPr>
        <w:spacing w:line="360" w:lineRule="auto"/>
      </w:pPr>
      <w:r w:rsidRPr="00DF1A73">
        <w:t xml:space="preserve">WAIVER APPROVED: </w:t>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tab/>
        <w:t xml:space="preserve">DATE: </w:t>
      </w:r>
      <w:r w:rsidRPr="00DF1A73">
        <w:rPr>
          <w:u w:val="single"/>
        </w:rPr>
        <w:tab/>
      </w:r>
      <w:r w:rsidRPr="00DF1A73">
        <w:rPr>
          <w:u w:val="single"/>
        </w:rPr>
        <w:tab/>
      </w:r>
      <w:r w:rsidRPr="00DF1A73">
        <w:rPr>
          <w:u w:val="single"/>
        </w:rPr>
        <w:tab/>
      </w:r>
    </w:p>
    <w:p w14:paraId="51FC8E44" w14:textId="77777777" w:rsidR="001E1B0E" w:rsidRPr="00DF1A73" w:rsidRDefault="001E1B0E" w:rsidP="001E1B0E">
      <w:pPr>
        <w:spacing w:line="360" w:lineRule="auto"/>
      </w:pPr>
      <w:r w:rsidRPr="00DF1A73">
        <w:t xml:space="preserve">WAIVER DISAPPROVED: </w:t>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tab/>
        <w:t xml:space="preserve">DATE: </w:t>
      </w:r>
      <w:r w:rsidRPr="00DF1A73">
        <w:rPr>
          <w:u w:val="single"/>
        </w:rPr>
        <w:tab/>
      </w:r>
      <w:r w:rsidRPr="00DF1A73">
        <w:rPr>
          <w:u w:val="single"/>
        </w:rPr>
        <w:tab/>
      </w:r>
      <w:r w:rsidRPr="00DF1A73">
        <w:rPr>
          <w:u w:val="single"/>
        </w:rPr>
        <w:tab/>
      </w:r>
    </w:p>
    <w:p w14:paraId="60EAB0CD" w14:textId="77777777" w:rsidR="001E1B0E" w:rsidRPr="00DF1A73" w:rsidRDefault="001E1B0E" w:rsidP="001E1B0E">
      <w:pPr>
        <w:spacing w:line="360" w:lineRule="auto"/>
        <w:rPr>
          <w:u w:val="single"/>
        </w:rPr>
      </w:pPr>
      <w:r w:rsidRPr="00DF1A73">
        <w:t xml:space="preserve">REASON FOR DISAPPROVAL OF WAIVER: </w:t>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r w:rsidRPr="00DF1A73">
        <w:rPr>
          <w:u w:val="single"/>
        </w:rPr>
        <w:tab/>
      </w:r>
    </w:p>
    <w:p w14:paraId="268D8A1B" w14:textId="175D3E17" w:rsidR="00552EB1" w:rsidRPr="00DF1A73" w:rsidRDefault="001E1B0E" w:rsidP="005D1BED">
      <w:pPr>
        <w:jc w:val="right"/>
      </w:pPr>
      <w:r w:rsidRPr="00DF1A73">
        <w:br w:type="page"/>
      </w:r>
      <w:r w:rsidR="005D1BED" w:rsidRPr="00DF1A73">
        <w:lastRenderedPageBreak/>
        <w:t xml:space="preserve">Exhibit </w:t>
      </w:r>
      <w:r w:rsidR="00767070" w:rsidRPr="00DF1A73">
        <w:t>I</w:t>
      </w:r>
    </w:p>
    <w:p w14:paraId="1EF7FB49" w14:textId="77777777" w:rsidR="006545DE" w:rsidRPr="00DF1A73" w:rsidRDefault="006545DE" w:rsidP="006545DE">
      <w:pPr>
        <w:ind w:left="720" w:right="720"/>
        <w:jc w:val="center"/>
      </w:pPr>
      <w:r w:rsidRPr="00DF1A73">
        <w:t xml:space="preserve">Bááháálí Rodeo Arena </w:t>
      </w:r>
    </w:p>
    <w:p w14:paraId="2A6FF251" w14:textId="77777777" w:rsidR="006545DE" w:rsidRPr="00DF1A73" w:rsidRDefault="006545DE" w:rsidP="006545DE">
      <w:pPr>
        <w:ind w:left="720" w:right="720"/>
        <w:jc w:val="center"/>
      </w:pPr>
      <w:r w:rsidRPr="00DF1A73">
        <w:t>Policy and Procedures</w:t>
      </w:r>
    </w:p>
    <w:p w14:paraId="23AFDC41" w14:textId="77777777" w:rsidR="006545DE" w:rsidRPr="00DF1A73" w:rsidRDefault="006545DE" w:rsidP="006545DE">
      <w:pPr>
        <w:ind w:left="720" w:right="720"/>
      </w:pPr>
    </w:p>
    <w:p w14:paraId="2CA16063" w14:textId="77777777" w:rsidR="006545DE" w:rsidRPr="00DF1A73" w:rsidRDefault="006545DE" w:rsidP="00DF1A73">
      <w:pPr>
        <w:numPr>
          <w:ilvl w:val="0"/>
          <w:numId w:val="31"/>
        </w:numPr>
        <w:spacing w:after="120"/>
      </w:pPr>
      <w:r w:rsidRPr="00DF1A73">
        <w:t>Purpose</w:t>
      </w:r>
    </w:p>
    <w:p w14:paraId="45FB8756" w14:textId="77777777" w:rsidR="006545DE" w:rsidRPr="00DF1A73" w:rsidRDefault="006545DE" w:rsidP="00DF1A73">
      <w:pPr>
        <w:spacing w:after="120"/>
        <w:ind w:left="720"/>
      </w:pPr>
      <w:r w:rsidRPr="00DF1A73">
        <w:t>The purpose of this policy is to ensure the longevity of the rodeo arena facility and its use for various rodeo events, including, but not limited to, full shows, bull riding, team roping, and barrel racing events.</w:t>
      </w:r>
    </w:p>
    <w:p w14:paraId="5D83D21F" w14:textId="77777777" w:rsidR="006545DE" w:rsidRPr="00DF1A73" w:rsidRDefault="006545DE" w:rsidP="00DF1A73">
      <w:pPr>
        <w:numPr>
          <w:ilvl w:val="0"/>
          <w:numId w:val="31"/>
        </w:numPr>
        <w:spacing w:after="120"/>
      </w:pPr>
      <w:r w:rsidRPr="00DF1A73">
        <w:t>Rental Fees</w:t>
      </w:r>
    </w:p>
    <w:p w14:paraId="2520CDF9" w14:textId="77777777" w:rsidR="006545DE" w:rsidRPr="00DF1A73" w:rsidRDefault="006545DE" w:rsidP="00DF1A73">
      <w:pPr>
        <w:numPr>
          <w:ilvl w:val="1"/>
          <w:numId w:val="31"/>
        </w:numPr>
        <w:spacing w:after="120"/>
      </w:pPr>
      <w:r w:rsidRPr="00DF1A73">
        <w:t>Rental fees for the arena usage will be recommended to the chapter officials and therefore placed before the community for approval.</w:t>
      </w:r>
    </w:p>
    <w:p w14:paraId="768A93B5" w14:textId="77777777" w:rsidR="006545DE" w:rsidRPr="00DF1A73" w:rsidRDefault="006545DE" w:rsidP="00DF1A73">
      <w:pPr>
        <w:numPr>
          <w:ilvl w:val="1"/>
          <w:numId w:val="31"/>
        </w:numPr>
        <w:spacing w:after="120"/>
      </w:pPr>
      <w:r w:rsidRPr="00DF1A73">
        <w:t>The fees generated will be monitored by the Rodeo Committee’s Secretary and reported at each meeting.</w:t>
      </w:r>
    </w:p>
    <w:p w14:paraId="3D51872E" w14:textId="77777777" w:rsidR="006545DE" w:rsidRPr="00DF1A73" w:rsidRDefault="006545DE" w:rsidP="00DF1A73">
      <w:pPr>
        <w:numPr>
          <w:ilvl w:val="1"/>
          <w:numId w:val="31"/>
        </w:numPr>
        <w:spacing w:after="120"/>
      </w:pPr>
      <w:r w:rsidRPr="00DF1A73">
        <w:t>Current rental fees per event are:</w:t>
      </w:r>
    </w:p>
    <w:p w14:paraId="7BBBD66F" w14:textId="49D0F607" w:rsidR="006545DE" w:rsidRPr="00DF1A73" w:rsidRDefault="006545DE" w:rsidP="00DF1A73">
      <w:pPr>
        <w:numPr>
          <w:ilvl w:val="2"/>
          <w:numId w:val="31"/>
        </w:numPr>
        <w:spacing w:after="120"/>
      </w:pPr>
      <w:r w:rsidRPr="00DF1A73">
        <w:t>One Day event: $</w:t>
      </w:r>
      <w:r w:rsidR="0097094B" w:rsidRPr="00DF1A73">
        <w:t>200.00</w:t>
      </w:r>
    </w:p>
    <w:p w14:paraId="701E61A6" w14:textId="707B53F7" w:rsidR="006545DE" w:rsidRPr="00DF1A73" w:rsidRDefault="006545DE" w:rsidP="00DF1A73">
      <w:pPr>
        <w:numPr>
          <w:ilvl w:val="2"/>
          <w:numId w:val="31"/>
        </w:numPr>
        <w:spacing w:after="120"/>
      </w:pPr>
      <w:r w:rsidRPr="00DF1A73">
        <w:t>Two day events: $</w:t>
      </w:r>
      <w:r w:rsidR="0097094B" w:rsidRPr="00DF1A73">
        <w:t>300.00</w:t>
      </w:r>
    </w:p>
    <w:p w14:paraId="58950AEC" w14:textId="7FB06028" w:rsidR="006545DE" w:rsidRPr="00DF1A73" w:rsidRDefault="006545DE" w:rsidP="00DF1A73">
      <w:pPr>
        <w:numPr>
          <w:ilvl w:val="2"/>
          <w:numId w:val="31"/>
        </w:numPr>
        <w:spacing w:after="120"/>
      </w:pPr>
      <w:r w:rsidRPr="00DF1A73">
        <w:t>Arena usage for other uses such as veterinarian shots, housing, round-ups, etc</w:t>
      </w:r>
      <w:r w:rsidR="00337D87">
        <w:t>.</w:t>
      </w:r>
      <w:r w:rsidR="0097094B" w:rsidRPr="00DF1A73">
        <w:t xml:space="preserve"> need to be scheduled with the Chapter for liability purposes.</w:t>
      </w:r>
    </w:p>
    <w:p w14:paraId="68D0F60B" w14:textId="306DA13A" w:rsidR="006545DE" w:rsidRPr="00DF1A73" w:rsidRDefault="006545DE" w:rsidP="00DF1A73">
      <w:pPr>
        <w:numPr>
          <w:ilvl w:val="2"/>
          <w:numId w:val="31"/>
        </w:numPr>
        <w:spacing w:after="120"/>
      </w:pPr>
      <w:r w:rsidRPr="00DF1A73">
        <w:t>There is a $100.00 refundable damage deposit.</w:t>
      </w:r>
    </w:p>
    <w:p w14:paraId="337BFCEE" w14:textId="77777777" w:rsidR="006545DE" w:rsidRPr="00DF1A73" w:rsidRDefault="006545DE" w:rsidP="00DF1A73">
      <w:pPr>
        <w:numPr>
          <w:ilvl w:val="1"/>
          <w:numId w:val="31"/>
        </w:numPr>
        <w:spacing w:after="120"/>
      </w:pPr>
      <w:r w:rsidRPr="00DF1A73">
        <w:t>Fees are subject to Navajo Nation Sales Tax.</w:t>
      </w:r>
    </w:p>
    <w:p w14:paraId="36A316BF" w14:textId="77777777" w:rsidR="006545DE" w:rsidRPr="00DF1A73" w:rsidRDefault="006545DE" w:rsidP="00711472">
      <w:pPr>
        <w:numPr>
          <w:ilvl w:val="1"/>
          <w:numId w:val="31"/>
        </w:numPr>
        <w:spacing w:after="120"/>
      </w:pPr>
      <w:r w:rsidRPr="00DF1A73">
        <w:t>Rental fees shall be divided on 70/30 split</w:t>
      </w:r>
    </w:p>
    <w:p w14:paraId="29AC6086" w14:textId="78CF0B6E" w:rsidR="006545DE" w:rsidRPr="00DF1A73" w:rsidRDefault="006545DE" w:rsidP="00DF1A73">
      <w:pPr>
        <w:numPr>
          <w:ilvl w:val="2"/>
          <w:numId w:val="61"/>
        </w:numPr>
        <w:spacing w:after="120"/>
      </w:pPr>
      <w:r w:rsidRPr="00DF1A73">
        <w:t>70% shall go into the rodeo arena fund for maintenance and repairs; and</w:t>
      </w:r>
    </w:p>
    <w:p w14:paraId="54FFC4ED" w14:textId="39F6613D" w:rsidR="006545DE" w:rsidRPr="00DF1A73" w:rsidRDefault="006545DE" w:rsidP="00DF1A73">
      <w:pPr>
        <w:numPr>
          <w:ilvl w:val="2"/>
          <w:numId w:val="61"/>
        </w:numPr>
        <w:spacing w:after="120"/>
      </w:pPr>
      <w:r w:rsidRPr="00DF1A73">
        <w:t>30% shall go into the Bááháálí Chapter miscellaneous funds</w:t>
      </w:r>
    </w:p>
    <w:p w14:paraId="7332A68A" w14:textId="77777777" w:rsidR="006545DE" w:rsidRPr="00DF1A73" w:rsidRDefault="006545DE" w:rsidP="00DF1A73">
      <w:pPr>
        <w:numPr>
          <w:ilvl w:val="0"/>
          <w:numId w:val="31"/>
        </w:numPr>
        <w:spacing w:after="120"/>
      </w:pPr>
      <w:r w:rsidRPr="00DF1A73">
        <w:t>Rental Process</w:t>
      </w:r>
    </w:p>
    <w:p w14:paraId="792BF24B" w14:textId="77777777" w:rsidR="006545DE" w:rsidRPr="00DF1A73" w:rsidRDefault="006545DE" w:rsidP="00DF1A73">
      <w:pPr>
        <w:numPr>
          <w:ilvl w:val="1"/>
          <w:numId w:val="31"/>
        </w:numPr>
        <w:spacing w:after="120"/>
      </w:pPr>
      <w:r w:rsidRPr="00DF1A73">
        <w:t>Sponsor(s) wanting to rent the facility must complete a facility rental form at the chapter house.</w:t>
      </w:r>
    </w:p>
    <w:p w14:paraId="25FB1252" w14:textId="3BFD38C0" w:rsidR="006545DE" w:rsidRPr="00DF1A73" w:rsidRDefault="006545DE" w:rsidP="00DF1A73">
      <w:pPr>
        <w:numPr>
          <w:ilvl w:val="1"/>
          <w:numId w:val="31"/>
        </w:numPr>
        <w:spacing w:after="120"/>
      </w:pPr>
      <w:r w:rsidRPr="00DF1A73">
        <w:t>The Bááháálí Chapter rodeo arena facility rental form must be completed and returned during business hours (Monday-Friday, 8:00 am to 5:00 pm). Sponsor(s</w:t>
      </w:r>
      <w:r w:rsidR="00711472" w:rsidRPr="00DF1A73">
        <w:t>) must</w:t>
      </w:r>
      <w:r w:rsidRPr="00DF1A73">
        <w:t xml:space="preserve"> give a one month notice of rodeo arena usage.</w:t>
      </w:r>
    </w:p>
    <w:p w14:paraId="2BFA9CFF" w14:textId="7C77048C" w:rsidR="006545DE" w:rsidRPr="00DF1A73" w:rsidRDefault="006545DE" w:rsidP="00DF1A73">
      <w:pPr>
        <w:numPr>
          <w:ilvl w:val="1"/>
          <w:numId w:val="31"/>
        </w:numPr>
        <w:spacing w:after="120"/>
      </w:pPr>
      <w:r w:rsidRPr="00DF1A73">
        <w:t xml:space="preserve">Payment must be </w:t>
      </w:r>
      <w:r w:rsidR="001B557E" w:rsidRPr="00DF1A73">
        <w:t xml:space="preserve">in </w:t>
      </w:r>
      <w:r w:rsidRPr="00DF1A73">
        <w:t>money order payable to Bááháálí Chapter and include the current Navajo Nation Sales Tax</w:t>
      </w:r>
      <w:r w:rsidR="001B557E" w:rsidRPr="00DF1A73">
        <w:t xml:space="preserve"> and damage deposit</w:t>
      </w:r>
      <w:r w:rsidRPr="00DF1A73">
        <w:t>.</w:t>
      </w:r>
    </w:p>
    <w:p w14:paraId="4865A7DF" w14:textId="77777777" w:rsidR="006545DE" w:rsidRPr="00DF1A73" w:rsidRDefault="006545DE" w:rsidP="00DF1A73">
      <w:pPr>
        <w:numPr>
          <w:ilvl w:val="1"/>
          <w:numId w:val="31"/>
        </w:numPr>
        <w:spacing w:after="120"/>
      </w:pPr>
      <w:r w:rsidRPr="00DF1A73">
        <w:t>The Sponsor(s) will read and sign the policy, indicating they understand the policy and will follow it accordingly.</w:t>
      </w:r>
    </w:p>
    <w:p w14:paraId="7EE5E98E" w14:textId="77777777" w:rsidR="006545DE" w:rsidRPr="00DF1A73" w:rsidRDefault="006545DE" w:rsidP="00DF1A73">
      <w:pPr>
        <w:numPr>
          <w:ilvl w:val="1"/>
          <w:numId w:val="31"/>
        </w:numPr>
        <w:spacing w:after="120"/>
      </w:pPr>
      <w:r w:rsidRPr="00DF1A73">
        <w:t>Once the event is over, a post inspection sheet must be completed and signed. Any damages will be reviewed, priced, and payment will be set up.</w:t>
      </w:r>
    </w:p>
    <w:p w14:paraId="553DDABB" w14:textId="77777777" w:rsidR="006545DE" w:rsidRPr="00DF1A73" w:rsidRDefault="006545DE" w:rsidP="00DF1A73">
      <w:pPr>
        <w:numPr>
          <w:ilvl w:val="1"/>
          <w:numId w:val="31"/>
        </w:numPr>
        <w:spacing w:after="120"/>
      </w:pPr>
      <w:r w:rsidRPr="00DF1A73">
        <w:t>All trash must be picked up around the arena, ditch, and fence line and hauled away at the Sponsor(s) expense.</w:t>
      </w:r>
    </w:p>
    <w:p w14:paraId="40FD125F" w14:textId="77777777" w:rsidR="006545DE" w:rsidRPr="00DF1A73" w:rsidRDefault="006545DE" w:rsidP="00DF1A73">
      <w:pPr>
        <w:numPr>
          <w:ilvl w:val="1"/>
          <w:numId w:val="31"/>
        </w:numPr>
        <w:spacing w:after="120"/>
      </w:pPr>
      <w:r w:rsidRPr="00DF1A73">
        <w:lastRenderedPageBreak/>
        <w:t>Driving and building fires inside the arena are prohibited.</w:t>
      </w:r>
    </w:p>
    <w:p w14:paraId="47B6A991" w14:textId="77777777" w:rsidR="006545DE" w:rsidRPr="00DF1A73" w:rsidRDefault="006545DE" w:rsidP="00DF1A73">
      <w:pPr>
        <w:numPr>
          <w:ilvl w:val="0"/>
          <w:numId w:val="31"/>
        </w:numPr>
        <w:spacing w:after="120"/>
      </w:pPr>
      <w:r w:rsidRPr="00DF1A73">
        <w:t>Maintenance</w:t>
      </w:r>
    </w:p>
    <w:p w14:paraId="4593FE76" w14:textId="77777777" w:rsidR="006545DE" w:rsidRPr="00DF1A73" w:rsidRDefault="006545DE" w:rsidP="00DF1A73">
      <w:pPr>
        <w:numPr>
          <w:ilvl w:val="1"/>
          <w:numId w:val="31"/>
        </w:numPr>
        <w:spacing w:after="120"/>
      </w:pPr>
      <w:r w:rsidRPr="00DF1A73">
        <w:t>The Bááháálí Chapter Rodeo Committee is the responsible party for keeping up with the maintenance of the rodeo arena.</w:t>
      </w:r>
    </w:p>
    <w:p w14:paraId="5995C617" w14:textId="77777777" w:rsidR="006545DE" w:rsidRPr="00DF1A73" w:rsidRDefault="006545DE" w:rsidP="00DF1A73">
      <w:pPr>
        <w:numPr>
          <w:ilvl w:val="1"/>
          <w:numId w:val="31"/>
        </w:numPr>
        <w:spacing w:after="120"/>
      </w:pPr>
      <w:r w:rsidRPr="00DF1A73">
        <w:t>Bááháálí Chapter Rodeo Committee is responsible for:</w:t>
      </w:r>
    </w:p>
    <w:p w14:paraId="61DD364C" w14:textId="77777777" w:rsidR="006545DE" w:rsidRPr="00DF1A73" w:rsidRDefault="006545DE" w:rsidP="00DF1A73">
      <w:pPr>
        <w:numPr>
          <w:ilvl w:val="2"/>
          <w:numId w:val="31"/>
        </w:numPr>
        <w:spacing w:after="120"/>
      </w:pPr>
      <w:r w:rsidRPr="00DF1A73">
        <w:t>Arena Grounds Maintenance</w:t>
      </w:r>
    </w:p>
    <w:p w14:paraId="7E78E88F" w14:textId="77777777" w:rsidR="006545DE" w:rsidRPr="00DF1A73" w:rsidRDefault="006545DE" w:rsidP="00DF1A73">
      <w:pPr>
        <w:numPr>
          <w:ilvl w:val="2"/>
          <w:numId w:val="31"/>
        </w:numPr>
        <w:spacing w:after="120"/>
      </w:pPr>
      <w:r w:rsidRPr="00DF1A73">
        <w:t>Arena Perimeter Maintenance</w:t>
      </w:r>
    </w:p>
    <w:p w14:paraId="7F7EA5D0" w14:textId="77777777" w:rsidR="006545DE" w:rsidRPr="00DF1A73" w:rsidRDefault="006545DE" w:rsidP="00DF1A73">
      <w:pPr>
        <w:numPr>
          <w:ilvl w:val="2"/>
          <w:numId w:val="31"/>
        </w:numPr>
        <w:spacing w:after="120"/>
      </w:pPr>
      <w:r w:rsidRPr="00DF1A73">
        <w:t>Grand Stand Maintenance</w:t>
      </w:r>
    </w:p>
    <w:p w14:paraId="38AC241C" w14:textId="77777777" w:rsidR="006545DE" w:rsidRPr="00DF1A73" w:rsidRDefault="006545DE" w:rsidP="00DF1A73">
      <w:pPr>
        <w:numPr>
          <w:ilvl w:val="1"/>
          <w:numId w:val="31"/>
        </w:numPr>
        <w:spacing w:after="120"/>
      </w:pPr>
      <w:r w:rsidRPr="00DF1A73">
        <w:t>Any materials that need to be purchased must be requested through the Chapter Administration and forwarded to the Chapter Meeting for approval.</w:t>
      </w:r>
    </w:p>
    <w:p w14:paraId="3EF21047" w14:textId="77777777" w:rsidR="006545DE" w:rsidRPr="00DF1A73" w:rsidRDefault="006545DE" w:rsidP="00DF1A73">
      <w:pPr>
        <w:numPr>
          <w:ilvl w:val="1"/>
          <w:numId w:val="31"/>
        </w:numPr>
        <w:spacing w:after="120"/>
      </w:pPr>
      <w:r w:rsidRPr="00DF1A73">
        <w:t>Volunteers will be asked to repair the damages and if funds are available, a stipend issued.</w:t>
      </w:r>
    </w:p>
    <w:p w14:paraId="67673FEB" w14:textId="77777777" w:rsidR="006545DE" w:rsidRPr="00DF1A73" w:rsidRDefault="006545DE" w:rsidP="00DF1A73">
      <w:pPr>
        <w:numPr>
          <w:ilvl w:val="0"/>
          <w:numId w:val="31"/>
        </w:numPr>
        <w:spacing w:after="120"/>
      </w:pPr>
      <w:r w:rsidRPr="00DF1A73">
        <w:t>Damages</w:t>
      </w:r>
    </w:p>
    <w:p w14:paraId="7F0C0930" w14:textId="1645FC98" w:rsidR="006545DE" w:rsidRPr="00DF1A73" w:rsidRDefault="00000EF4" w:rsidP="00DF1A73">
      <w:pPr>
        <w:numPr>
          <w:ilvl w:val="1"/>
          <w:numId w:val="31"/>
        </w:numPr>
        <w:spacing w:after="120"/>
      </w:pPr>
      <w:r w:rsidRPr="00DF1A73">
        <w:t xml:space="preserve">Any </w:t>
      </w:r>
      <w:r w:rsidR="006545DE" w:rsidRPr="00DF1A73">
        <w:t>damage</w:t>
      </w:r>
      <w:r w:rsidRPr="00DF1A73">
        <w:t>(</w:t>
      </w:r>
      <w:r w:rsidR="006545DE" w:rsidRPr="00DF1A73">
        <w:t>s</w:t>
      </w:r>
      <w:r w:rsidRPr="00DF1A73">
        <w:t>)</w:t>
      </w:r>
      <w:r w:rsidR="006545DE" w:rsidRPr="00DF1A73">
        <w:t xml:space="preserve"> found during post inspection, the Sponsor(s) must acknowledge the damage</w:t>
      </w:r>
      <w:r w:rsidRPr="00DF1A73">
        <w:t>(</w:t>
      </w:r>
      <w:r w:rsidR="006545DE" w:rsidRPr="00DF1A73">
        <w:t>s</w:t>
      </w:r>
      <w:r w:rsidRPr="00DF1A73">
        <w:t>)</w:t>
      </w:r>
      <w:r w:rsidR="006545DE" w:rsidRPr="00DF1A73">
        <w:t xml:space="preserve"> listed and sign the inspection sheet.</w:t>
      </w:r>
    </w:p>
    <w:p w14:paraId="0BC96915" w14:textId="73A200B4" w:rsidR="006545DE" w:rsidRPr="00DF1A73" w:rsidRDefault="003B486E" w:rsidP="00DF1A73">
      <w:pPr>
        <w:numPr>
          <w:ilvl w:val="1"/>
          <w:numId w:val="31"/>
        </w:numPr>
        <w:spacing w:after="120"/>
      </w:pPr>
      <w:r w:rsidRPr="00DF1A73">
        <w:t xml:space="preserve"> If the damage</w:t>
      </w:r>
      <w:r w:rsidR="006B59DF" w:rsidRPr="00DF1A73">
        <w:t>(s) is</w:t>
      </w:r>
      <w:r w:rsidRPr="00DF1A73">
        <w:t xml:space="preserve"> over the $100.00 damage deposit, the</w:t>
      </w:r>
      <w:r w:rsidR="006B59DF" w:rsidRPr="00DF1A73">
        <w:t xml:space="preserve"> </w:t>
      </w:r>
      <w:r w:rsidR="006545DE" w:rsidRPr="00DF1A73">
        <w:t xml:space="preserve">Sponsor(s) </w:t>
      </w:r>
      <w:r w:rsidR="00000EF4" w:rsidRPr="00DF1A73">
        <w:t xml:space="preserve">must </w:t>
      </w:r>
      <w:r w:rsidR="006545DE" w:rsidRPr="00DF1A73">
        <w:t>pay for the materials and labor for repairs and must be taken care of within ten (10) days following the event.</w:t>
      </w:r>
    </w:p>
    <w:p w14:paraId="48D0FACF" w14:textId="77777777" w:rsidR="006545DE" w:rsidRPr="00DF1A73" w:rsidRDefault="006545DE" w:rsidP="00DF1A73">
      <w:pPr>
        <w:numPr>
          <w:ilvl w:val="1"/>
          <w:numId w:val="31"/>
        </w:numPr>
        <w:spacing w:after="120"/>
      </w:pPr>
      <w:r w:rsidRPr="00DF1A73">
        <w:t>Sponsor(s) will be fined $500.00 for non-payment on damage</w:t>
      </w:r>
      <w:r w:rsidR="00000EF4" w:rsidRPr="00DF1A73">
        <w:t>(</w:t>
      </w:r>
      <w:r w:rsidRPr="00DF1A73">
        <w:t>s</w:t>
      </w:r>
      <w:r w:rsidR="00000EF4" w:rsidRPr="00DF1A73">
        <w:t>)</w:t>
      </w:r>
      <w:r w:rsidRPr="00DF1A73">
        <w:t>.</w:t>
      </w:r>
    </w:p>
    <w:p w14:paraId="1432A92C" w14:textId="2C85307A" w:rsidR="006545DE" w:rsidRPr="00DF1A73" w:rsidRDefault="00000EF4" w:rsidP="00DF1A73">
      <w:pPr>
        <w:numPr>
          <w:ilvl w:val="1"/>
          <w:numId w:val="31"/>
        </w:numPr>
        <w:spacing w:after="120"/>
      </w:pPr>
      <w:r w:rsidRPr="00DF1A73">
        <w:t xml:space="preserve"> If damage(s) occur after two consecutive rentals, the Sponsor(s) will be denied any future arena rental.</w:t>
      </w:r>
    </w:p>
    <w:p w14:paraId="7690CBE2" w14:textId="77777777" w:rsidR="006545DE" w:rsidRPr="00DF1A73" w:rsidRDefault="006545DE" w:rsidP="00DF1A73">
      <w:pPr>
        <w:numPr>
          <w:ilvl w:val="1"/>
          <w:numId w:val="31"/>
        </w:numPr>
        <w:spacing w:after="120"/>
      </w:pPr>
      <w:r w:rsidRPr="00DF1A73">
        <w:t>Trash must be picked up and hauled away; violation of this will result in a $100.00 fine.</w:t>
      </w:r>
    </w:p>
    <w:p w14:paraId="2BEA8135" w14:textId="2A3AE58E" w:rsidR="006545DE" w:rsidRPr="00DF1A73" w:rsidRDefault="008723AA" w:rsidP="00DF1A73">
      <w:pPr>
        <w:numPr>
          <w:ilvl w:val="1"/>
          <w:numId w:val="31"/>
        </w:numPr>
        <w:spacing w:after="120"/>
      </w:pPr>
      <w:r w:rsidRPr="00DF1A73">
        <w:t>Building fires or driving inside the arena is absolutely prohibited. This will automatically forfeit the damage deposit refund.</w:t>
      </w:r>
      <w:r w:rsidR="006545DE" w:rsidRPr="00DF1A73">
        <w:t xml:space="preserve"> </w:t>
      </w:r>
    </w:p>
    <w:p w14:paraId="5E6B9B81" w14:textId="77777777" w:rsidR="000C0664" w:rsidRPr="00DF1A73" w:rsidRDefault="000C0664" w:rsidP="00DF1A73">
      <w:pPr>
        <w:numPr>
          <w:ilvl w:val="2"/>
          <w:numId w:val="31"/>
        </w:numPr>
        <w:spacing w:after="120"/>
      </w:pPr>
      <w:r w:rsidRPr="00DF1A73">
        <w:t xml:space="preserve">Emergency vehicles will be allowed to park inside the arena during bull-riding events. </w:t>
      </w:r>
    </w:p>
    <w:p w14:paraId="6139881E" w14:textId="77777777" w:rsidR="000C0664" w:rsidRPr="00DF1A73" w:rsidRDefault="000C0664" w:rsidP="00DF1A73">
      <w:pPr>
        <w:numPr>
          <w:ilvl w:val="2"/>
          <w:numId w:val="31"/>
        </w:numPr>
        <w:spacing w:after="120"/>
      </w:pPr>
      <w:r w:rsidRPr="00DF1A73">
        <w:t xml:space="preserve">Food vendors must have their stands outside the arena for health and sanitary conditions. </w:t>
      </w:r>
    </w:p>
    <w:p w14:paraId="7727C215" w14:textId="77777777" w:rsidR="006545DE" w:rsidRPr="00DF1A73" w:rsidRDefault="006545DE" w:rsidP="00711472">
      <w:pPr>
        <w:numPr>
          <w:ilvl w:val="1"/>
          <w:numId w:val="31"/>
        </w:numPr>
        <w:spacing w:after="120"/>
      </w:pPr>
      <w:r w:rsidRPr="00DF1A73">
        <w:t>Grandstands that are positioned around the arena cannot be moved at any time. If they are moved, the Sponsor(s) will be charged $1,000.00 and shall no longer be allowed to use the arena.</w:t>
      </w:r>
    </w:p>
    <w:p w14:paraId="4B4DA201" w14:textId="77777777" w:rsidR="006545DE" w:rsidRPr="00DF1A73" w:rsidRDefault="006545DE" w:rsidP="00DF1A73">
      <w:pPr>
        <w:numPr>
          <w:ilvl w:val="0"/>
          <w:numId w:val="31"/>
        </w:numPr>
        <w:spacing w:after="120"/>
      </w:pPr>
      <w:r w:rsidRPr="00DF1A73">
        <w:t>Amendments</w:t>
      </w:r>
    </w:p>
    <w:p w14:paraId="7C4CDC4C" w14:textId="77777777" w:rsidR="00CA36D2" w:rsidRPr="00DF1A73" w:rsidRDefault="006545DE" w:rsidP="00DF1A73">
      <w:pPr>
        <w:tabs>
          <w:tab w:val="left" w:pos="720"/>
          <w:tab w:val="left" w:pos="1440"/>
        </w:tabs>
        <w:spacing w:after="120"/>
      </w:pPr>
      <w:r w:rsidRPr="00DF1A73">
        <w:tab/>
      </w:r>
      <w:r w:rsidRPr="00DF1A73">
        <w:tab/>
        <w:t xml:space="preserve">Bááháálí Chapter Rodeo Committee will make any amendments to the policy and </w:t>
      </w:r>
      <w:r w:rsidRPr="00DF1A73">
        <w:tab/>
      </w:r>
      <w:r w:rsidRPr="00DF1A73">
        <w:tab/>
      </w:r>
      <w:r w:rsidRPr="00DF1A73">
        <w:tab/>
        <w:t>presented at the Chapter Planning Committee for consideration and approval.</w:t>
      </w:r>
    </w:p>
    <w:p w14:paraId="2BAC4AF1" w14:textId="77777777" w:rsidR="007B319B" w:rsidRPr="00DF1A73" w:rsidRDefault="005D1BED" w:rsidP="00DF1A73">
      <w:pPr>
        <w:tabs>
          <w:tab w:val="left" w:pos="720"/>
          <w:tab w:val="left" w:pos="1440"/>
        </w:tabs>
        <w:spacing w:after="120"/>
        <w:jc w:val="right"/>
      </w:pPr>
      <w:r w:rsidRPr="00DF1A73">
        <w:rPr>
          <w:sz w:val="22"/>
        </w:rPr>
        <w:br w:type="page"/>
      </w:r>
      <w:r w:rsidR="007B319B" w:rsidRPr="00DF1A73">
        <w:lastRenderedPageBreak/>
        <w:t>ATTACHMENT A</w:t>
      </w:r>
    </w:p>
    <w:p w14:paraId="0BC3D8CB" w14:textId="77777777" w:rsidR="00CA36D2" w:rsidRPr="00DF1A73" w:rsidRDefault="007B319B" w:rsidP="007B319B">
      <w:pPr>
        <w:jc w:val="right"/>
      </w:pPr>
      <w:r w:rsidRPr="00DF1A73">
        <w:t>PAGE 1 OF 2</w:t>
      </w:r>
    </w:p>
    <w:p w14:paraId="7360A408" w14:textId="77777777" w:rsidR="00CA36D2" w:rsidRPr="00DF1A73" w:rsidRDefault="00FB1181" w:rsidP="00DF1A73">
      <w:r w:rsidRPr="00DF1A73">
        <w:rPr>
          <w:noProof/>
        </w:rPr>
        <w:drawing>
          <wp:inline distT="0" distB="0" distL="0" distR="0" wp14:anchorId="0F55F1E5" wp14:editId="6F2D97F5">
            <wp:extent cx="5367596" cy="7133856"/>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eo Arena Rental For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67596" cy="7133856"/>
                    </a:xfrm>
                    <a:prstGeom prst="rect">
                      <a:avLst/>
                    </a:prstGeom>
                  </pic:spPr>
                </pic:pic>
              </a:graphicData>
            </a:graphic>
          </wp:inline>
        </w:drawing>
      </w:r>
    </w:p>
    <w:p w14:paraId="5D81C143" w14:textId="77777777" w:rsidR="007B319B" w:rsidRPr="00DF1A73" w:rsidRDefault="005D1BED" w:rsidP="001C3562">
      <w:pPr>
        <w:jc w:val="right"/>
      </w:pPr>
      <w:r w:rsidRPr="00DF1A73">
        <w:rPr>
          <w:sz w:val="22"/>
        </w:rPr>
        <w:br w:type="page"/>
      </w:r>
      <w:r w:rsidR="007B319B" w:rsidRPr="00DF1A73">
        <w:lastRenderedPageBreak/>
        <w:t>PAGE 2 OF 2</w:t>
      </w:r>
    </w:p>
    <w:p w14:paraId="55E01901" w14:textId="77777777" w:rsidR="00CA36D2" w:rsidRPr="00DF1A73" w:rsidRDefault="00CB2A11" w:rsidP="00DF1A73">
      <w:r w:rsidRPr="00DF1A73">
        <w:rPr>
          <w:noProof/>
        </w:rPr>
        <w:drawing>
          <wp:inline distT="0" distB="0" distL="0" distR="0" wp14:anchorId="432B93EE" wp14:editId="79D6EA19">
            <wp:extent cx="5937250" cy="7588250"/>
            <wp:effectExtent l="0" t="0" r="6350" b="0"/>
            <wp:docPr id="5" name="Picture 5" descr="Form_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_00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7588250"/>
                    </a:xfrm>
                    <a:prstGeom prst="rect">
                      <a:avLst/>
                    </a:prstGeom>
                    <a:noFill/>
                    <a:ln>
                      <a:noFill/>
                    </a:ln>
                  </pic:spPr>
                </pic:pic>
              </a:graphicData>
            </a:graphic>
          </wp:inline>
        </w:drawing>
      </w:r>
    </w:p>
    <w:p w14:paraId="112C2A43" w14:textId="77777777" w:rsidR="00CA36D2" w:rsidRPr="00DF1A73" w:rsidRDefault="00CA36D2" w:rsidP="001C3562">
      <w:pPr>
        <w:jc w:val="right"/>
      </w:pPr>
    </w:p>
    <w:p w14:paraId="665DF938" w14:textId="02981BA4" w:rsidR="005D1BED" w:rsidRPr="00DF1A73" w:rsidRDefault="005D1BED" w:rsidP="007B319B">
      <w:pPr>
        <w:jc w:val="right"/>
        <w:rPr>
          <w:sz w:val="22"/>
        </w:rPr>
      </w:pPr>
      <w:r w:rsidRPr="00DF1A73">
        <w:rPr>
          <w:sz w:val="22"/>
        </w:rPr>
        <w:br w:type="page"/>
      </w:r>
      <w:r w:rsidRPr="00DF1A73">
        <w:rPr>
          <w:sz w:val="22"/>
        </w:rPr>
        <w:lastRenderedPageBreak/>
        <w:t xml:space="preserve">Exhibit </w:t>
      </w:r>
      <w:r w:rsidR="00767070" w:rsidRPr="00DF1A73">
        <w:rPr>
          <w:sz w:val="22"/>
        </w:rPr>
        <w:t>J</w:t>
      </w:r>
    </w:p>
    <w:p w14:paraId="3E2ED1FB" w14:textId="77777777" w:rsidR="00B31416" w:rsidRPr="00DF1A73" w:rsidRDefault="00B31416" w:rsidP="00B31416">
      <w:pPr>
        <w:jc w:val="center"/>
      </w:pPr>
      <w:r w:rsidRPr="00DF1A73">
        <w:t>Bááháálí Chapter</w:t>
      </w:r>
    </w:p>
    <w:p w14:paraId="253A4E98" w14:textId="77777777" w:rsidR="00B31416" w:rsidRPr="00DF1A73" w:rsidRDefault="00B31416" w:rsidP="00B31416">
      <w:pPr>
        <w:jc w:val="center"/>
      </w:pPr>
      <w:r w:rsidRPr="00DF1A73">
        <w:t>Tractor Rental Policy</w:t>
      </w:r>
    </w:p>
    <w:p w14:paraId="48E5F0D7" w14:textId="77777777" w:rsidR="00B31416" w:rsidRPr="00DF1A73" w:rsidRDefault="00B31416" w:rsidP="00B31416">
      <w:pPr>
        <w:pStyle w:val="ListParagraph"/>
        <w:numPr>
          <w:ilvl w:val="0"/>
          <w:numId w:val="71"/>
        </w:numPr>
        <w:spacing w:line="276" w:lineRule="auto"/>
      </w:pPr>
      <w:r w:rsidRPr="00DF1A73">
        <w:t>Purpose</w:t>
      </w:r>
    </w:p>
    <w:p w14:paraId="385536DB" w14:textId="77777777" w:rsidR="00B31416" w:rsidRPr="00DF1A73" w:rsidRDefault="00B31416" w:rsidP="00B31416">
      <w:pPr>
        <w:pStyle w:val="ListParagraph"/>
        <w:numPr>
          <w:ilvl w:val="1"/>
          <w:numId w:val="71"/>
        </w:numPr>
        <w:spacing w:line="276" w:lineRule="auto"/>
      </w:pPr>
      <w:r w:rsidRPr="00DF1A73">
        <w:t>The purpose of the tractor is to provide community usage of the equipment for a fee that shall be applied to the maintenance plan.</w:t>
      </w:r>
    </w:p>
    <w:p w14:paraId="382645BA" w14:textId="77777777" w:rsidR="00B31416" w:rsidRPr="00DF1A73" w:rsidRDefault="00B31416" w:rsidP="00B31416">
      <w:pPr>
        <w:pStyle w:val="ListParagraph"/>
        <w:numPr>
          <w:ilvl w:val="1"/>
          <w:numId w:val="71"/>
        </w:numPr>
        <w:spacing w:line="276" w:lineRule="auto"/>
      </w:pPr>
      <w:r w:rsidRPr="00DF1A73">
        <w:t>Chapter Administration is responsible for rental of the tractor. The Rental Form and Inspection Sheet must be completed before the tractor leaves the chapter compound.</w:t>
      </w:r>
    </w:p>
    <w:p w14:paraId="2F4DC611" w14:textId="77777777" w:rsidR="00B31416" w:rsidRPr="00DF1A73" w:rsidRDefault="00B31416" w:rsidP="00B31416">
      <w:pPr>
        <w:pStyle w:val="ListParagraph"/>
        <w:ind w:left="1440"/>
      </w:pPr>
    </w:p>
    <w:p w14:paraId="55B43751" w14:textId="77777777" w:rsidR="00B31416" w:rsidRPr="00DF1A73" w:rsidRDefault="00B31416" w:rsidP="00B31416">
      <w:pPr>
        <w:pStyle w:val="ListParagraph"/>
        <w:numPr>
          <w:ilvl w:val="0"/>
          <w:numId w:val="71"/>
        </w:numPr>
        <w:spacing w:line="276" w:lineRule="auto"/>
      </w:pPr>
      <w:r w:rsidRPr="00DF1A73">
        <w:t>Rental Fee</w:t>
      </w:r>
    </w:p>
    <w:p w14:paraId="7DBB00A7" w14:textId="77777777" w:rsidR="00B31416" w:rsidRPr="00DF1A73" w:rsidRDefault="00B31416" w:rsidP="00B31416">
      <w:pPr>
        <w:numPr>
          <w:ilvl w:val="1"/>
          <w:numId w:val="71"/>
        </w:numPr>
        <w:spacing w:after="120"/>
      </w:pPr>
      <w:r w:rsidRPr="00DF1A73">
        <w:t>Rental of the tractor shall be $100.00 per day (an additional $25.00 for the flatbed trailer) or $20.00 per hour which must be paid in advance and with a money order.</w:t>
      </w:r>
    </w:p>
    <w:p w14:paraId="0A150BE5" w14:textId="77777777" w:rsidR="00B31416" w:rsidRPr="00DF1A73" w:rsidRDefault="00B31416" w:rsidP="00B31416">
      <w:pPr>
        <w:numPr>
          <w:ilvl w:val="1"/>
          <w:numId w:val="71"/>
        </w:numPr>
        <w:spacing w:after="120"/>
      </w:pPr>
      <w:r w:rsidRPr="00DF1A73">
        <w:t>A rental agreement form must be completed, along with a pre-inspection sheet.</w:t>
      </w:r>
    </w:p>
    <w:p w14:paraId="6476022B" w14:textId="77777777" w:rsidR="00B31416" w:rsidRPr="00DF1A73" w:rsidRDefault="00B31416" w:rsidP="00B31416">
      <w:pPr>
        <w:numPr>
          <w:ilvl w:val="1"/>
          <w:numId w:val="71"/>
        </w:numPr>
        <w:spacing w:after="120"/>
      </w:pPr>
      <w:r w:rsidRPr="00DF1A73">
        <w:t>A delivery fee of $30.00 must be paid for rentals more than 5 miles from the Chapter House.</w:t>
      </w:r>
    </w:p>
    <w:p w14:paraId="1E3E0B62" w14:textId="77777777" w:rsidR="00B31416" w:rsidRPr="00DF1A73" w:rsidRDefault="00B31416" w:rsidP="00B31416">
      <w:pPr>
        <w:numPr>
          <w:ilvl w:val="1"/>
          <w:numId w:val="71"/>
        </w:numPr>
        <w:spacing w:after="120"/>
      </w:pPr>
      <w:r w:rsidRPr="00DF1A73">
        <w:t>Rental fees shall be divided on 70/30 split</w:t>
      </w:r>
    </w:p>
    <w:p w14:paraId="4D476752" w14:textId="77777777" w:rsidR="00B31416" w:rsidRPr="00DF1A73" w:rsidRDefault="00B31416" w:rsidP="00B31416">
      <w:pPr>
        <w:numPr>
          <w:ilvl w:val="2"/>
          <w:numId w:val="71"/>
        </w:numPr>
        <w:spacing w:after="120"/>
      </w:pPr>
      <w:r w:rsidRPr="00DF1A73">
        <w:t>70% shall go into the heavy equipment fund for maintenance and repairs; and</w:t>
      </w:r>
    </w:p>
    <w:p w14:paraId="4753A1E2" w14:textId="77777777" w:rsidR="00B31416" w:rsidRPr="00DF1A73" w:rsidRDefault="00B31416" w:rsidP="00B31416">
      <w:pPr>
        <w:numPr>
          <w:ilvl w:val="2"/>
          <w:numId w:val="71"/>
        </w:numPr>
        <w:spacing w:after="120"/>
      </w:pPr>
      <w:r w:rsidRPr="00DF1A73">
        <w:t>30% shall go into the Bááháálí Chapter miscellaneous funds</w:t>
      </w:r>
    </w:p>
    <w:p w14:paraId="6E7646EC" w14:textId="77777777" w:rsidR="00B31416" w:rsidRPr="00DF1A73" w:rsidRDefault="00B31416" w:rsidP="00B31416">
      <w:pPr>
        <w:pStyle w:val="ListParagraph"/>
        <w:ind w:left="1440"/>
      </w:pPr>
    </w:p>
    <w:p w14:paraId="4A8BB42F" w14:textId="77777777" w:rsidR="00B31416" w:rsidRPr="00DF1A73" w:rsidRDefault="00B31416" w:rsidP="00B31416">
      <w:pPr>
        <w:pStyle w:val="ListParagraph"/>
        <w:numPr>
          <w:ilvl w:val="0"/>
          <w:numId w:val="71"/>
        </w:numPr>
        <w:spacing w:line="276" w:lineRule="auto"/>
      </w:pPr>
      <w:r w:rsidRPr="00DF1A73">
        <w:t>Cleaning and Damage Deposit</w:t>
      </w:r>
    </w:p>
    <w:p w14:paraId="6C8C5101" w14:textId="2069013A" w:rsidR="00B31416" w:rsidRPr="00DF1A73" w:rsidRDefault="00B31416" w:rsidP="00B31416">
      <w:pPr>
        <w:pStyle w:val="ListParagraph"/>
        <w:numPr>
          <w:ilvl w:val="1"/>
          <w:numId w:val="71"/>
        </w:numPr>
        <w:spacing w:line="276" w:lineRule="auto"/>
      </w:pPr>
      <w:r w:rsidRPr="00DF1A73">
        <w:t>A Cleaning and Damage deposit is required in order to rent the tractor at a rate of $30.00.</w:t>
      </w:r>
    </w:p>
    <w:p w14:paraId="5E0C7CB6" w14:textId="77777777" w:rsidR="00B31416" w:rsidRPr="00DF1A73" w:rsidRDefault="00B31416" w:rsidP="00B31416">
      <w:pPr>
        <w:pStyle w:val="ListParagraph"/>
        <w:numPr>
          <w:ilvl w:val="1"/>
          <w:numId w:val="71"/>
        </w:numPr>
        <w:spacing w:line="276" w:lineRule="auto"/>
      </w:pPr>
      <w:r w:rsidRPr="00DF1A73">
        <w:t>The Cleaning and Damage deposit will be reimbursed if the tractor is returned clean of any oil, hydraulic fluid, or any other fluid.</w:t>
      </w:r>
    </w:p>
    <w:p w14:paraId="20193AF2" w14:textId="7760CCB6" w:rsidR="00B31416" w:rsidRPr="00DF1A73" w:rsidRDefault="00B31416" w:rsidP="00B31416">
      <w:pPr>
        <w:pStyle w:val="ListParagraph"/>
        <w:numPr>
          <w:ilvl w:val="1"/>
          <w:numId w:val="71"/>
        </w:numPr>
        <w:spacing w:line="276" w:lineRule="auto"/>
      </w:pPr>
      <w:r w:rsidRPr="00DF1A73">
        <w:t>Any damage not reported to the Chapter after the rental is completed, an invoice will be issued to the previous renter for any repairs that were completed.</w:t>
      </w:r>
    </w:p>
    <w:p w14:paraId="02F70DD1" w14:textId="77777777" w:rsidR="00B31416" w:rsidRPr="00DF1A73" w:rsidRDefault="00B31416" w:rsidP="00B31416">
      <w:pPr>
        <w:pStyle w:val="ListParagraph"/>
        <w:ind w:left="0"/>
      </w:pPr>
    </w:p>
    <w:p w14:paraId="5AD9AB5E" w14:textId="77777777" w:rsidR="00B31416" w:rsidRPr="00DF1A73" w:rsidRDefault="00B31416" w:rsidP="00B31416">
      <w:pPr>
        <w:pStyle w:val="ListParagraph"/>
        <w:numPr>
          <w:ilvl w:val="0"/>
          <w:numId w:val="71"/>
        </w:numPr>
        <w:spacing w:line="276" w:lineRule="auto"/>
      </w:pPr>
      <w:r w:rsidRPr="00DF1A73">
        <w:t>Rental Process</w:t>
      </w:r>
    </w:p>
    <w:p w14:paraId="6B9027F0" w14:textId="77777777" w:rsidR="00B31416" w:rsidRPr="00DF1A73" w:rsidRDefault="00B31416" w:rsidP="00B31416">
      <w:pPr>
        <w:pStyle w:val="ListParagraph"/>
        <w:numPr>
          <w:ilvl w:val="1"/>
          <w:numId w:val="71"/>
        </w:numPr>
        <w:spacing w:line="276" w:lineRule="auto"/>
      </w:pPr>
      <w:r w:rsidRPr="00DF1A73">
        <w:t>The Bááháálí Chapter Tractor must be rented and returned during business hours (Monday-Friday, 8:00 a.m. to 5:00 p.m.).</w:t>
      </w:r>
    </w:p>
    <w:p w14:paraId="14591D86" w14:textId="77777777" w:rsidR="00B31416" w:rsidRPr="00DF1A73" w:rsidRDefault="00B31416" w:rsidP="00B31416">
      <w:pPr>
        <w:pStyle w:val="ListParagraph"/>
        <w:numPr>
          <w:ilvl w:val="1"/>
          <w:numId w:val="71"/>
        </w:numPr>
        <w:spacing w:line="276" w:lineRule="auto"/>
      </w:pPr>
      <w:r w:rsidRPr="00DF1A73">
        <w:t>Public Employment Projects, Senior Citizen Center projects, and Head Start projects are subject to the rental fee in order to defer the costs for repair and maintenance on the Tractor.</w:t>
      </w:r>
    </w:p>
    <w:p w14:paraId="39CE508F" w14:textId="77777777" w:rsidR="00B31416" w:rsidRPr="00DF1A73" w:rsidRDefault="00B31416" w:rsidP="00B31416">
      <w:pPr>
        <w:pStyle w:val="ListParagraph"/>
        <w:numPr>
          <w:ilvl w:val="1"/>
          <w:numId w:val="71"/>
        </w:numPr>
        <w:spacing w:line="276" w:lineRule="auto"/>
      </w:pPr>
      <w:r w:rsidRPr="00DF1A73">
        <w:t>The Chapter does not keep an operator on staff, it is the Renter’s responsibility to have a qualified operator.</w:t>
      </w:r>
    </w:p>
    <w:p w14:paraId="3AF53E3D" w14:textId="77777777" w:rsidR="00B31416" w:rsidRPr="00DF1A73" w:rsidRDefault="00B31416" w:rsidP="00B31416">
      <w:pPr>
        <w:pStyle w:val="ListParagraph"/>
        <w:ind w:left="1440"/>
      </w:pPr>
    </w:p>
    <w:p w14:paraId="6D617E27" w14:textId="77777777" w:rsidR="00B31416" w:rsidRPr="00DF1A73" w:rsidRDefault="00B31416" w:rsidP="00B31416">
      <w:pPr>
        <w:pStyle w:val="ListParagraph"/>
        <w:numPr>
          <w:ilvl w:val="0"/>
          <w:numId w:val="71"/>
        </w:numPr>
        <w:spacing w:line="276" w:lineRule="auto"/>
      </w:pPr>
      <w:r w:rsidRPr="00DF1A73">
        <w:t>Maintenance Plan</w:t>
      </w:r>
    </w:p>
    <w:p w14:paraId="1864ED68" w14:textId="77777777" w:rsidR="00B31416" w:rsidRPr="00DF1A73" w:rsidRDefault="00B31416" w:rsidP="00B31416">
      <w:pPr>
        <w:pStyle w:val="ListParagraph"/>
        <w:numPr>
          <w:ilvl w:val="1"/>
          <w:numId w:val="71"/>
        </w:numPr>
        <w:spacing w:line="276" w:lineRule="auto"/>
      </w:pPr>
      <w:r w:rsidRPr="00DF1A73">
        <w:lastRenderedPageBreak/>
        <w:t>Prior to each use, the Custodian shall inspect and complete a pre-rental checklist to ensure the equipment is operational at its full potential. The renter shall sign the checklist.</w:t>
      </w:r>
    </w:p>
    <w:p w14:paraId="72F45FC8" w14:textId="77777777" w:rsidR="00B31416" w:rsidRPr="00DF1A73" w:rsidRDefault="00B31416" w:rsidP="00B31416">
      <w:pPr>
        <w:pStyle w:val="ListParagraph"/>
        <w:numPr>
          <w:ilvl w:val="2"/>
          <w:numId w:val="71"/>
        </w:numPr>
        <w:spacing w:line="276" w:lineRule="auto"/>
      </w:pPr>
      <w:r w:rsidRPr="00DF1A73">
        <w:t>The beginning odometer reading shall be taken at this time.</w:t>
      </w:r>
    </w:p>
    <w:p w14:paraId="240B73EB" w14:textId="77777777" w:rsidR="00B31416" w:rsidRPr="00DF1A73" w:rsidRDefault="00B31416" w:rsidP="00B31416">
      <w:pPr>
        <w:pStyle w:val="ListParagraph"/>
        <w:numPr>
          <w:ilvl w:val="2"/>
          <w:numId w:val="71"/>
        </w:numPr>
        <w:spacing w:line="276" w:lineRule="auto"/>
      </w:pPr>
      <w:r w:rsidRPr="00DF1A73">
        <w:t>Once the tractor is returned, a post-rental checklist shall be completed with the renter and the renter shall sign the report.</w:t>
      </w:r>
    </w:p>
    <w:p w14:paraId="666AC660" w14:textId="77777777" w:rsidR="00B31416" w:rsidRPr="00DF1A73" w:rsidRDefault="00B31416" w:rsidP="00B31416">
      <w:pPr>
        <w:pStyle w:val="ListParagraph"/>
        <w:numPr>
          <w:ilvl w:val="2"/>
          <w:numId w:val="71"/>
        </w:numPr>
        <w:spacing w:line="276" w:lineRule="auto"/>
      </w:pPr>
      <w:r w:rsidRPr="00DF1A73">
        <w:t>The ending odometer reading shall be recorded and if rented by the hour, additional charges shall be made, if needed.</w:t>
      </w:r>
    </w:p>
    <w:p w14:paraId="29494012" w14:textId="77777777" w:rsidR="00B31416" w:rsidRPr="00DF1A73" w:rsidRDefault="00B31416" w:rsidP="00B31416">
      <w:pPr>
        <w:pStyle w:val="ListParagraph"/>
        <w:numPr>
          <w:ilvl w:val="1"/>
          <w:numId w:val="71"/>
        </w:numPr>
        <w:spacing w:line="276" w:lineRule="auto"/>
      </w:pPr>
      <w:r w:rsidRPr="00DF1A73">
        <w:t>The tractor shall undergo a maintenance inspection after each use.</w:t>
      </w:r>
    </w:p>
    <w:p w14:paraId="7A2BBB4B" w14:textId="77777777" w:rsidR="00B31416" w:rsidRPr="00DF1A73" w:rsidRDefault="00B31416" w:rsidP="00B31416">
      <w:pPr>
        <w:pStyle w:val="ListParagraph"/>
        <w:numPr>
          <w:ilvl w:val="2"/>
          <w:numId w:val="71"/>
        </w:numPr>
        <w:spacing w:line="276" w:lineRule="auto"/>
      </w:pPr>
      <w:r w:rsidRPr="00DF1A73">
        <w:t>Any type of maintenance that is needed will be completed immediately after a Maintenance Request Form is submitted and approved.</w:t>
      </w:r>
    </w:p>
    <w:p w14:paraId="7ABD1465" w14:textId="77777777" w:rsidR="00B31416" w:rsidRPr="00DF1A73" w:rsidRDefault="00B31416" w:rsidP="00B31416">
      <w:pPr>
        <w:pStyle w:val="ListParagraph"/>
        <w:numPr>
          <w:ilvl w:val="2"/>
          <w:numId w:val="71"/>
        </w:numPr>
        <w:spacing w:line="276" w:lineRule="auto"/>
      </w:pPr>
      <w:r w:rsidRPr="00DF1A73">
        <w:t>The tractor shall have an oil change every 100 hours, or if conditions of use were more heavy duty, the oil shall be changed once it is returned.</w:t>
      </w:r>
    </w:p>
    <w:p w14:paraId="42C4531D" w14:textId="77777777" w:rsidR="00B31416" w:rsidRPr="00DF1A73" w:rsidRDefault="00B31416" w:rsidP="00B31416">
      <w:pPr>
        <w:pStyle w:val="ListParagraph"/>
        <w:numPr>
          <w:ilvl w:val="1"/>
          <w:numId w:val="71"/>
        </w:numPr>
        <w:spacing w:line="276" w:lineRule="auto"/>
      </w:pPr>
      <w:r w:rsidRPr="00DF1A73">
        <w:t>The Chapter Custodian shall ensure the maintenance of the tractor is completed.</w:t>
      </w:r>
    </w:p>
    <w:p w14:paraId="00B55316" w14:textId="77777777" w:rsidR="00B31416" w:rsidRPr="00DF1A73" w:rsidRDefault="00B31416" w:rsidP="00B31416">
      <w:pPr>
        <w:pStyle w:val="ListParagraph"/>
        <w:numPr>
          <w:ilvl w:val="1"/>
          <w:numId w:val="71"/>
        </w:numPr>
        <w:spacing w:line="276" w:lineRule="auto"/>
      </w:pPr>
      <w:r w:rsidRPr="00DF1A73">
        <w:t>When maintenance is required on the tractor, the General Activity Fund shall be utilized.</w:t>
      </w:r>
    </w:p>
    <w:p w14:paraId="47411469" w14:textId="77777777" w:rsidR="00B31416" w:rsidRPr="00DF1A73" w:rsidRDefault="00B31416" w:rsidP="00B31416">
      <w:pPr>
        <w:pStyle w:val="ListParagraph"/>
        <w:ind w:left="0"/>
      </w:pPr>
    </w:p>
    <w:p w14:paraId="2C65E807" w14:textId="77777777" w:rsidR="00337D87" w:rsidRDefault="00337D87" w:rsidP="00B31416">
      <w:pPr>
        <w:pStyle w:val="ListParagraph"/>
        <w:numPr>
          <w:ilvl w:val="0"/>
          <w:numId w:val="71"/>
        </w:numPr>
        <w:spacing w:line="276" w:lineRule="auto"/>
      </w:pPr>
      <w:r>
        <w:t>Damages</w:t>
      </w:r>
    </w:p>
    <w:p w14:paraId="4B7E8BEC" w14:textId="741F1A27" w:rsidR="00337D87" w:rsidRDefault="00337D87" w:rsidP="00337D87">
      <w:pPr>
        <w:pStyle w:val="ListParagraph"/>
        <w:numPr>
          <w:ilvl w:val="1"/>
          <w:numId w:val="71"/>
        </w:numPr>
        <w:spacing w:line="276" w:lineRule="auto"/>
      </w:pPr>
      <w:r>
        <w:t>Any damages to the tractor will result in the renter/operator being held responsible for repair costs.</w:t>
      </w:r>
    </w:p>
    <w:p w14:paraId="5DFAA880" w14:textId="4339CBEF" w:rsidR="00337D87" w:rsidRDefault="00337D87" w:rsidP="00337D87">
      <w:pPr>
        <w:pStyle w:val="ListParagraph"/>
        <w:numPr>
          <w:ilvl w:val="1"/>
          <w:numId w:val="71"/>
        </w:numPr>
        <w:spacing w:line="276" w:lineRule="auto"/>
      </w:pPr>
      <w:r>
        <w:t>A damage report form needs to be completed by the renter as soon as the damage occurs.</w:t>
      </w:r>
    </w:p>
    <w:p w14:paraId="683B3A55" w14:textId="1E3845F5" w:rsidR="00337D87" w:rsidRDefault="00337D87" w:rsidP="00337D87">
      <w:pPr>
        <w:pStyle w:val="ListParagraph"/>
        <w:numPr>
          <w:ilvl w:val="1"/>
          <w:numId w:val="71"/>
        </w:numPr>
        <w:spacing w:line="276" w:lineRule="auto"/>
      </w:pPr>
      <w:r>
        <w:t>Failure to complete a damage report will result in a penalty fee of $50.00 and suspended use of the tractor for thirty (30) days.</w:t>
      </w:r>
    </w:p>
    <w:p w14:paraId="1B516FBC" w14:textId="38B6CDC2" w:rsidR="00337D87" w:rsidRDefault="00337D87" w:rsidP="00337D87">
      <w:pPr>
        <w:pStyle w:val="ListParagraph"/>
        <w:numPr>
          <w:ilvl w:val="1"/>
          <w:numId w:val="71"/>
        </w:numPr>
        <w:spacing w:line="276" w:lineRule="auto"/>
      </w:pPr>
      <w:r>
        <w:t>If the renter is found to be negligently resp</w:t>
      </w:r>
      <w:r w:rsidR="005F29DE">
        <w:t>onsible for damages to the trac</w:t>
      </w:r>
      <w:r>
        <w:t>tor, the renter is responsible to pay for all damages.</w:t>
      </w:r>
    </w:p>
    <w:p w14:paraId="6FE0867E" w14:textId="7D97E936" w:rsidR="00337D87" w:rsidRDefault="00337D87" w:rsidP="00337D87">
      <w:pPr>
        <w:pStyle w:val="ListParagraph"/>
        <w:numPr>
          <w:ilvl w:val="2"/>
          <w:numId w:val="71"/>
        </w:numPr>
        <w:spacing w:line="276" w:lineRule="auto"/>
      </w:pPr>
      <w:r>
        <w:t>The post inspection form will be utilized to determine any and all damage to the tractor.</w:t>
      </w:r>
    </w:p>
    <w:p w14:paraId="2BA364CC" w14:textId="77777777" w:rsidR="00337D87" w:rsidRDefault="00337D87" w:rsidP="00337D87">
      <w:pPr>
        <w:spacing w:line="276" w:lineRule="auto"/>
      </w:pPr>
    </w:p>
    <w:p w14:paraId="26B8DA70" w14:textId="5C831401" w:rsidR="00B31416" w:rsidRPr="00DF1A73" w:rsidRDefault="00B31416" w:rsidP="00B31416">
      <w:pPr>
        <w:pStyle w:val="ListParagraph"/>
        <w:numPr>
          <w:ilvl w:val="0"/>
          <w:numId w:val="71"/>
        </w:numPr>
        <w:spacing w:line="276" w:lineRule="auto"/>
      </w:pPr>
      <w:r w:rsidRPr="00DF1A73">
        <w:t>Amendments</w:t>
      </w:r>
    </w:p>
    <w:p w14:paraId="1CA0B4E9" w14:textId="77777777" w:rsidR="00B31416" w:rsidRPr="00DF1A73" w:rsidRDefault="00B31416" w:rsidP="00B31416">
      <w:pPr>
        <w:pStyle w:val="ListParagraph"/>
        <w:numPr>
          <w:ilvl w:val="1"/>
          <w:numId w:val="71"/>
        </w:numPr>
        <w:spacing w:line="276" w:lineRule="auto"/>
      </w:pPr>
      <w:r w:rsidRPr="00DF1A73">
        <w:t>Bááháálí Chapter Policies and Procedures may be amended as deemed necessary and approved during a regularly scheduled chapter meeting.</w:t>
      </w:r>
    </w:p>
    <w:p w14:paraId="5C49074A" w14:textId="77777777" w:rsidR="00CA36D2" w:rsidRPr="00DF1A73" w:rsidRDefault="00CA36D2" w:rsidP="00DF1A73">
      <w:pPr>
        <w:spacing w:after="120"/>
        <w:ind w:left="1440" w:hanging="720"/>
        <w:jc w:val="right"/>
      </w:pPr>
    </w:p>
    <w:p w14:paraId="78A98802" w14:textId="77777777" w:rsidR="00CA36D2" w:rsidRPr="00DF1A73" w:rsidRDefault="00CA36D2" w:rsidP="00CA36D2">
      <w:pPr>
        <w:tabs>
          <w:tab w:val="left" w:pos="720"/>
          <w:tab w:val="left" w:pos="1440"/>
        </w:tabs>
        <w:spacing w:after="120"/>
        <w:jc w:val="right"/>
      </w:pPr>
      <w:r w:rsidRPr="00DF1A73">
        <w:br w:type="page"/>
      </w:r>
      <w:r w:rsidRPr="00DF1A73">
        <w:lastRenderedPageBreak/>
        <w:t>ATTACHMENT A</w:t>
      </w:r>
    </w:p>
    <w:p w14:paraId="1AD3A4AC" w14:textId="77777777" w:rsidR="00CA36D2" w:rsidRPr="00DF1A73" w:rsidRDefault="00CA36D2" w:rsidP="00DF1A73">
      <w:pPr>
        <w:spacing w:after="120"/>
        <w:jc w:val="right"/>
      </w:pPr>
      <w:r w:rsidRPr="00DF1A73">
        <w:t>PAGE 1 OF 2</w:t>
      </w:r>
    </w:p>
    <w:p w14:paraId="44611C59" w14:textId="77777777" w:rsidR="00CA36D2" w:rsidRPr="00DF1A73" w:rsidRDefault="00B31416" w:rsidP="00DF1A73">
      <w:pPr>
        <w:spacing w:after="120"/>
      </w:pPr>
      <w:r w:rsidRPr="00DF1A73">
        <w:rPr>
          <w:noProof/>
        </w:rPr>
        <w:drawing>
          <wp:inline distT="0" distB="0" distL="0" distR="0" wp14:anchorId="44DFBCB7" wp14:editId="5657873B">
            <wp:extent cx="5773479" cy="747221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tor Usage Form_0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73479" cy="7472214"/>
                    </a:xfrm>
                    <a:prstGeom prst="rect">
                      <a:avLst/>
                    </a:prstGeom>
                  </pic:spPr>
                </pic:pic>
              </a:graphicData>
            </a:graphic>
          </wp:inline>
        </w:drawing>
      </w:r>
    </w:p>
    <w:p w14:paraId="5C894F35" w14:textId="77777777" w:rsidR="00CA36D2" w:rsidRPr="00DF1A73" w:rsidRDefault="00CA36D2" w:rsidP="00DF1A73">
      <w:pPr>
        <w:spacing w:after="120"/>
        <w:jc w:val="right"/>
      </w:pPr>
      <w:r w:rsidRPr="00DF1A73">
        <w:br w:type="page"/>
      </w:r>
      <w:r w:rsidRPr="00DF1A73">
        <w:lastRenderedPageBreak/>
        <w:t>PAGE 2 OF 2</w:t>
      </w:r>
    </w:p>
    <w:p w14:paraId="1AB08C08" w14:textId="77777777" w:rsidR="00C064C1" w:rsidRPr="00DF1A73" w:rsidRDefault="00C064C1">
      <w:r w:rsidRPr="00DF1A73">
        <w:rPr>
          <w:noProof/>
        </w:rPr>
        <w:drawing>
          <wp:inline distT="0" distB="0" distL="0" distR="0" wp14:anchorId="76EBB899" wp14:editId="4C15C170">
            <wp:extent cx="5943600" cy="769239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tor Inspection Shee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2390"/>
                    </a:xfrm>
                    <a:prstGeom prst="rect">
                      <a:avLst/>
                    </a:prstGeom>
                  </pic:spPr>
                </pic:pic>
              </a:graphicData>
            </a:graphic>
          </wp:inline>
        </w:drawing>
      </w:r>
      <w:r w:rsidRPr="00DF1A73">
        <w:br w:type="page"/>
      </w:r>
    </w:p>
    <w:p w14:paraId="01F8D857" w14:textId="77777777" w:rsidR="00C064C1" w:rsidRPr="00DF1A73" w:rsidRDefault="00C064C1" w:rsidP="00C064C1">
      <w:pPr>
        <w:spacing w:line="480" w:lineRule="auto"/>
        <w:jc w:val="center"/>
      </w:pPr>
      <w:r w:rsidRPr="00DF1A73">
        <w:lastRenderedPageBreak/>
        <w:t>FARM TRACTOR</w:t>
      </w:r>
    </w:p>
    <w:p w14:paraId="42903562" w14:textId="77777777" w:rsidR="00C064C1" w:rsidRPr="00DF1A73" w:rsidRDefault="00C064C1" w:rsidP="00C064C1">
      <w:pPr>
        <w:spacing w:line="480" w:lineRule="auto"/>
        <w:jc w:val="center"/>
      </w:pPr>
      <w:r w:rsidRPr="00DF1A73">
        <w:t>MAINTENANCE REQUEST FORM</w:t>
      </w:r>
    </w:p>
    <w:p w14:paraId="315CB7C9" w14:textId="77777777" w:rsidR="00C064C1" w:rsidRPr="00DF1A73" w:rsidRDefault="00C064C1" w:rsidP="00C064C1">
      <w:pPr>
        <w:tabs>
          <w:tab w:val="left" w:pos="5760"/>
          <w:tab w:val="left" w:pos="6480"/>
          <w:tab w:val="left" w:pos="9180"/>
        </w:tabs>
        <w:spacing w:line="480" w:lineRule="auto"/>
      </w:pPr>
      <w:r w:rsidRPr="00DF1A73">
        <w:t xml:space="preserve">Name of Requestor: </w:t>
      </w:r>
      <w:r w:rsidRPr="00DF1A73">
        <w:rPr>
          <w:u w:val="single"/>
        </w:rPr>
        <w:tab/>
      </w:r>
      <w:r w:rsidRPr="00DF1A73">
        <w:tab/>
        <w:t xml:space="preserve">Date: </w:t>
      </w:r>
      <w:r w:rsidRPr="00DF1A73">
        <w:rPr>
          <w:u w:val="single"/>
        </w:rPr>
        <w:tab/>
      </w:r>
    </w:p>
    <w:tbl>
      <w:tblPr>
        <w:tblW w:w="9626" w:type="dxa"/>
        <w:tblInd w:w="18" w:type="dxa"/>
        <w:tblLook w:val="04A0" w:firstRow="1" w:lastRow="0" w:firstColumn="1" w:lastColumn="0" w:noHBand="0" w:noVBand="1"/>
      </w:tblPr>
      <w:tblGrid>
        <w:gridCol w:w="4140"/>
        <w:gridCol w:w="557"/>
        <w:gridCol w:w="253"/>
        <w:gridCol w:w="4125"/>
        <w:gridCol w:w="551"/>
      </w:tblGrid>
      <w:tr w:rsidR="00C064C1" w:rsidRPr="00DF1A73" w14:paraId="3689D2F8" w14:textId="77777777" w:rsidTr="00104835">
        <w:trPr>
          <w:trHeight w:val="315"/>
        </w:trPr>
        <w:tc>
          <w:tcPr>
            <w:tcW w:w="4140" w:type="dxa"/>
            <w:tcBorders>
              <w:bottom w:val="single" w:sz="8" w:space="0" w:color="auto"/>
            </w:tcBorders>
            <w:shd w:val="clear" w:color="auto" w:fill="auto"/>
            <w:vAlign w:val="bottom"/>
            <w:hideMark/>
          </w:tcPr>
          <w:p w14:paraId="4D0379ED" w14:textId="77777777" w:rsidR="00C064C1" w:rsidRPr="00DF1A73" w:rsidRDefault="00C064C1" w:rsidP="00104835">
            <w:pPr>
              <w:jc w:val="center"/>
              <w:rPr>
                <w:rFonts w:ascii="Bell MT" w:hAnsi="Bell MT" w:cs="Calibri"/>
                <w:b/>
                <w:bCs/>
                <w:color w:val="000000"/>
                <w:sz w:val="18"/>
                <w:szCs w:val="18"/>
              </w:rPr>
            </w:pPr>
            <w:r w:rsidRPr="00DF1A73">
              <w:rPr>
                <w:rFonts w:ascii="Bell MT" w:hAnsi="Bell MT" w:cs="Calibri"/>
                <w:b/>
                <w:bCs/>
                <w:color w:val="000000"/>
                <w:sz w:val="18"/>
                <w:szCs w:val="18"/>
              </w:rPr>
              <w:t>Engine, Fuel, and Cooling System</w:t>
            </w:r>
          </w:p>
        </w:tc>
        <w:tc>
          <w:tcPr>
            <w:tcW w:w="557" w:type="dxa"/>
            <w:tcBorders>
              <w:bottom w:val="single" w:sz="8" w:space="0" w:color="auto"/>
            </w:tcBorders>
          </w:tcPr>
          <w:p w14:paraId="1969661F" w14:textId="77777777" w:rsidR="00C064C1" w:rsidRPr="00DF1A73" w:rsidRDefault="00C064C1" w:rsidP="00104835">
            <w:pPr>
              <w:jc w:val="right"/>
              <w:rPr>
                <w:rFonts w:ascii="Bell MT" w:hAnsi="Bell MT" w:cs="Calibri"/>
                <w:color w:val="000000"/>
                <w:sz w:val="18"/>
                <w:szCs w:val="18"/>
              </w:rPr>
            </w:pPr>
          </w:p>
        </w:tc>
        <w:tc>
          <w:tcPr>
            <w:tcW w:w="253" w:type="dxa"/>
          </w:tcPr>
          <w:p w14:paraId="7B7F71C0" w14:textId="77777777" w:rsidR="00C064C1" w:rsidRPr="00DF1A73" w:rsidRDefault="00C064C1" w:rsidP="00104835">
            <w:pPr>
              <w:jc w:val="right"/>
              <w:rPr>
                <w:rFonts w:ascii="Bell MT" w:hAnsi="Bell MT" w:cs="Calibri"/>
                <w:b/>
                <w:bCs/>
                <w:color w:val="000000"/>
                <w:sz w:val="18"/>
                <w:szCs w:val="18"/>
              </w:rPr>
            </w:pPr>
          </w:p>
        </w:tc>
        <w:tc>
          <w:tcPr>
            <w:tcW w:w="4125" w:type="dxa"/>
            <w:tcBorders>
              <w:bottom w:val="single" w:sz="8" w:space="0" w:color="auto"/>
            </w:tcBorders>
            <w:vAlign w:val="bottom"/>
          </w:tcPr>
          <w:p w14:paraId="633BBF52" w14:textId="77777777" w:rsidR="00C064C1" w:rsidRPr="00DF1A73" w:rsidRDefault="00C064C1" w:rsidP="00104835">
            <w:pPr>
              <w:jc w:val="center"/>
              <w:rPr>
                <w:rFonts w:ascii="Bell MT" w:hAnsi="Bell MT" w:cs="Calibri"/>
                <w:color w:val="000000"/>
                <w:sz w:val="18"/>
                <w:szCs w:val="18"/>
              </w:rPr>
            </w:pPr>
            <w:r w:rsidRPr="00DF1A73">
              <w:rPr>
                <w:rFonts w:ascii="Bell MT" w:hAnsi="Bell MT" w:cs="Calibri"/>
                <w:b/>
                <w:bCs/>
                <w:color w:val="000000"/>
                <w:sz w:val="18"/>
                <w:szCs w:val="18"/>
              </w:rPr>
              <w:t>Electrical System and Instruments</w:t>
            </w:r>
          </w:p>
        </w:tc>
        <w:tc>
          <w:tcPr>
            <w:tcW w:w="551" w:type="dxa"/>
            <w:tcBorders>
              <w:bottom w:val="single" w:sz="8" w:space="0" w:color="auto"/>
            </w:tcBorders>
            <w:shd w:val="clear" w:color="auto" w:fill="auto"/>
            <w:noWrap/>
            <w:vAlign w:val="bottom"/>
            <w:hideMark/>
          </w:tcPr>
          <w:p w14:paraId="06278E46" w14:textId="77777777" w:rsidR="00C064C1" w:rsidRPr="00DF1A73" w:rsidRDefault="00C064C1" w:rsidP="00104835">
            <w:pPr>
              <w:jc w:val="right"/>
              <w:rPr>
                <w:rFonts w:ascii="Bell MT" w:hAnsi="Bell MT" w:cs="Calibri"/>
                <w:color w:val="000000"/>
                <w:sz w:val="18"/>
                <w:szCs w:val="18"/>
              </w:rPr>
            </w:pPr>
          </w:p>
        </w:tc>
      </w:tr>
      <w:tr w:rsidR="00C064C1" w:rsidRPr="00DF1A73" w14:paraId="0F78CDC6" w14:textId="77777777" w:rsidTr="00104835">
        <w:trPr>
          <w:trHeight w:val="300"/>
        </w:trPr>
        <w:tc>
          <w:tcPr>
            <w:tcW w:w="4140" w:type="dxa"/>
            <w:tcBorders>
              <w:top w:val="nil"/>
              <w:left w:val="single" w:sz="4" w:space="0" w:color="auto"/>
              <w:bottom w:val="single" w:sz="4" w:space="0" w:color="auto"/>
              <w:right w:val="single" w:sz="4" w:space="0" w:color="auto"/>
            </w:tcBorders>
            <w:shd w:val="clear" w:color="auto" w:fill="auto"/>
            <w:hideMark/>
          </w:tcPr>
          <w:p w14:paraId="606F4F21"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Check condition of dry air cleaner</w:t>
            </w:r>
          </w:p>
        </w:tc>
        <w:tc>
          <w:tcPr>
            <w:tcW w:w="557" w:type="dxa"/>
            <w:tcBorders>
              <w:top w:val="nil"/>
              <w:left w:val="nil"/>
              <w:bottom w:val="single" w:sz="4" w:space="0" w:color="auto"/>
              <w:right w:val="single" w:sz="4" w:space="0" w:color="auto"/>
            </w:tcBorders>
          </w:tcPr>
          <w:p w14:paraId="293B996E" w14:textId="77777777" w:rsidR="00C064C1" w:rsidRPr="00DF1A73" w:rsidRDefault="00C064C1" w:rsidP="00104835">
            <w:pPr>
              <w:rPr>
                <w:rFonts w:ascii="Bell MT" w:hAnsi="Bell MT" w:cs="Calibri"/>
                <w:color w:val="000000"/>
                <w:sz w:val="18"/>
                <w:szCs w:val="18"/>
              </w:rPr>
            </w:pPr>
          </w:p>
        </w:tc>
        <w:tc>
          <w:tcPr>
            <w:tcW w:w="253" w:type="dxa"/>
            <w:tcBorders>
              <w:top w:val="nil"/>
              <w:left w:val="single" w:sz="4" w:space="0" w:color="auto"/>
              <w:right w:val="single" w:sz="4" w:space="0" w:color="auto"/>
            </w:tcBorders>
          </w:tcPr>
          <w:p w14:paraId="6E79CEC6" w14:textId="77777777" w:rsidR="00C064C1" w:rsidRPr="00DF1A73" w:rsidRDefault="00C064C1" w:rsidP="00104835">
            <w:pPr>
              <w:rPr>
                <w:rFonts w:ascii="Bell MT" w:hAnsi="Bell MT" w:cs="Calibri"/>
                <w:color w:val="000000"/>
                <w:sz w:val="18"/>
                <w:szCs w:val="18"/>
              </w:rPr>
            </w:pPr>
          </w:p>
        </w:tc>
        <w:tc>
          <w:tcPr>
            <w:tcW w:w="4125" w:type="dxa"/>
            <w:tcBorders>
              <w:top w:val="single" w:sz="8" w:space="0" w:color="auto"/>
              <w:left w:val="single" w:sz="4" w:space="0" w:color="auto"/>
              <w:bottom w:val="single" w:sz="4" w:space="0" w:color="auto"/>
              <w:right w:val="single" w:sz="4" w:space="0" w:color="auto"/>
            </w:tcBorders>
          </w:tcPr>
          <w:p w14:paraId="51FE7C83"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Check battery condition and electrolyte level</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2AFB8DB9"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 </w:t>
            </w:r>
          </w:p>
        </w:tc>
      </w:tr>
      <w:tr w:rsidR="00C064C1" w:rsidRPr="00DF1A73" w14:paraId="7581F8F8" w14:textId="77777777" w:rsidTr="00104835">
        <w:trPr>
          <w:trHeight w:val="300"/>
        </w:trPr>
        <w:tc>
          <w:tcPr>
            <w:tcW w:w="4140" w:type="dxa"/>
            <w:tcBorders>
              <w:top w:val="nil"/>
              <w:left w:val="single" w:sz="4" w:space="0" w:color="auto"/>
              <w:bottom w:val="single" w:sz="4" w:space="0" w:color="auto"/>
              <w:right w:val="single" w:sz="4" w:space="0" w:color="auto"/>
            </w:tcBorders>
            <w:shd w:val="clear" w:color="auto" w:fill="auto"/>
            <w:hideMark/>
          </w:tcPr>
          <w:p w14:paraId="287AD70F"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Check radiator coolant level.</w:t>
            </w:r>
          </w:p>
        </w:tc>
        <w:tc>
          <w:tcPr>
            <w:tcW w:w="557" w:type="dxa"/>
            <w:tcBorders>
              <w:top w:val="nil"/>
              <w:left w:val="nil"/>
              <w:bottom w:val="single" w:sz="4" w:space="0" w:color="auto"/>
              <w:right w:val="single" w:sz="4" w:space="0" w:color="auto"/>
            </w:tcBorders>
          </w:tcPr>
          <w:p w14:paraId="0B9921C9" w14:textId="77777777" w:rsidR="00C064C1" w:rsidRPr="00DF1A73" w:rsidRDefault="00C064C1" w:rsidP="00104835">
            <w:pPr>
              <w:rPr>
                <w:rFonts w:ascii="Bell MT" w:hAnsi="Bell MT" w:cs="Calibri"/>
                <w:color w:val="000000"/>
                <w:sz w:val="18"/>
                <w:szCs w:val="18"/>
              </w:rPr>
            </w:pPr>
          </w:p>
        </w:tc>
        <w:tc>
          <w:tcPr>
            <w:tcW w:w="253" w:type="dxa"/>
            <w:tcBorders>
              <w:top w:val="nil"/>
              <w:left w:val="single" w:sz="4" w:space="0" w:color="auto"/>
              <w:right w:val="single" w:sz="4" w:space="0" w:color="auto"/>
            </w:tcBorders>
          </w:tcPr>
          <w:p w14:paraId="0CB1CC80" w14:textId="77777777" w:rsidR="00C064C1" w:rsidRPr="00DF1A73" w:rsidRDefault="00C064C1" w:rsidP="00104835">
            <w:pPr>
              <w:rPr>
                <w:rFonts w:ascii="Bell MT" w:hAnsi="Bell MT" w:cs="Calibri"/>
                <w:color w:val="000000"/>
                <w:sz w:val="18"/>
                <w:szCs w:val="18"/>
              </w:rPr>
            </w:pPr>
          </w:p>
        </w:tc>
        <w:tc>
          <w:tcPr>
            <w:tcW w:w="4125" w:type="dxa"/>
            <w:tcBorders>
              <w:top w:val="single" w:sz="4" w:space="0" w:color="auto"/>
              <w:left w:val="single" w:sz="4" w:space="0" w:color="auto"/>
              <w:bottom w:val="single" w:sz="4" w:space="0" w:color="auto"/>
              <w:right w:val="single" w:sz="4" w:space="0" w:color="auto"/>
            </w:tcBorders>
          </w:tcPr>
          <w:p w14:paraId="1BFF11FC"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Check tightness of battery connections</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2361AEF7"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 </w:t>
            </w:r>
          </w:p>
        </w:tc>
      </w:tr>
      <w:tr w:rsidR="00C064C1" w:rsidRPr="00DF1A73" w14:paraId="3121F20B" w14:textId="77777777" w:rsidTr="00104835">
        <w:trPr>
          <w:trHeight w:val="300"/>
        </w:trPr>
        <w:tc>
          <w:tcPr>
            <w:tcW w:w="4140" w:type="dxa"/>
            <w:tcBorders>
              <w:top w:val="nil"/>
              <w:left w:val="single" w:sz="4" w:space="0" w:color="auto"/>
              <w:bottom w:val="single" w:sz="4" w:space="0" w:color="auto"/>
              <w:right w:val="single" w:sz="4" w:space="0" w:color="auto"/>
            </w:tcBorders>
            <w:shd w:val="clear" w:color="auto" w:fill="auto"/>
            <w:hideMark/>
          </w:tcPr>
          <w:p w14:paraId="163927A0"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Change engine oil and filter(s)</w:t>
            </w:r>
          </w:p>
        </w:tc>
        <w:tc>
          <w:tcPr>
            <w:tcW w:w="557" w:type="dxa"/>
            <w:tcBorders>
              <w:top w:val="nil"/>
              <w:left w:val="nil"/>
              <w:bottom w:val="single" w:sz="4" w:space="0" w:color="auto"/>
              <w:right w:val="single" w:sz="4" w:space="0" w:color="auto"/>
            </w:tcBorders>
          </w:tcPr>
          <w:p w14:paraId="29B1DD66" w14:textId="77777777" w:rsidR="00C064C1" w:rsidRPr="00DF1A73" w:rsidRDefault="00C064C1" w:rsidP="00104835">
            <w:pPr>
              <w:rPr>
                <w:rFonts w:ascii="Bell MT" w:hAnsi="Bell MT" w:cs="Calibri"/>
                <w:color w:val="000000"/>
                <w:sz w:val="18"/>
                <w:szCs w:val="18"/>
              </w:rPr>
            </w:pPr>
          </w:p>
        </w:tc>
        <w:tc>
          <w:tcPr>
            <w:tcW w:w="253" w:type="dxa"/>
            <w:tcBorders>
              <w:top w:val="nil"/>
              <w:left w:val="single" w:sz="4" w:space="0" w:color="auto"/>
              <w:right w:val="single" w:sz="4" w:space="0" w:color="auto"/>
            </w:tcBorders>
          </w:tcPr>
          <w:p w14:paraId="27875558" w14:textId="77777777" w:rsidR="00C064C1" w:rsidRPr="00DF1A73" w:rsidRDefault="00C064C1" w:rsidP="00104835">
            <w:pPr>
              <w:rPr>
                <w:rFonts w:ascii="Bell MT" w:hAnsi="Bell MT" w:cs="Calibri"/>
                <w:color w:val="000000"/>
                <w:sz w:val="18"/>
                <w:szCs w:val="18"/>
              </w:rPr>
            </w:pPr>
          </w:p>
        </w:tc>
        <w:tc>
          <w:tcPr>
            <w:tcW w:w="4125" w:type="dxa"/>
            <w:tcBorders>
              <w:top w:val="single" w:sz="4" w:space="0" w:color="auto"/>
              <w:left w:val="single" w:sz="4" w:space="0" w:color="auto"/>
              <w:bottom w:val="single" w:sz="4" w:space="0" w:color="auto"/>
              <w:right w:val="single" w:sz="4" w:space="0" w:color="auto"/>
            </w:tcBorders>
          </w:tcPr>
          <w:p w14:paraId="0DE1C8CB"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Check safety switches for correct operation</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29E0D396"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 </w:t>
            </w:r>
          </w:p>
        </w:tc>
      </w:tr>
      <w:tr w:rsidR="00C064C1" w:rsidRPr="00DF1A73" w14:paraId="48C1E099" w14:textId="77777777" w:rsidTr="00104835">
        <w:trPr>
          <w:trHeight w:val="512"/>
        </w:trPr>
        <w:tc>
          <w:tcPr>
            <w:tcW w:w="4140" w:type="dxa"/>
            <w:tcBorders>
              <w:top w:val="nil"/>
              <w:left w:val="single" w:sz="4" w:space="0" w:color="auto"/>
              <w:bottom w:val="single" w:sz="4" w:space="0" w:color="auto"/>
              <w:right w:val="single" w:sz="4" w:space="0" w:color="auto"/>
            </w:tcBorders>
            <w:shd w:val="clear" w:color="auto" w:fill="auto"/>
            <w:hideMark/>
          </w:tcPr>
          <w:p w14:paraId="7E4F4D95"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Check tension of alternator and fan belt(s)</w:t>
            </w:r>
          </w:p>
        </w:tc>
        <w:tc>
          <w:tcPr>
            <w:tcW w:w="557" w:type="dxa"/>
            <w:tcBorders>
              <w:top w:val="nil"/>
              <w:left w:val="nil"/>
              <w:bottom w:val="single" w:sz="4" w:space="0" w:color="auto"/>
              <w:right w:val="single" w:sz="4" w:space="0" w:color="auto"/>
            </w:tcBorders>
          </w:tcPr>
          <w:p w14:paraId="4360592C" w14:textId="77777777" w:rsidR="00C064C1" w:rsidRPr="00DF1A73" w:rsidRDefault="00C064C1" w:rsidP="00104835">
            <w:pPr>
              <w:rPr>
                <w:rFonts w:ascii="Bell MT" w:hAnsi="Bell MT" w:cs="Calibri"/>
                <w:color w:val="000000"/>
                <w:sz w:val="18"/>
                <w:szCs w:val="18"/>
              </w:rPr>
            </w:pPr>
          </w:p>
        </w:tc>
        <w:tc>
          <w:tcPr>
            <w:tcW w:w="253" w:type="dxa"/>
            <w:tcBorders>
              <w:top w:val="nil"/>
              <w:left w:val="single" w:sz="4" w:space="0" w:color="auto"/>
              <w:right w:val="single" w:sz="4" w:space="0" w:color="auto"/>
            </w:tcBorders>
          </w:tcPr>
          <w:p w14:paraId="6249B331" w14:textId="77777777" w:rsidR="00C064C1" w:rsidRPr="00DF1A73" w:rsidRDefault="00C064C1" w:rsidP="00104835">
            <w:pPr>
              <w:rPr>
                <w:rFonts w:ascii="Bell MT" w:hAnsi="Bell MT" w:cs="Calibri"/>
                <w:color w:val="000000"/>
                <w:sz w:val="18"/>
                <w:szCs w:val="18"/>
              </w:rPr>
            </w:pPr>
          </w:p>
        </w:tc>
        <w:tc>
          <w:tcPr>
            <w:tcW w:w="4125" w:type="dxa"/>
            <w:tcBorders>
              <w:top w:val="single" w:sz="4" w:space="0" w:color="auto"/>
              <w:left w:val="single" w:sz="4" w:space="0" w:color="auto"/>
              <w:bottom w:val="single" w:sz="4" w:space="0" w:color="auto"/>
              <w:right w:val="single" w:sz="4" w:space="0" w:color="auto"/>
            </w:tcBorders>
          </w:tcPr>
          <w:p w14:paraId="406C4035"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Check function of all instruments, warning lights, and warning buzzer</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13E81031"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 </w:t>
            </w:r>
          </w:p>
        </w:tc>
      </w:tr>
      <w:tr w:rsidR="00C064C1" w:rsidRPr="00DF1A73" w14:paraId="6B8F6D25" w14:textId="77777777" w:rsidTr="00104835">
        <w:trPr>
          <w:trHeight w:val="440"/>
        </w:trPr>
        <w:tc>
          <w:tcPr>
            <w:tcW w:w="4140" w:type="dxa"/>
            <w:tcBorders>
              <w:top w:val="nil"/>
              <w:left w:val="single" w:sz="4" w:space="0" w:color="auto"/>
              <w:bottom w:val="single" w:sz="4" w:space="0" w:color="auto"/>
              <w:right w:val="single" w:sz="4" w:space="0" w:color="auto"/>
            </w:tcBorders>
            <w:shd w:val="clear" w:color="auto" w:fill="auto"/>
            <w:hideMark/>
          </w:tcPr>
          <w:p w14:paraId="50D21B48"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Clean oil bath air cleaner and pre-cleaner, refill with oil</w:t>
            </w:r>
          </w:p>
        </w:tc>
        <w:tc>
          <w:tcPr>
            <w:tcW w:w="557" w:type="dxa"/>
            <w:tcBorders>
              <w:top w:val="nil"/>
              <w:left w:val="nil"/>
              <w:bottom w:val="single" w:sz="4" w:space="0" w:color="auto"/>
              <w:right w:val="single" w:sz="4" w:space="0" w:color="auto"/>
            </w:tcBorders>
          </w:tcPr>
          <w:p w14:paraId="276D80DC" w14:textId="77777777" w:rsidR="00C064C1" w:rsidRPr="00DF1A73" w:rsidRDefault="00C064C1" w:rsidP="00104835">
            <w:pPr>
              <w:rPr>
                <w:rFonts w:ascii="Bell MT" w:hAnsi="Bell MT" w:cs="Calibri"/>
                <w:color w:val="000000"/>
                <w:sz w:val="18"/>
                <w:szCs w:val="18"/>
              </w:rPr>
            </w:pPr>
          </w:p>
        </w:tc>
        <w:tc>
          <w:tcPr>
            <w:tcW w:w="253" w:type="dxa"/>
            <w:tcBorders>
              <w:top w:val="nil"/>
              <w:left w:val="single" w:sz="4" w:space="0" w:color="auto"/>
              <w:right w:val="single" w:sz="4" w:space="0" w:color="auto"/>
            </w:tcBorders>
          </w:tcPr>
          <w:p w14:paraId="2EF53A62" w14:textId="77777777" w:rsidR="00C064C1" w:rsidRPr="00DF1A73" w:rsidRDefault="00C064C1" w:rsidP="00104835">
            <w:pPr>
              <w:rPr>
                <w:rFonts w:ascii="Bell MT" w:hAnsi="Bell MT" w:cs="Calibri"/>
                <w:color w:val="000000"/>
                <w:sz w:val="18"/>
                <w:szCs w:val="18"/>
              </w:rPr>
            </w:pPr>
          </w:p>
        </w:tc>
        <w:tc>
          <w:tcPr>
            <w:tcW w:w="4125" w:type="dxa"/>
            <w:tcBorders>
              <w:top w:val="single" w:sz="4" w:space="0" w:color="auto"/>
              <w:left w:val="single" w:sz="4" w:space="0" w:color="auto"/>
              <w:bottom w:val="single" w:sz="4" w:space="0" w:color="auto"/>
              <w:right w:val="single" w:sz="4" w:space="0" w:color="auto"/>
            </w:tcBorders>
          </w:tcPr>
          <w:p w14:paraId="10CD9FDD"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Check function and adjustment of all lights</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3B7AA818"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 </w:t>
            </w:r>
          </w:p>
        </w:tc>
      </w:tr>
      <w:tr w:rsidR="00C064C1" w:rsidRPr="00DF1A73" w14:paraId="5B25BBF3" w14:textId="77777777" w:rsidTr="00104835">
        <w:trPr>
          <w:trHeight w:val="300"/>
        </w:trPr>
        <w:tc>
          <w:tcPr>
            <w:tcW w:w="4140" w:type="dxa"/>
            <w:tcBorders>
              <w:top w:val="nil"/>
              <w:left w:val="single" w:sz="4" w:space="0" w:color="auto"/>
              <w:bottom w:val="single" w:sz="4" w:space="0" w:color="auto"/>
              <w:right w:val="single" w:sz="4" w:space="0" w:color="auto"/>
            </w:tcBorders>
            <w:shd w:val="clear" w:color="auto" w:fill="auto"/>
            <w:hideMark/>
          </w:tcPr>
          <w:p w14:paraId="785B08C4"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Clean radiator and oil cleaner fins</w:t>
            </w:r>
          </w:p>
        </w:tc>
        <w:tc>
          <w:tcPr>
            <w:tcW w:w="557" w:type="dxa"/>
            <w:tcBorders>
              <w:top w:val="nil"/>
              <w:left w:val="nil"/>
              <w:bottom w:val="single" w:sz="4" w:space="0" w:color="auto"/>
              <w:right w:val="single" w:sz="4" w:space="0" w:color="auto"/>
            </w:tcBorders>
          </w:tcPr>
          <w:p w14:paraId="576C4FCC" w14:textId="77777777" w:rsidR="00C064C1" w:rsidRPr="00DF1A73" w:rsidRDefault="00C064C1" w:rsidP="00104835">
            <w:pPr>
              <w:rPr>
                <w:rFonts w:ascii="Bell MT" w:hAnsi="Bell MT" w:cs="Calibri"/>
                <w:color w:val="000000"/>
                <w:sz w:val="18"/>
                <w:szCs w:val="18"/>
              </w:rPr>
            </w:pPr>
          </w:p>
        </w:tc>
        <w:tc>
          <w:tcPr>
            <w:tcW w:w="253" w:type="dxa"/>
            <w:tcBorders>
              <w:top w:val="nil"/>
              <w:left w:val="single" w:sz="4" w:space="0" w:color="auto"/>
              <w:right w:val="single" w:sz="4" w:space="0" w:color="auto"/>
            </w:tcBorders>
          </w:tcPr>
          <w:p w14:paraId="713E240A" w14:textId="77777777" w:rsidR="00C064C1" w:rsidRPr="00DF1A73" w:rsidRDefault="00C064C1" w:rsidP="00104835">
            <w:pPr>
              <w:rPr>
                <w:rFonts w:ascii="Bell MT" w:hAnsi="Bell MT" w:cs="Calibri"/>
                <w:color w:val="000000"/>
                <w:sz w:val="18"/>
                <w:szCs w:val="18"/>
              </w:rPr>
            </w:pPr>
          </w:p>
        </w:tc>
        <w:tc>
          <w:tcPr>
            <w:tcW w:w="4125" w:type="dxa"/>
            <w:tcBorders>
              <w:top w:val="single" w:sz="4" w:space="0" w:color="auto"/>
              <w:left w:val="single" w:sz="4" w:space="0" w:color="auto"/>
              <w:bottom w:val="single" w:sz="4" w:space="0" w:color="auto"/>
              <w:right w:val="single" w:sz="4" w:space="0" w:color="auto"/>
            </w:tcBorders>
          </w:tcPr>
          <w:p w14:paraId="77F99927"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Check function of all electronic systems</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3D756162"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 </w:t>
            </w:r>
          </w:p>
        </w:tc>
      </w:tr>
      <w:tr w:rsidR="00C064C1" w:rsidRPr="00DF1A73" w14:paraId="191B23A9" w14:textId="77777777" w:rsidTr="00104835">
        <w:trPr>
          <w:trHeight w:val="300"/>
        </w:trPr>
        <w:tc>
          <w:tcPr>
            <w:tcW w:w="4140" w:type="dxa"/>
            <w:tcBorders>
              <w:top w:val="nil"/>
              <w:left w:val="single" w:sz="4" w:space="0" w:color="auto"/>
              <w:bottom w:val="single" w:sz="4" w:space="0" w:color="auto"/>
              <w:right w:val="single" w:sz="4" w:space="0" w:color="auto"/>
            </w:tcBorders>
            <w:shd w:val="clear" w:color="auto" w:fill="auto"/>
            <w:hideMark/>
          </w:tcPr>
          <w:p w14:paraId="51A840D4"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Clean air conditioning condenser</w:t>
            </w:r>
          </w:p>
        </w:tc>
        <w:tc>
          <w:tcPr>
            <w:tcW w:w="557" w:type="dxa"/>
            <w:tcBorders>
              <w:top w:val="nil"/>
              <w:left w:val="nil"/>
              <w:bottom w:val="single" w:sz="4" w:space="0" w:color="auto"/>
              <w:right w:val="single" w:sz="4" w:space="0" w:color="auto"/>
            </w:tcBorders>
          </w:tcPr>
          <w:p w14:paraId="3ECBDFE7" w14:textId="77777777" w:rsidR="00C064C1" w:rsidRPr="00DF1A73" w:rsidRDefault="00C064C1" w:rsidP="00104835">
            <w:pPr>
              <w:rPr>
                <w:rFonts w:ascii="Bell MT" w:hAnsi="Bell MT" w:cs="Calibri"/>
                <w:color w:val="000000"/>
                <w:sz w:val="18"/>
                <w:szCs w:val="18"/>
              </w:rPr>
            </w:pPr>
          </w:p>
        </w:tc>
        <w:tc>
          <w:tcPr>
            <w:tcW w:w="253" w:type="dxa"/>
            <w:tcBorders>
              <w:top w:val="nil"/>
              <w:left w:val="single" w:sz="4" w:space="0" w:color="auto"/>
            </w:tcBorders>
          </w:tcPr>
          <w:p w14:paraId="2E59876C" w14:textId="77777777" w:rsidR="00C064C1" w:rsidRPr="00DF1A73" w:rsidRDefault="00C064C1" w:rsidP="00104835">
            <w:pPr>
              <w:rPr>
                <w:rFonts w:ascii="Bell MT" w:hAnsi="Bell MT" w:cs="Calibri"/>
                <w:color w:val="000000"/>
                <w:sz w:val="18"/>
                <w:szCs w:val="18"/>
              </w:rPr>
            </w:pPr>
          </w:p>
        </w:tc>
        <w:tc>
          <w:tcPr>
            <w:tcW w:w="4125" w:type="dxa"/>
            <w:tcBorders>
              <w:top w:val="single" w:sz="4" w:space="0" w:color="auto"/>
            </w:tcBorders>
          </w:tcPr>
          <w:p w14:paraId="3BAD004B" w14:textId="77777777" w:rsidR="00C064C1" w:rsidRPr="00DF1A73" w:rsidRDefault="00C064C1" w:rsidP="00104835">
            <w:pPr>
              <w:rPr>
                <w:rFonts w:ascii="Bell MT" w:hAnsi="Bell MT" w:cs="Calibri"/>
                <w:color w:val="000000"/>
                <w:sz w:val="18"/>
                <w:szCs w:val="18"/>
              </w:rPr>
            </w:pPr>
          </w:p>
        </w:tc>
        <w:tc>
          <w:tcPr>
            <w:tcW w:w="551" w:type="dxa"/>
            <w:tcBorders>
              <w:top w:val="single" w:sz="4" w:space="0" w:color="auto"/>
            </w:tcBorders>
            <w:shd w:val="clear" w:color="auto" w:fill="auto"/>
            <w:noWrap/>
            <w:vAlign w:val="bottom"/>
            <w:hideMark/>
          </w:tcPr>
          <w:p w14:paraId="76F110B7"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 </w:t>
            </w:r>
          </w:p>
        </w:tc>
      </w:tr>
      <w:tr w:rsidR="00C064C1" w:rsidRPr="00DF1A73" w14:paraId="5D51FE6A" w14:textId="77777777" w:rsidTr="00104835">
        <w:trPr>
          <w:trHeight w:val="300"/>
        </w:trPr>
        <w:tc>
          <w:tcPr>
            <w:tcW w:w="4140" w:type="dxa"/>
            <w:tcBorders>
              <w:top w:val="nil"/>
              <w:left w:val="single" w:sz="4" w:space="0" w:color="auto"/>
              <w:bottom w:val="single" w:sz="4" w:space="0" w:color="auto"/>
              <w:right w:val="single" w:sz="4" w:space="0" w:color="auto"/>
            </w:tcBorders>
            <w:shd w:val="clear" w:color="auto" w:fill="auto"/>
            <w:hideMark/>
          </w:tcPr>
          <w:p w14:paraId="4133C284"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Change fuel filter element(s)</w:t>
            </w:r>
          </w:p>
        </w:tc>
        <w:tc>
          <w:tcPr>
            <w:tcW w:w="557" w:type="dxa"/>
            <w:tcBorders>
              <w:top w:val="nil"/>
              <w:left w:val="nil"/>
              <w:bottom w:val="single" w:sz="4" w:space="0" w:color="auto"/>
              <w:right w:val="single" w:sz="4" w:space="0" w:color="auto"/>
            </w:tcBorders>
          </w:tcPr>
          <w:p w14:paraId="79BA1DAA" w14:textId="77777777" w:rsidR="00C064C1" w:rsidRPr="00DF1A73" w:rsidRDefault="00C064C1" w:rsidP="00104835">
            <w:pPr>
              <w:rPr>
                <w:rFonts w:ascii="Bell MT" w:hAnsi="Bell MT" w:cs="Calibri"/>
                <w:color w:val="000000"/>
                <w:sz w:val="18"/>
                <w:szCs w:val="18"/>
              </w:rPr>
            </w:pPr>
          </w:p>
        </w:tc>
        <w:tc>
          <w:tcPr>
            <w:tcW w:w="253" w:type="dxa"/>
            <w:tcBorders>
              <w:top w:val="nil"/>
              <w:left w:val="single" w:sz="4" w:space="0" w:color="auto"/>
            </w:tcBorders>
          </w:tcPr>
          <w:p w14:paraId="7410E92F" w14:textId="77777777" w:rsidR="00C064C1" w:rsidRPr="00DF1A73" w:rsidRDefault="00C064C1" w:rsidP="00104835">
            <w:pPr>
              <w:rPr>
                <w:rFonts w:ascii="Bell MT" w:hAnsi="Bell MT" w:cs="Calibri"/>
                <w:b/>
                <w:bCs/>
                <w:color w:val="000000"/>
                <w:sz w:val="18"/>
                <w:szCs w:val="18"/>
              </w:rPr>
            </w:pPr>
          </w:p>
        </w:tc>
        <w:tc>
          <w:tcPr>
            <w:tcW w:w="4125" w:type="dxa"/>
            <w:tcBorders>
              <w:bottom w:val="single" w:sz="4" w:space="0" w:color="auto"/>
              <w:right w:val="nil"/>
            </w:tcBorders>
            <w:vAlign w:val="bottom"/>
          </w:tcPr>
          <w:p w14:paraId="47CE959A" w14:textId="77777777" w:rsidR="00C064C1" w:rsidRPr="00DF1A73" w:rsidRDefault="00C064C1" w:rsidP="00104835">
            <w:pPr>
              <w:jc w:val="center"/>
              <w:rPr>
                <w:rFonts w:ascii="Bell MT" w:hAnsi="Bell MT" w:cs="Calibri"/>
                <w:color w:val="000000"/>
                <w:sz w:val="18"/>
                <w:szCs w:val="18"/>
              </w:rPr>
            </w:pPr>
            <w:r w:rsidRPr="00DF1A73">
              <w:rPr>
                <w:rFonts w:ascii="Bell MT" w:hAnsi="Bell MT" w:cs="Calibri"/>
                <w:b/>
                <w:bCs/>
                <w:color w:val="000000"/>
                <w:sz w:val="18"/>
                <w:szCs w:val="18"/>
              </w:rPr>
              <w:t>Front Axle and Steering</w:t>
            </w:r>
          </w:p>
        </w:tc>
        <w:tc>
          <w:tcPr>
            <w:tcW w:w="551" w:type="dxa"/>
            <w:tcBorders>
              <w:left w:val="nil"/>
              <w:bottom w:val="single" w:sz="4" w:space="0" w:color="auto"/>
            </w:tcBorders>
            <w:shd w:val="clear" w:color="auto" w:fill="auto"/>
            <w:noWrap/>
            <w:vAlign w:val="bottom"/>
            <w:hideMark/>
          </w:tcPr>
          <w:p w14:paraId="5B4E1394"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 </w:t>
            </w:r>
          </w:p>
        </w:tc>
      </w:tr>
      <w:tr w:rsidR="00C064C1" w:rsidRPr="00DF1A73" w14:paraId="4752A5F9" w14:textId="77777777" w:rsidTr="00104835">
        <w:trPr>
          <w:trHeight w:val="494"/>
        </w:trPr>
        <w:tc>
          <w:tcPr>
            <w:tcW w:w="4140" w:type="dxa"/>
            <w:tcBorders>
              <w:top w:val="nil"/>
              <w:left w:val="single" w:sz="4" w:space="0" w:color="auto"/>
              <w:bottom w:val="single" w:sz="4" w:space="0" w:color="auto"/>
              <w:right w:val="single" w:sz="4" w:space="0" w:color="auto"/>
            </w:tcBorders>
            <w:shd w:val="clear" w:color="auto" w:fill="auto"/>
            <w:hideMark/>
          </w:tcPr>
          <w:p w14:paraId="2D9A06B2"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Grease engine water pump bearing (Valmont engine only)</w:t>
            </w:r>
          </w:p>
        </w:tc>
        <w:tc>
          <w:tcPr>
            <w:tcW w:w="557" w:type="dxa"/>
            <w:tcBorders>
              <w:top w:val="nil"/>
              <w:left w:val="nil"/>
              <w:bottom w:val="single" w:sz="4" w:space="0" w:color="auto"/>
              <w:right w:val="single" w:sz="4" w:space="0" w:color="auto"/>
            </w:tcBorders>
          </w:tcPr>
          <w:p w14:paraId="08FF9A82" w14:textId="77777777" w:rsidR="00C064C1" w:rsidRPr="00DF1A73" w:rsidRDefault="00C064C1" w:rsidP="00104835">
            <w:pPr>
              <w:rPr>
                <w:rFonts w:ascii="Bell MT" w:hAnsi="Bell MT" w:cs="Calibri"/>
                <w:color w:val="000000"/>
                <w:sz w:val="18"/>
                <w:szCs w:val="18"/>
              </w:rPr>
            </w:pPr>
          </w:p>
        </w:tc>
        <w:tc>
          <w:tcPr>
            <w:tcW w:w="253" w:type="dxa"/>
            <w:tcBorders>
              <w:top w:val="nil"/>
              <w:left w:val="single" w:sz="4" w:space="0" w:color="auto"/>
              <w:right w:val="single" w:sz="4" w:space="0" w:color="auto"/>
            </w:tcBorders>
          </w:tcPr>
          <w:p w14:paraId="50D71769" w14:textId="77777777" w:rsidR="00C064C1" w:rsidRPr="00DF1A73" w:rsidRDefault="00C064C1" w:rsidP="00104835">
            <w:pPr>
              <w:rPr>
                <w:rFonts w:ascii="Bell MT" w:hAnsi="Bell MT" w:cs="Calibri"/>
                <w:color w:val="000000"/>
                <w:sz w:val="18"/>
                <w:szCs w:val="18"/>
              </w:rPr>
            </w:pPr>
          </w:p>
        </w:tc>
        <w:tc>
          <w:tcPr>
            <w:tcW w:w="4125" w:type="dxa"/>
            <w:tcBorders>
              <w:top w:val="single" w:sz="4" w:space="0" w:color="auto"/>
              <w:left w:val="single" w:sz="4" w:space="0" w:color="auto"/>
              <w:bottom w:val="single" w:sz="4" w:space="0" w:color="auto"/>
              <w:right w:val="single" w:sz="4" w:space="0" w:color="auto"/>
            </w:tcBorders>
          </w:tcPr>
          <w:p w14:paraId="66A9FB19"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Check oil level in the four-wheel drive front axle and epicycle hubs</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2212D3C3"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 </w:t>
            </w:r>
          </w:p>
        </w:tc>
      </w:tr>
      <w:tr w:rsidR="00C064C1" w:rsidRPr="00DF1A73" w14:paraId="06D9219F" w14:textId="77777777" w:rsidTr="00104835">
        <w:trPr>
          <w:trHeight w:val="440"/>
        </w:trPr>
        <w:tc>
          <w:tcPr>
            <w:tcW w:w="4140" w:type="dxa"/>
            <w:tcBorders>
              <w:top w:val="nil"/>
              <w:left w:val="single" w:sz="4" w:space="0" w:color="auto"/>
              <w:bottom w:val="single" w:sz="4" w:space="0" w:color="auto"/>
              <w:right w:val="single" w:sz="4" w:space="0" w:color="auto"/>
            </w:tcBorders>
            <w:shd w:val="clear" w:color="auto" w:fill="auto"/>
            <w:hideMark/>
          </w:tcPr>
          <w:p w14:paraId="48B61BE5"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Check Tension of air conditioning compressor belt</w:t>
            </w:r>
          </w:p>
        </w:tc>
        <w:tc>
          <w:tcPr>
            <w:tcW w:w="557" w:type="dxa"/>
            <w:tcBorders>
              <w:top w:val="nil"/>
              <w:left w:val="nil"/>
              <w:bottom w:val="single" w:sz="4" w:space="0" w:color="auto"/>
              <w:right w:val="single" w:sz="4" w:space="0" w:color="auto"/>
            </w:tcBorders>
          </w:tcPr>
          <w:p w14:paraId="0D590340" w14:textId="77777777" w:rsidR="00C064C1" w:rsidRPr="00DF1A73" w:rsidRDefault="00C064C1" w:rsidP="00104835">
            <w:pPr>
              <w:rPr>
                <w:rFonts w:ascii="Bell MT" w:hAnsi="Bell MT" w:cs="Calibri"/>
                <w:color w:val="000000"/>
                <w:sz w:val="18"/>
                <w:szCs w:val="18"/>
              </w:rPr>
            </w:pPr>
          </w:p>
        </w:tc>
        <w:tc>
          <w:tcPr>
            <w:tcW w:w="253" w:type="dxa"/>
            <w:tcBorders>
              <w:top w:val="nil"/>
              <w:left w:val="single" w:sz="4" w:space="0" w:color="auto"/>
              <w:right w:val="single" w:sz="4" w:space="0" w:color="auto"/>
            </w:tcBorders>
          </w:tcPr>
          <w:p w14:paraId="2ADE66AC" w14:textId="77777777" w:rsidR="00C064C1" w:rsidRPr="00DF1A73" w:rsidRDefault="00C064C1" w:rsidP="00104835">
            <w:pPr>
              <w:rPr>
                <w:rFonts w:ascii="Bell MT" w:hAnsi="Bell MT" w:cs="Calibri"/>
                <w:color w:val="000000"/>
                <w:sz w:val="18"/>
                <w:szCs w:val="18"/>
              </w:rPr>
            </w:pPr>
          </w:p>
        </w:tc>
        <w:tc>
          <w:tcPr>
            <w:tcW w:w="4125" w:type="dxa"/>
            <w:tcBorders>
              <w:top w:val="single" w:sz="4" w:space="0" w:color="auto"/>
              <w:left w:val="single" w:sz="4" w:space="0" w:color="auto"/>
              <w:bottom w:val="single" w:sz="4" w:space="0" w:color="auto"/>
              <w:right w:val="single" w:sz="4" w:space="0" w:color="auto"/>
            </w:tcBorders>
          </w:tcPr>
          <w:p w14:paraId="3115A5B5"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Check steering pump oil level (200 Series and Italian Tractors)</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2682E6B3"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 </w:t>
            </w:r>
          </w:p>
        </w:tc>
      </w:tr>
      <w:tr w:rsidR="00C064C1" w:rsidRPr="00DF1A73" w14:paraId="4DE333F3" w14:textId="77777777" w:rsidTr="00104835">
        <w:trPr>
          <w:trHeight w:val="359"/>
        </w:trPr>
        <w:tc>
          <w:tcPr>
            <w:tcW w:w="4140" w:type="dxa"/>
            <w:tcBorders>
              <w:top w:val="nil"/>
              <w:left w:val="single" w:sz="4" w:space="0" w:color="auto"/>
              <w:bottom w:val="single" w:sz="4" w:space="0" w:color="auto"/>
              <w:right w:val="single" w:sz="4" w:space="0" w:color="auto"/>
            </w:tcBorders>
            <w:shd w:val="clear" w:color="auto" w:fill="auto"/>
            <w:hideMark/>
          </w:tcPr>
          <w:p w14:paraId="52EB73E7"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Change dry air cleaner main element and safety element</w:t>
            </w:r>
          </w:p>
        </w:tc>
        <w:tc>
          <w:tcPr>
            <w:tcW w:w="557" w:type="dxa"/>
            <w:tcBorders>
              <w:top w:val="nil"/>
              <w:left w:val="nil"/>
              <w:bottom w:val="single" w:sz="4" w:space="0" w:color="auto"/>
              <w:right w:val="single" w:sz="4" w:space="0" w:color="auto"/>
            </w:tcBorders>
          </w:tcPr>
          <w:p w14:paraId="2DCA4607" w14:textId="77777777" w:rsidR="00C064C1" w:rsidRPr="00DF1A73" w:rsidRDefault="00C064C1" w:rsidP="00104835">
            <w:pPr>
              <w:rPr>
                <w:rFonts w:ascii="Bell MT" w:hAnsi="Bell MT" w:cs="Calibri"/>
                <w:color w:val="000000"/>
                <w:sz w:val="18"/>
                <w:szCs w:val="18"/>
              </w:rPr>
            </w:pPr>
          </w:p>
        </w:tc>
        <w:tc>
          <w:tcPr>
            <w:tcW w:w="253" w:type="dxa"/>
            <w:tcBorders>
              <w:top w:val="nil"/>
              <w:left w:val="single" w:sz="4" w:space="0" w:color="auto"/>
              <w:right w:val="single" w:sz="4" w:space="0" w:color="auto"/>
            </w:tcBorders>
          </w:tcPr>
          <w:p w14:paraId="43ED3D9B" w14:textId="77777777" w:rsidR="00C064C1" w:rsidRPr="00DF1A73" w:rsidRDefault="00C064C1" w:rsidP="00104835">
            <w:pPr>
              <w:rPr>
                <w:rFonts w:ascii="Bell MT" w:hAnsi="Bell MT" w:cs="Calibri"/>
                <w:color w:val="000000"/>
                <w:sz w:val="18"/>
                <w:szCs w:val="18"/>
              </w:rPr>
            </w:pPr>
          </w:p>
        </w:tc>
        <w:tc>
          <w:tcPr>
            <w:tcW w:w="4125" w:type="dxa"/>
            <w:tcBorders>
              <w:top w:val="single" w:sz="4" w:space="0" w:color="auto"/>
              <w:left w:val="single" w:sz="4" w:space="0" w:color="auto"/>
              <w:bottom w:val="single" w:sz="4" w:space="0" w:color="auto"/>
              <w:right w:val="single" w:sz="4" w:space="0" w:color="auto"/>
            </w:tcBorders>
          </w:tcPr>
          <w:p w14:paraId="7F612C96"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Grease the four-wheel drive front axle universal joints and steering pivots</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4DF8690F"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 </w:t>
            </w:r>
          </w:p>
        </w:tc>
      </w:tr>
      <w:tr w:rsidR="00C064C1" w:rsidRPr="00DF1A73" w14:paraId="64E5881A" w14:textId="77777777" w:rsidTr="00104835">
        <w:trPr>
          <w:trHeight w:val="300"/>
        </w:trPr>
        <w:tc>
          <w:tcPr>
            <w:tcW w:w="4140" w:type="dxa"/>
            <w:tcBorders>
              <w:top w:val="nil"/>
              <w:left w:val="single" w:sz="4" w:space="0" w:color="auto"/>
              <w:bottom w:val="single" w:sz="4" w:space="0" w:color="auto"/>
              <w:right w:val="single" w:sz="4" w:space="0" w:color="auto"/>
            </w:tcBorders>
            <w:shd w:val="clear" w:color="auto" w:fill="auto"/>
            <w:hideMark/>
          </w:tcPr>
          <w:p w14:paraId="204CC067"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Clean fuel lift pump strainer</w:t>
            </w:r>
          </w:p>
        </w:tc>
        <w:tc>
          <w:tcPr>
            <w:tcW w:w="557" w:type="dxa"/>
            <w:tcBorders>
              <w:top w:val="nil"/>
              <w:left w:val="nil"/>
              <w:bottom w:val="single" w:sz="4" w:space="0" w:color="auto"/>
              <w:right w:val="single" w:sz="4" w:space="0" w:color="auto"/>
            </w:tcBorders>
          </w:tcPr>
          <w:p w14:paraId="3B7E0211" w14:textId="77777777" w:rsidR="00C064C1" w:rsidRPr="00DF1A73" w:rsidRDefault="00C064C1" w:rsidP="00104835">
            <w:pPr>
              <w:rPr>
                <w:rFonts w:ascii="Bell MT" w:hAnsi="Bell MT" w:cs="Calibri"/>
                <w:color w:val="000000"/>
                <w:sz w:val="18"/>
                <w:szCs w:val="18"/>
              </w:rPr>
            </w:pPr>
          </w:p>
        </w:tc>
        <w:tc>
          <w:tcPr>
            <w:tcW w:w="253" w:type="dxa"/>
            <w:tcBorders>
              <w:top w:val="nil"/>
              <w:left w:val="single" w:sz="4" w:space="0" w:color="auto"/>
              <w:right w:val="single" w:sz="4" w:space="0" w:color="auto"/>
            </w:tcBorders>
          </w:tcPr>
          <w:p w14:paraId="6C220710" w14:textId="77777777" w:rsidR="00C064C1" w:rsidRPr="00DF1A73" w:rsidRDefault="00C064C1" w:rsidP="00104835">
            <w:pPr>
              <w:rPr>
                <w:rFonts w:ascii="Bell MT" w:hAnsi="Bell MT" w:cs="Calibri"/>
                <w:color w:val="000000"/>
                <w:sz w:val="18"/>
                <w:szCs w:val="18"/>
              </w:rPr>
            </w:pPr>
          </w:p>
        </w:tc>
        <w:tc>
          <w:tcPr>
            <w:tcW w:w="4125" w:type="dxa"/>
            <w:tcBorders>
              <w:top w:val="single" w:sz="4" w:space="0" w:color="auto"/>
              <w:left w:val="single" w:sz="4" w:space="0" w:color="auto"/>
              <w:bottom w:val="single" w:sz="4" w:space="0" w:color="auto"/>
              <w:right w:val="single" w:sz="4" w:space="0" w:color="auto"/>
            </w:tcBorders>
          </w:tcPr>
          <w:p w14:paraId="7075D630"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Check the two-wheel drive front wheel hub adjustment</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73A6E67F"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 </w:t>
            </w:r>
          </w:p>
        </w:tc>
      </w:tr>
      <w:tr w:rsidR="00C064C1" w:rsidRPr="00DF1A73" w14:paraId="6E980C4C" w14:textId="77777777" w:rsidTr="00104835">
        <w:trPr>
          <w:trHeight w:val="300"/>
        </w:trPr>
        <w:tc>
          <w:tcPr>
            <w:tcW w:w="4140" w:type="dxa"/>
            <w:tcBorders>
              <w:top w:val="nil"/>
              <w:left w:val="single" w:sz="4" w:space="0" w:color="auto"/>
              <w:bottom w:val="single" w:sz="4" w:space="0" w:color="auto"/>
              <w:right w:val="single" w:sz="4" w:space="0" w:color="auto"/>
            </w:tcBorders>
            <w:shd w:val="clear" w:color="auto" w:fill="auto"/>
            <w:hideMark/>
          </w:tcPr>
          <w:p w14:paraId="54A331EC"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Drain, flush and refill radiator</w:t>
            </w:r>
          </w:p>
        </w:tc>
        <w:tc>
          <w:tcPr>
            <w:tcW w:w="557" w:type="dxa"/>
            <w:tcBorders>
              <w:top w:val="nil"/>
              <w:left w:val="nil"/>
              <w:bottom w:val="single" w:sz="4" w:space="0" w:color="auto"/>
              <w:right w:val="single" w:sz="4" w:space="0" w:color="auto"/>
            </w:tcBorders>
          </w:tcPr>
          <w:p w14:paraId="13BF1AD5" w14:textId="77777777" w:rsidR="00C064C1" w:rsidRPr="00DF1A73" w:rsidRDefault="00C064C1" w:rsidP="00104835">
            <w:pPr>
              <w:rPr>
                <w:rFonts w:ascii="Bell MT" w:hAnsi="Bell MT" w:cs="Calibri"/>
                <w:color w:val="000000"/>
                <w:sz w:val="18"/>
                <w:szCs w:val="18"/>
              </w:rPr>
            </w:pPr>
          </w:p>
        </w:tc>
        <w:tc>
          <w:tcPr>
            <w:tcW w:w="253" w:type="dxa"/>
            <w:tcBorders>
              <w:top w:val="nil"/>
              <w:left w:val="single" w:sz="4" w:space="0" w:color="auto"/>
              <w:right w:val="single" w:sz="4" w:space="0" w:color="auto"/>
            </w:tcBorders>
          </w:tcPr>
          <w:p w14:paraId="257506AB" w14:textId="77777777" w:rsidR="00C064C1" w:rsidRPr="00DF1A73" w:rsidRDefault="00C064C1" w:rsidP="00104835">
            <w:pPr>
              <w:rPr>
                <w:rFonts w:ascii="Bell MT" w:hAnsi="Bell MT" w:cs="Calibri"/>
                <w:color w:val="000000"/>
                <w:sz w:val="18"/>
                <w:szCs w:val="18"/>
              </w:rPr>
            </w:pPr>
          </w:p>
        </w:tc>
        <w:tc>
          <w:tcPr>
            <w:tcW w:w="4125" w:type="dxa"/>
            <w:tcBorders>
              <w:top w:val="single" w:sz="4" w:space="0" w:color="auto"/>
              <w:left w:val="single" w:sz="4" w:space="0" w:color="auto"/>
              <w:bottom w:val="single" w:sz="4" w:space="0" w:color="auto"/>
              <w:right w:val="single" w:sz="4" w:space="0" w:color="auto"/>
            </w:tcBorders>
          </w:tcPr>
          <w:p w14:paraId="158D84D2"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Grease the rear axle bearing (6100, 8100 series)</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712D36B1"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 </w:t>
            </w:r>
          </w:p>
        </w:tc>
      </w:tr>
      <w:tr w:rsidR="00C064C1" w:rsidRPr="00DF1A73" w14:paraId="14CECE53" w14:textId="77777777" w:rsidTr="00104835">
        <w:trPr>
          <w:trHeight w:val="300"/>
        </w:trPr>
        <w:tc>
          <w:tcPr>
            <w:tcW w:w="4140" w:type="dxa"/>
            <w:tcBorders>
              <w:top w:val="nil"/>
              <w:left w:val="single" w:sz="4" w:space="0" w:color="auto"/>
              <w:bottom w:val="single" w:sz="4" w:space="0" w:color="auto"/>
              <w:right w:val="single" w:sz="4" w:space="0" w:color="auto"/>
            </w:tcBorders>
            <w:shd w:val="clear" w:color="auto" w:fill="auto"/>
            <w:hideMark/>
          </w:tcPr>
          <w:p w14:paraId="5A1CC44E"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Drain and flush fuel tank</w:t>
            </w:r>
          </w:p>
        </w:tc>
        <w:tc>
          <w:tcPr>
            <w:tcW w:w="557" w:type="dxa"/>
            <w:tcBorders>
              <w:top w:val="nil"/>
              <w:left w:val="nil"/>
              <w:bottom w:val="single" w:sz="4" w:space="0" w:color="auto"/>
              <w:right w:val="single" w:sz="4" w:space="0" w:color="auto"/>
            </w:tcBorders>
          </w:tcPr>
          <w:p w14:paraId="1CA3D88D" w14:textId="77777777" w:rsidR="00C064C1" w:rsidRPr="00DF1A73" w:rsidRDefault="00C064C1" w:rsidP="00104835">
            <w:pPr>
              <w:rPr>
                <w:rFonts w:ascii="Bell MT" w:hAnsi="Bell MT" w:cs="Calibri"/>
                <w:color w:val="000000"/>
                <w:sz w:val="18"/>
                <w:szCs w:val="18"/>
              </w:rPr>
            </w:pPr>
          </w:p>
        </w:tc>
        <w:tc>
          <w:tcPr>
            <w:tcW w:w="253" w:type="dxa"/>
            <w:tcBorders>
              <w:top w:val="nil"/>
              <w:left w:val="single" w:sz="4" w:space="0" w:color="auto"/>
              <w:right w:val="single" w:sz="4" w:space="0" w:color="auto"/>
            </w:tcBorders>
          </w:tcPr>
          <w:p w14:paraId="54B7687F" w14:textId="77777777" w:rsidR="00C064C1" w:rsidRPr="00DF1A73" w:rsidRDefault="00C064C1" w:rsidP="00104835">
            <w:pPr>
              <w:rPr>
                <w:rFonts w:ascii="Bell MT" w:hAnsi="Bell MT" w:cs="Calibri"/>
                <w:color w:val="000000"/>
                <w:sz w:val="18"/>
                <w:szCs w:val="18"/>
              </w:rPr>
            </w:pPr>
          </w:p>
        </w:tc>
        <w:tc>
          <w:tcPr>
            <w:tcW w:w="4125" w:type="dxa"/>
            <w:tcBorders>
              <w:top w:val="single" w:sz="4" w:space="0" w:color="auto"/>
              <w:left w:val="single" w:sz="4" w:space="0" w:color="auto"/>
              <w:bottom w:val="single" w:sz="4" w:space="0" w:color="auto"/>
              <w:right w:val="single" w:sz="4" w:space="0" w:color="auto"/>
            </w:tcBorders>
          </w:tcPr>
          <w:p w14:paraId="1B30B0B9"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Change Oil in the four-wheel drive front axle and epicycle hubs</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35F861DB"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 </w:t>
            </w:r>
          </w:p>
        </w:tc>
      </w:tr>
      <w:tr w:rsidR="00C064C1" w:rsidRPr="00DF1A73" w14:paraId="05A36476" w14:textId="77777777" w:rsidTr="00104835">
        <w:trPr>
          <w:trHeight w:val="300"/>
        </w:trPr>
        <w:tc>
          <w:tcPr>
            <w:tcW w:w="4140" w:type="dxa"/>
            <w:tcBorders>
              <w:top w:val="nil"/>
              <w:left w:val="single" w:sz="4" w:space="0" w:color="auto"/>
              <w:bottom w:val="single" w:sz="4" w:space="0" w:color="auto"/>
              <w:right w:val="single" w:sz="4" w:space="0" w:color="auto"/>
            </w:tcBorders>
            <w:shd w:val="clear" w:color="auto" w:fill="auto"/>
            <w:hideMark/>
          </w:tcPr>
          <w:p w14:paraId="5CCE0FBB"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Check valve tip clearance</w:t>
            </w:r>
          </w:p>
        </w:tc>
        <w:tc>
          <w:tcPr>
            <w:tcW w:w="557" w:type="dxa"/>
            <w:tcBorders>
              <w:top w:val="nil"/>
              <w:left w:val="nil"/>
              <w:bottom w:val="single" w:sz="4" w:space="0" w:color="auto"/>
              <w:right w:val="single" w:sz="4" w:space="0" w:color="auto"/>
            </w:tcBorders>
          </w:tcPr>
          <w:p w14:paraId="683E6102" w14:textId="77777777" w:rsidR="00C064C1" w:rsidRPr="00DF1A73" w:rsidRDefault="00C064C1" w:rsidP="00104835">
            <w:pPr>
              <w:rPr>
                <w:rFonts w:ascii="Bell MT" w:hAnsi="Bell MT" w:cs="Calibri"/>
                <w:color w:val="000000"/>
                <w:sz w:val="18"/>
                <w:szCs w:val="18"/>
              </w:rPr>
            </w:pPr>
          </w:p>
        </w:tc>
        <w:tc>
          <w:tcPr>
            <w:tcW w:w="253" w:type="dxa"/>
            <w:tcBorders>
              <w:top w:val="nil"/>
              <w:left w:val="single" w:sz="4" w:space="0" w:color="auto"/>
              <w:right w:val="single" w:sz="4" w:space="0" w:color="auto"/>
            </w:tcBorders>
          </w:tcPr>
          <w:p w14:paraId="3C1C6F08" w14:textId="77777777" w:rsidR="00C064C1" w:rsidRPr="00DF1A73" w:rsidRDefault="00C064C1" w:rsidP="00104835">
            <w:pPr>
              <w:rPr>
                <w:rFonts w:ascii="Bell MT" w:hAnsi="Bell MT" w:cs="Calibri"/>
                <w:color w:val="000000"/>
                <w:sz w:val="18"/>
                <w:szCs w:val="18"/>
              </w:rPr>
            </w:pPr>
          </w:p>
        </w:tc>
        <w:tc>
          <w:tcPr>
            <w:tcW w:w="4125" w:type="dxa"/>
            <w:tcBorders>
              <w:top w:val="single" w:sz="4" w:space="0" w:color="auto"/>
              <w:left w:val="single" w:sz="4" w:space="0" w:color="auto"/>
              <w:bottom w:val="single" w:sz="4" w:space="0" w:color="auto"/>
              <w:right w:val="single" w:sz="4" w:space="0" w:color="auto"/>
            </w:tcBorders>
          </w:tcPr>
          <w:p w14:paraId="29DC4F90"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Check the two-wheel drive steering for correct operation, wear and wheel alignment.</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03E50FFF"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 </w:t>
            </w:r>
          </w:p>
        </w:tc>
      </w:tr>
      <w:tr w:rsidR="00C064C1" w:rsidRPr="00DF1A73" w14:paraId="0E741F17" w14:textId="77777777" w:rsidTr="00104835">
        <w:trPr>
          <w:trHeight w:val="300"/>
        </w:trPr>
        <w:tc>
          <w:tcPr>
            <w:tcW w:w="4140" w:type="dxa"/>
            <w:tcBorders>
              <w:top w:val="nil"/>
              <w:left w:val="single" w:sz="4" w:space="0" w:color="auto"/>
              <w:bottom w:val="single" w:sz="4" w:space="0" w:color="auto"/>
              <w:right w:val="single" w:sz="4" w:space="0" w:color="auto"/>
            </w:tcBorders>
            <w:shd w:val="clear" w:color="auto" w:fill="auto"/>
            <w:hideMark/>
          </w:tcPr>
          <w:p w14:paraId="6851A688"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Service fuel injectors</w:t>
            </w:r>
          </w:p>
        </w:tc>
        <w:tc>
          <w:tcPr>
            <w:tcW w:w="557" w:type="dxa"/>
            <w:tcBorders>
              <w:top w:val="nil"/>
              <w:left w:val="nil"/>
              <w:bottom w:val="single" w:sz="4" w:space="0" w:color="auto"/>
              <w:right w:val="single" w:sz="4" w:space="0" w:color="auto"/>
            </w:tcBorders>
          </w:tcPr>
          <w:p w14:paraId="1F6E9AEE" w14:textId="77777777" w:rsidR="00C064C1" w:rsidRPr="00DF1A73" w:rsidRDefault="00C064C1" w:rsidP="00104835">
            <w:pPr>
              <w:rPr>
                <w:rFonts w:ascii="Bell MT" w:hAnsi="Bell MT" w:cs="Calibri"/>
                <w:color w:val="000000"/>
                <w:sz w:val="18"/>
                <w:szCs w:val="18"/>
              </w:rPr>
            </w:pPr>
          </w:p>
        </w:tc>
        <w:tc>
          <w:tcPr>
            <w:tcW w:w="253" w:type="dxa"/>
            <w:tcBorders>
              <w:left w:val="single" w:sz="4" w:space="0" w:color="auto"/>
            </w:tcBorders>
          </w:tcPr>
          <w:p w14:paraId="713A6909" w14:textId="77777777" w:rsidR="00C064C1" w:rsidRPr="00DF1A73" w:rsidRDefault="00C064C1" w:rsidP="00104835">
            <w:pPr>
              <w:rPr>
                <w:rFonts w:ascii="Bell MT" w:hAnsi="Bell MT" w:cs="Calibri"/>
                <w:color w:val="000000"/>
                <w:sz w:val="18"/>
                <w:szCs w:val="18"/>
              </w:rPr>
            </w:pPr>
          </w:p>
        </w:tc>
        <w:tc>
          <w:tcPr>
            <w:tcW w:w="4125" w:type="dxa"/>
            <w:tcBorders>
              <w:top w:val="single" w:sz="4" w:space="0" w:color="auto"/>
            </w:tcBorders>
          </w:tcPr>
          <w:p w14:paraId="68DC7088" w14:textId="77777777" w:rsidR="00C064C1" w:rsidRPr="00DF1A73" w:rsidRDefault="00C064C1" w:rsidP="00104835">
            <w:pPr>
              <w:rPr>
                <w:rFonts w:ascii="Bell MT" w:hAnsi="Bell MT" w:cs="Calibri"/>
                <w:color w:val="000000"/>
                <w:sz w:val="18"/>
                <w:szCs w:val="18"/>
              </w:rPr>
            </w:pPr>
          </w:p>
        </w:tc>
        <w:tc>
          <w:tcPr>
            <w:tcW w:w="551" w:type="dxa"/>
            <w:tcBorders>
              <w:top w:val="single" w:sz="4" w:space="0" w:color="auto"/>
              <w:right w:val="single" w:sz="4" w:space="0" w:color="auto"/>
            </w:tcBorders>
            <w:shd w:val="clear" w:color="auto" w:fill="auto"/>
            <w:noWrap/>
            <w:vAlign w:val="bottom"/>
            <w:hideMark/>
          </w:tcPr>
          <w:p w14:paraId="6BD611C2"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 </w:t>
            </w:r>
          </w:p>
        </w:tc>
      </w:tr>
      <w:tr w:rsidR="00C064C1" w:rsidRPr="00DF1A73" w14:paraId="220E1D0D" w14:textId="77777777" w:rsidTr="00104835">
        <w:trPr>
          <w:trHeight w:val="143"/>
        </w:trPr>
        <w:tc>
          <w:tcPr>
            <w:tcW w:w="4140" w:type="dxa"/>
            <w:tcBorders>
              <w:top w:val="nil"/>
              <w:left w:val="nil"/>
              <w:right w:val="nil"/>
            </w:tcBorders>
            <w:shd w:val="clear" w:color="auto" w:fill="auto"/>
            <w:vAlign w:val="bottom"/>
            <w:hideMark/>
          </w:tcPr>
          <w:p w14:paraId="17D96024"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 </w:t>
            </w:r>
          </w:p>
        </w:tc>
        <w:tc>
          <w:tcPr>
            <w:tcW w:w="557" w:type="dxa"/>
            <w:tcBorders>
              <w:top w:val="nil"/>
              <w:left w:val="nil"/>
              <w:right w:val="single" w:sz="4" w:space="0" w:color="auto"/>
            </w:tcBorders>
          </w:tcPr>
          <w:p w14:paraId="094A140E" w14:textId="77777777" w:rsidR="00C064C1" w:rsidRPr="00DF1A73" w:rsidRDefault="00C064C1" w:rsidP="00104835">
            <w:pPr>
              <w:rPr>
                <w:rFonts w:ascii="Bell MT" w:hAnsi="Bell MT" w:cs="Calibri"/>
                <w:color w:val="000000"/>
                <w:sz w:val="18"/>
                <w:szCs w:val="18"/>
              </w:rPr>
            </w:pPr>
          </w:p>
        </w:tc>
        <w:tc>
          <w:tcPr>
            <w:tcW w:w="253" w:type="dxa"/>
            <w:tcBorders>
              <w:left w:val="single" w:sz="4" w:space="0" w:color="auto"/>
              <w:bottom w:val="nil"/>
              <w:right w:val="nil"/>
            </w:tcBorders>
          </w:tcPr>
          <w:p w14:paraId="79F021CB" w14:textId="77777777" w:rsidR="00C064C1" w:rsidRPr="00DF1A73" w:rsidRDefault="00C064C1" w:rsidP="00104835">
            <w:pPr>
              <w:rPr>
                <w:rFonts w:ascii="Bell MT" w:hAnsi="Bell MT" w:cs="Calibri"/>
                <w:color w:val="000000"/>
                <w:sz w:val="18"/>
                <w:szCs w:val="18"/>
              </w:rPr>
            </w:pPr>
          </w:p>
        </w:tc>
        <w:tc>
          <w:tcPr>
            <w:tcW w:w="4125" w:type="dxa"/>
            <w:tcBorders>
              <w:left w:val="nil"/>
              <w:bottom w:val="nil"/>
              <w:right w:val="nil"/>
            </w:tcBorders>
          </w:tcPr>
          <w:p w14:paraId="0C4D583E" w14:textId="77777777" w:rsidR="00C064C1" w:rsidRPr="00DF1A73" w:rsidRDefault="00C064C1" w:rsidP="00104835">
            <w:pPr>
              <w:rPr>
                <w:rFonts w:ascii="Bell MT" w:hAnsi="Bell MT" w:cs="Calibri"/>
                <w:color w:val="000000"/>
                <w:sz w:val="18"/>
                <w:szCs w:val="18"/>
              </w:rPr>
            </w:pPr>
          </w:p>
        </w:tc>
        <w:tc>
          <w:tcPr>
            <w:tcW w:w="551" w:type="dxa"/>
            <w:tcBorders>
              <w:left w:val="nil"/>
              <w:bottom w:val="nil"/>
              <w:right w:val="nil"/>
            </w:tcBorders>
            <w:shd w:val="clear" w:color="auto" w:fill="auto"/>
            <w:noWrap/>
            <w:vAlign w:val="bottom"/>
            <w:hideMark/>
          </w:tcPr>
          <w:p w14:paraId="0E3F00CB"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 </w:t>
            </w:r>
          </w:p>
        </w:tc>
      </w:tr>
      <w:tr w:rsidR="00C064C1" w:rsidRPr="00DF1A73" w14:paraId="2BD5A056" w14:textId="77777777" w:rsidTr="00104835">
        <w:trPr>
          <w:trHeight w:val="315"/>
        </w:trPr>
        <w:tc>
          <w:tcPr>
            <w:tcW w:w="4140" w:type="dxa"/>
            <w:tcBorders>
              <w:bottom w:val="single" w:sz="8" w:space="0" w:color="auto"/>
            </w:tcBorders>
            <w:shd w:val="clear" w:color="auto" w:fill="auto"/>
            <w:vAlign w:val="bottom"/>
            <w:hideMark/>
          </w:tcPr>
          <w:p w14:paraId="127D4322" w14:textId="77777777" w:rsidR="00C064C1" w:rsidRPr="00DF1A73" w:rsidRDefault="00C064C1" w:rsidP="00104835">
            <w:pPr>
              <w:rPr>
                <w:rFonts w:ascii="Bell MT" w:hAnsi="Bell MT" w:cs="Calibri"/>
                <w:b/>
                <w:bCs/>
                <w:color w:val="000000"/>
                <w:sz w:val="18"/>
                <w:szCs w:val="18"/>
              </w:rPr>
            </w:pPr>
            <w:r w:rsidRPr="00DF1A73">
              <w:rPr>
                <w:rFonts w:ascii="Bell MT" w:hAnsi="Bell MT" w:cs="Calibri"/>
                <w:b/>
                <w:bCs/>
                <w:color w:val="000000"/>
                <w:sz w:val="18"/>
                <w:szCs w:val="18"/>
              </w:rPr>
              <w:t>Transmission and Hydraulics</w:t>
            </w:r>
          </w:p>
        </w:tc>
        <w:tc>
          <w:tcPr>
            <w:tcW w:w="557" w:type="dxa"/>
            <w:tcBorders>
              <w:bottom w:val="single" w:sz="8" w:space="0" w:color="auto"/>
            </w:tcBorders>
          </w:tcPr>
          <w:p w14:paraId="6A8526CC" w14:textId="77777777" w:rsidR="00C064C1" w:rsidRPr="00DF1A73" w:rsidRDefault="00C064C1" w:rsidP="00104835">
            <w:pPr>
              <w:jc w:val="right"/>
              <w:rPr>
                <w:rFonts w:ascii="Bell MT" w:hAnsi="Bell MT" w:cs="Calibri"/>
                <w:color w:val="000000"/>
                <w:sz w:val="18"/>
                <w:szCs w:val="18"/>
              </w:rPr>
            </w:pPr>
          </w:p>
        </w:tc>
        <w:tc>
          <w:tcPr>
            <w:tcW w:w="253" w:type="dxa"/>
            <w:tcBorders>
              <w:left w:val="nil"/>
              <w:right w:val="nil"/>
            </w:tcBorders>
          </w:tcPr>
          <w:p w14:paraId="112E49D6" w14:textId="77777777" w:rsidR="00C064C1" w:rsidRPr="00DF1A73" w:rsidRDefault="00C064C1" w:rsidP="00104835">
            <w:pPr>
              <w:jc w:val="right"/>
              <w:rPr>
                <w:rFonts w:ascii="Bell MT" w:hAnsi="Bell MT" w:cs="Calibri"/>
                <w:color w:val="000000"/>
                <w:sz w:val="18"/>
                <w:szCs w:val="18"/>
              </w:rPr>
            </w:pPr>
          </w:p>
        </w:tc>
        <w:tc>
          <w:tcPr>
            <w:tcW w:w="4125" w:type="dxa"/>
            <w:tcBorders>
              <w:left w:val="nil"/>
              <w:right w:val="nil"/>
            </w:tcBorders>
          </w:tcPr>
          <w:p w14:paraId="37D35588" w14:textId="77777777" w:rsidR="00C064C1" w:rsidRPr="00DF1A73" w:rsidRDefault="00C064C1" w:rsidP="00104835">
            <w:pPr>
              <w:jc w:val="right"/>
              <w:rPr>
                <w:rFonts w:ascii="Bell MT" w:hAnsi="Bell MT" w:cs="Calibri"/>
                <w:color w:val="000000"/>
                <w:sz w:val="18"/>
                <w:szCs w:val="18"/>
              </w:rPr>
            </w:pPr>
          </w:p>
        </w:tc>
        <w:tc>
          <w:tcPr>
            <w:tcW w:w="551" w:type="dxa"/>
            <w:tcBorders>
              <w:left w:val="nil"/>
            </w:tcBorders>
            <w:shd w:val="clear" w:color="auto" w:fill="auto"/>
            <w:noWrap/>
            <w:vAlign w:val="bottom"/>
          </w:tcPr>
          <w:p w14:paraId="4185247D" w14:textId="77777777" w:rsidR="00C064C1" w:rsidRPr="00DF1A73" w:rsidRDefault="00C064C1" w:rsidP="00104835">
            <w:pPr>
              <w:jc w:val="right"/>
              <w:rPr>
                <w:rFonts w:ascii="Bell MT" w:hAnsi="Bell MT" w:cs="Calibri"/>
                <w:color w:val="000000"/>
                <w:sz w:val="18"/>
                <w:szCs w:val="18"/>
              </w:rPr>
            </w:pPr>
          </w:p>
        </w:tc>
      </w:tr>
      <w:tr w:rsidR="00C064C1" w:rsidRPr="00DF1A73" w14:paraId="44CF3D1D" w14:textId="77777777" w:rsidTr="00104835">
        <w:trPr>
          <w:trHeight w:val="300"/>
        </w:trPr>
        <w:tc>
          <w:tcPr>
            <w:tcW w:w="4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74BD50"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Check transmission/hydraulic oil level</w:t>
            </w:r>
          </w:p>
        </w:tc>
        <w:tc>
          <w:tcPr>
            <w:tcW w:w="557" w:type="dxa"/>
            <w:tcBorders>
              <w:top w:val="single" w:sz="4" w:space="0" w:color="auto"/>
              <w:left w:val="nil"/>
              <w:bottom w:val="single" w:sz="4" w:space="0" w:color="auto"/>
              <w:right w:val="single" w:sz="4" w:space="0" w:color="auto"/>
            </w:tcBorders>
          </w:tcPr>
          <w:p w14:paraId="428F7723" w14:textId="77777777" w:rsidR="00C064C1" w:rsidRPr="00DF1A73" w:rsidRDefault="00C064C1" w:rsidP="00104835">
            <w:pPr>
              <w:rPr>
                <w:rFonts w:ascii="Bell MT" w:hAnsi="Bell MT" w:cs="Calibri"/>
                <w:color w:val="000000"/>
                <w:sz w:val="18"/>
                <w:szCs w:val="18"/>
              </w:rPr>
            </w:pPr>
          </w:p>
        </w:tc>
        <w:tc>
          <w:tcPr>
            <w:tcW w:w="253" w:type="dxa"/>
            <w:tcBorders>
              <w:left w:val="single" w:sz="4" w:space="0" w:color="auto"/>
              <w:right w:val="nil"/>
            </w:tcBorders>
          </w:tcPr>
          <w:p w14:paraId="14DA41B9" w14:textId="77777777" w:rsidR="00C064C1" w:rsidRPr="00DF1A73" w:rsidRDefault="00C064C1" w:rsidP="00104835">
            <w:pPr>
              <w:rPr>
                <w:rFonts w:ascii="Bell MT" w:hAnsi="Bell MT" w:cs="Calibri"/>
                <w:color w:val="000000"/>
                <w:sz w:val="18"/>
                <w:szCs w:val="18"/>
              </w:rPr>
            </w:pPr>
          </w:p>
        </w:tc>
        <w:tc>
          <w:tcPr>
            <w:tcW w:w="4125" w:type="dxa"/>
            <w:tcBorders>
              <w:left w:val="nil"/>
              <w:right w:val="nil"/>
            </w:tcBorders>
          </w:tcPr>
          <w:p w14:paraId="14181F0A" w14:textId="77777777" w:rsidR="00C064C1" w:rsidRPr="00DF1A73" w:rsidRDefault="00C064C1" w:rsidP="00104835">
            <w:pPr>
              <w:rPr>
                <w:rFonts w:ascii="Bell MT" w:hAnsi="Bell MT" w:cs="Calibri"/>
                <w:color w:val="000000"/>
                <w:sz w:val="18"/>
                <w:szCs w:val="18"/>
              </w:rPr>
            </w:pPr>
          </w:p>
        </w:tc>
        <w:tc>
          <w:tcPr>
            <w:tcW w:w="551" w:type="dxa"/>
            <w:tcBorders>
              <w:left w:val="nil"/>
            </w:tcBorders>
            <w:shd w:val="clear" w:color="auto" w:fill="auto"/>
            <w:noWrap/>
            <w:vAlign w:val="bottom"/>
            <w:hideMark/>
          </w:tcPr>
          <w:p w14:paraId="7C6B8B63"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 </w:t>
            </w:r>
          </w:p>
        </w:tc>
      </w:tr>
      <w:tr w:rsidR="00C064C1" w:rsidRPr="00DF1A73" w14:paraId="1863DDAE" w14:textId="77777777" w:rsidTr="00104835">
        <w:trPr>
          <w:trHeight w:val="600"/>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5D686DF4"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Change transmission/hydraulic oil filter element</w:t>
            </w:r>
          </w:p>
        </w:tc>
        <w:tc>
          <w:tcPr>
            <w:tcW w:w="557" w:type="dxa"/>
            <w:tcBorders>
              <w:top w:val="nil"/>
              <w:left w:val="nil"/>
              <w:bottom w:val="single" w:sz="4" w:space="0" w:color="auto"/>
              <w:right w:val="single" w:sz="4" w:space="0" w:color="auto"/>
            </w:tcBorders>
          </w:tcPr>
          <w:p w14:paraId="0A4F237A" w14:textId="77777777" w:rsidR="00C064C1" w:rsidRPr="00DF1A73" w:rsidRDefault="00C064C1" w:rsidP="00104835">
            <w:pPr>
              <w:rPr>
                <w:rFonts w:ascii="Bell MT" w:hAnsi="Bell MT" w:cs="Calibri"/>
                <w:color w:val="000000"/>
                <w:sz w:val="18"/>
                <w:szCs w:val="18"/>
              </w:rPr>
            </w:pPr>
          </w:p>
        </w:tc>
        <w:tc>
          <w:tcPr>
            <w:tcW w:w="253" w:type="dxa"/>
            <w:tcBorders>
              <w:top w:val="nil"/>
              <w:left w:val="single" w:sz="4" w:space="0" w:color="auto"/>
              <w:right w:val="nil"/>
            </w:tcBorders>
          </w:tcPr>
          <w:p w14:paraId="1910C023" w14:textId="77777777" w:rsidR="00C064C1" w:rsidRPr="00DF1A73" w:rsidRDefault="00C064C1" w:rsidP="00104835">
            <w:pPr>
              <w:rPr>
                <w:rFonts w:ascii="Bell MT" w:hAnsi="Bell MT" w:cs="Calibri"/>
                <w:color w:val="000000"/>
                <w:sz w:val="18"/>
                <w:szCs w:val="18"/>
              </w:rPr>
            </w:pPr>
          </w:p>
        </w:tc>
        <w:tc>
          <w:tcPr>
            <w:tcW w:w="4125" w:type="dxa"/>
            <w:tcBorders>
              <w:top w:val="nil"/>
              <w:left w:val="nil"/>
              <w:right w:val="nil"/>
            </w:tcBorders>
          </w:tcPr>
          <w:p w14:paraId="32A7B6C3" w14:textId="77777777" w:rsidR="00C064C1" w:rsidRPr="00DF1A73" w:rsidRDefault="00C064C1" w:rsidP="00104835">
            <w:pPr>
              <w:rPr>
                <w:rFonts w:ascii="Bell MT" w:hAnsi="Bell MT" w:cs="Calibri"/>
                <w:color w:val="000000"/>
                <w:sz w:val="18"/>
                <w:szCs w:val="18"/>
              </w:rPr>
            </w:pPr>
          </w:p>
        </w:tc>
        <w:tc>
          <w:tcPr>
            <w:tcW w:w="551" w:type="dxa"/>
            <w:tcBorders>
              <w:top w:val="nil"/>
              <w:left w:val="nil"/>
            </w:tcBorders>
            <w:shd w:val="clear" w:color="auto" w:fill="auto"/>
            <w:noWrap/>
            <w:vAlign w:val="bottom"/>
            <w:hideMark/>
          </w:tcPr>
          <w:p w14:paraId="671B2B95"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 </w:t>
            </w:r>
          </w:p>
        </w:tc>
      </w:tr>
      <w:tr w:rsidR="00C064C1" w:rsidRPr="00DF1A73" w14:paraId="664D58CC" w14:textId="77777777" w:rsidTr="00104835">
        <w:trPr>
          <w:trHeight w:val="300"/>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A3C1AED"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Check transmission/hydraulic oil level</w:t>
            </w:r>
          </w:p>
        </w:tc>
        <w:tc>
          <w:tcPr>
            <w:tcW w:w="557" w:type="dxa"/>
            <w:tcBorders>
              <w:top w:val="nil"/>
              <w:left w:val="nil"/>
              <w:bottom w:val="single" w:sz="4" w:space="0" w:color="auto"/>
              <w:right w:val="single" w:sz="4" w:space="0" w:color="auto"/>
            </w:tcBorders>
          </w:tcPr>
          <w:p w14:paraId="7EE1D135" w14:textId="77777777" w:rsidR="00C064C1" w:rsidRPr="00DF1A73" w:rsidRDefault="00C064C1" w:rsidP="00104835">
            <w:pPr>
              <w:rPr>
                <w:rFonts w:ascii="Bell MT" w:hAnsi="Bell MT" w:cs="Calibri"/>
                <w:color w:val="000000"/>
                <w:sz w:val="18"/>
                <w:szCs w:val="18"/>
              </w:rPr>
            </w:pPr>
          </w:p>
        </w:tc>
        <w:tc>
          <w:tcPr>
            <w:tcW w:w="253" w:type="dxa"/>
            <w:tcBorders>
              <w:top w:val="nil"/>
              <w:left w:val="single" w:sz="4" w:space="0" w:color="auto"/>
              <w:right w:val="nil"/>
            </w:tcBorders>
          </w:tcPr>
          <w:p w14:paraId="3823D9A9" w14:textId="77777777" w:rsidR="00C064C1" w:rsidRPr="00DF1A73" w:rsidRDefault="00C064C1" w:rsidP="00104835">
            <w:pPr>
              <w:rPr>
                <w:rFonts w:ascii="Bell MT" w:hAnsi="Bell MT" w:cs="Calibri"/>
                <w:color w:val="000000"/>
                <w:sz w:val="18"/>
                <w:szCs w:val="18"/>
              </w:rPr>
            </w:pPr>
          </w:p>
        </w:tc>
        <w:tc>
          <w:tcPr>
            <w:tcW w:w="4125" w:type="dxa"/>
            <w:tcBorders>
              <w:top w:val="nil"/>
              <w:left w:val="nil"/>
              <w:right w:val="nil"/>
            </w:tcBorders>
          </w:tcPr>
          <w:p w14:paraId="52620887" w14:textId="77777777" w:rsidR="00C064C1" w:rsidRPr="00DF1A73" w:rsidRDefault="00C064C1" w:rsidP="00104835">
            <w:pPr>
              <w:rPr>
                <w:rFonts w:ascii="Bell MT" w:hAnsi="Bell MT" w:cs="Calibri"/>
                <w:color w:val="000000"/>
                <w:sz w:val="18"/>
                <w:szCs w:val="18"/>
              </w:rPr>
            </w:pPr>
          </w:p>
        </w:tc>
        <w:tc>
          <w:tcPr>
            <w:tcW w:w="551" w:type="dxa"/>
            <w:tcBorders>
              <w:top w:val="nil"/>
              <w:left w:val="nil"/>
            </w:tcBorders>
            <w:shd w:val="clear" w:color="auto" w:fill="auto"/>
            <w:noWrap/>
            <w:vAlign w:val="bottom"/>
            <w:hideMark/>
          </w:tcPr>
          <w:p w14:paraId="15EDFE9C" w14:textId="77777777" w:rsidR="00C064C1" w:rsidRPr="00DF1A73" w:rsidRDefault="00C064C1" w:rsidP="00104835">
            <w:pPr>
              <w:rPr>
                <w:rFonts w:ascii="Bell MT" w:hAnsi="Bell MT" w:cs="Calibri"/>
                <w:color w:val="000000"/>
                <w:sz w:val="18"/>
                <w:szCs w:val="18"/>
              </w:rPr>
            </w:pPr>
            <w:r w:rsidRPr="00DF1A73">
              <w:rPr>
                <w:rFonts w:ascii="Bell MT" w:hAnsi="Bell MT" w:cs="Calibri"/>
                <w:color w:val="000000"/>
                <w:sz w:val="18"/>
                <w:szCs w:val="18"/>
              </w:rPr>
              <w:t> </w:t>
            </w:r>
          </w:p>
        </w:tc>
      </w:tr>
    </w:tbl>
    <w:p w14:paraId="405477CE" w14:textId="77777777" w:rsidR="00C064C1" w:rsidRPr="00DF1A73" w:rsidRDefault="00C064C1" w:rsidP="00C064C1">
      <w:pPr>
        <w:tabs>
          <w:tab w:val="left" w:pos="5760"/>
          <w:tab w:val="left" w:pos="6480"/>
          <w:tab w:val="left" w:pos="9180"/>
        </w:tabs>
        <w:spacing w:line="480" w:lineRule="auto"/>
      </w:pPr>
    </w:p>
    <w:p w14:paraId="0384F0AF" w14:textId="77777777" w:rsidR="00C064C1" w:rsidRPr="00DF1A73" w:rsidRDefault="00C064C1" w:rsidP="00C064C1">
      <w:pPr>
        <w:tabs>
          <w:tab w:val="left" w:pos="5760"/>
          <w:tab w:val="left" w:pos="6480"/>
          <w:tab w:val="left" w:pos="9180"/>
        </w:tabs>
        <w:spacing w:line="480" w:lineRule="auto"/>
      </w:pPr>
      <w:r w:rsidRPr="00DF1A73">
        <w:t xml:space="preserve">Maintenance Requested:  </w:t>
      </w:r>
      <w:r w:rsidRPr="00DF1A73">
        <w:rPr>
          <w:u w:val="single"/>
        </w:rPr>
        <w:tab/>
      </w:r>
      <w:r w:rsidRPr="00DF1A73">
        <w:rPr>
          <w:u w:val="single"/>
        </w:rPr>
        <w:tab/>
      </w:r>
      <w:r w:rsidRPr="00DF1A73">
        <w:rPr>
          <w:u w:val="single"/>
        </w:rPr>
        <w:tab/>
      </w:r>
      <w:r w:rsidRPr="00DF1A73">
        <w:rPr>
          <w:u w:val="single"/>
        </w:rPr>
        <w:tab/>
      </w:r>
    </w:p>
    <w:p w14:paraId="1E120AB2" w14:textId="77777777" w:rsidR="00C064C1" w:rsidRPr="00DF1A73" w:rsidRDefault="00C064C1" w:rsidP="00C064C1">
      <w:pPr>
        <w:tabs>
          <w:tab w:val="left" w:pos="5760"/>
          <w:tab w:val="left" w:pos="6480"/>
          <w:tab w:val="left" w:pos="9180"/>
        </w:tabs>
        <w:spacing w:line="480" w:lineRule="auto"/>
      </w:pPr>
      <w:r w:rsidRPr="00DF1A73">
        <w:t xml:space="preserve">Scheduled for Maintenance: </w:t>
      </w:r>
      <w:r w:rsidRPr="00DF1A73">
        <w:rPr>
          <w:u w:val="single"/>
        </w:rPr>
        <w:tab/>
      </w:r>
      <w:r w:rsidRPr="00DF1A73">
        <w:tab/>
        <w:t xml:space="preserve">Completed: </w:t>
      </w:r>
      <w:r w:rsidRPr="00DF1A73">
        <w:rPr>
          <w:u w:val="single"/>
        </w:rPr>
        <w:tab/>
      </w:r>
      <w:r w:rsidRPr="00DF1A73">
        <w:rPr>
          <w:u w:val="single"/>
        </w:rPr>
        <w:tab/>
      </w:r>
    </w:p>
    <w:p w14:paraId="35310D15" w14:textId="77777777" w:rsidR="00C064C1" w:rsidRPr="00DF1A73" w:rsidRDefault="00C064C1" w:rsidP="00C064C1">
      <w:pPr>
        <w:tabs>
          <w:tab w:val="left" w:pos="4320"/>
          <w:tab w:val="left" w:pos="5040"/>
          <w:tab w:val="left" w:pos="6480"/>
          <w:tab w:val="left" w:pos="9180"/>
        </w:tabs>
        <w:spacing w:line="480" w:lineRule="auto"/>
      </w:pPr>
      <w:r w:rsidRPr="00DF1A73">
        <w:t xml:space="preserve">Cost of Maintenance: </w:t>
      </w:r>
      <w:r w:rsidRPr="00DF1A73">
        <w:rPr>
          <w:u w:val="single"/>
        </w:rPr>
        <w:tab/>
      </w:r>
      <w:r w:rsidRPr="00DF1A73">
        <w:tab/>
        <w:t xml:space="preserve">Accnt No. Used: </w:t>
      </w:r>
      <w:r w:rsidRPr="00DF1A73">
        <w:rPr>
          <w:u w:val="single"/>
        </w:rPr>
        <w:tab/>
      </w:r>
    </w:p>
    <w:p w14:paraId="35CF9DDF" w14:textId="77777777" w:rsidR="00C064C1" w:rsidRPr="00DF1A73" w:rsidRDefault="00C064C1" w:rsidP="00C064C1"/>
    <w:p w14:paraId="78E8332C" w14:textId="77777777" w:rsidR="00CA36D2" w:rsidRPr="00DF1A73" w:rsidRDefault="00CA36D2" w:rsidP="00DF1A73">
      <w:pPr>
        <w:spacing w:after="120"/>
      </w:pPr>
    </w:p>
    <w:p w14:paraId="7F0023E7" w14:textId="77777777" w:rsidR="00ED665D" w:rsidRPr="00DF1A73" w:rsidRDefault="00767070" w:rsidP="00DF1A73">
      <w:pPr>
        <w:spacing w:after="120"/>
        <w:jc w:val="right"/>
      </w:pPr>
      <w:r w:rsidRPr="00DF1A73">
        <w:br w:type="page"/>
      </w:r>
      <w:r w:rsidR="00ED665D" w:rsidRPr="00DF1A73">
        <w:lastRenderedPageBreak/>
        <w:t>Exhibit K</w:t>
      </w:r>
    </w:p>
    <w:p w14:paraId="436E5E1D" w14:textId="77777777" w:rsidR="007F19FF" w:rsidRPr="00DF1A73" w:rsidRDefault="007F19FF" w:rsidP="007F19FF">
      <w:pPr>
        <w:spacing w:after="120"/>
        <w:jc w:val="center"/>
      </w:pPr>
      <w:r w:rsidRPr="00DF1A73">
        <w:t>Bááháálí Chapter</w:t>
      </w:r>
    </w:p>
    <w:p w14:paraId="7C1D487C" w14:textId="77777777" w:rsidR="007F19FF" w:rsidRPr="00DF1A73" w:rsidRDefault="007F19FF" w:rsidP="007F19FF">
      <w:pPr>
        <w:spacing w:after="120"/>
        <w:jc w:val="center"/>
      </w:pPr>
      <w:r w:rsidRPr="00DF1A73">
        <w:t>Cement Mixer Rental Policy</w:t>
      </w:r>
    </w:p>
    <w:p w14:paraId="0A72C7F8" w14:textId="77777777" w:rsidR="007F19FF" w:rsidRPr="00DF1A73" w:rsidRDefault="007F19FF" w:rsidP="007F19FF">
      <w:pPr>
        <w:pStyle w:val="ListParagraph"/>
        <w:numPr>
          <w:ilvl w:val="0"/>
          <w:numId w:val="77"/>
        </w:numPr>
        <w:spacing w:after="120" w:line="276" w:lineRule="auto"/>
        <w:contextualSpacing w:val="0"/>
      </w:pPr>
      <w:r w:rsidRPr="00DF1A73">
        <w:t>Purpose</w:t>
      </w:r>
    </w:p>
    <w:p w14:paraId="706E1F93" w14:textId="77777777" w:rsidR="007F19FF" w:rsidRPr="00DF1A73" w:rsidRDefault="007F19FF" w:rsidP="007F19FF">
      <w:pPr>
        <w:pStyle w:val="ListParagraph"/>
        <w:numPr>
          <w:ilvl w:val="1"/>
          <w:numId w:val="77"/>
        </w:numPr>
        <w:spacing w:after="120" w:line="276" w:lineRule="auto"/>
        <w:contextualSpacing w:val="0"/>
      </w:pPr>
      <w:r w:rsidRPr="00DF1A73">
        <w:t>The purpose of the cement mixer is to provide community usage of the equipment for a fee that shall be applied to the maintenance plan.</w:t>
      </w:r>
    </w:p>
    <w:p w14:paraId="4BBE4A3B" w14:textId="77777777" w:rsidR="007F19FF" w:rsidRPr="00DF1A73" w:rsidRDefault="007F19FF" w:rsidP="007F19FF">
      <w:pPr>
        <w:pStyle w:val="ListParagraph"/>
        <w:numPr>
          <w:ilvl w:val="1"/>
          <w:numId w:val="77"/>
        </w:numPr>
        <w:spacing w:after="120" w:line="276" w:lineRule="auto"/>
        <w:contextualSpacing w:val="0"/>
      </w:pPr>
      <w:r w:rsidRPr="00DF1A73">
        <w:t>Chapter Administration is responsible for rental of the tractor. The Rental Form and Inspection Sheet must be completed before the tractor leaves the chapter compound.</w:t>
      </w:r>
    </w:p>
    <w:p w14:paraId="5E328EC7" w14:textId="77777777" w:rsidR="007F19FF" w:rsidRPr="00DF1A73" w:rsidRDefault="007F19FF" w:rsidP="007F19FF">
      <w:pPr>
        <w:pStyle w:val="ListParagraph"/>
        <w:numPr>
          <w:ilvl w:val="0"/>
          <w:numId w:val="77"/>
        </w:numPr>
        <w:spacing w:after="120" w:line="276" w:lineRule="auto"/>
        <w:contextualSpacing w:val="0"/>
      </w:pPr>
      <w:r w:rsidRPr="00DF1A73">
        <w:t>Rental Fee</w:t>
      </w:r>
    </w:p>
    <w:p w14:paraId="549C3DDC" w14:textId="77777777" w:rsidR="007F19FF" w:rsidRPr="00DF1A73" w:rsidRDefault="007F19FF" w:rsidP="007F19FF">
      <w:pPr>
        <w:pStyle w:val="ListParagraph"/>
        <w:numPr>
          <w:ilvl w:val="1"/>
          <w:numId w:val="77"/>
        </w:numPr>
        <w:spacing w:after="120" w:line="276" w:lineRule="auto"/>
        <w:contextualSpacing w:val="0"/>
      </w:pPr>
      <w:r w:rsidRPr="00DF1A73">
        <w:t>Rental of the tractor shall be $30.00 for one or two days or $10.00 per day thereafter which must be paid in advance and with a money order.</w:t>
      </w:r>
    </w:p>
    <w:p w14:paraId="08FE0B66" w14:textId="77777777" w:rsidR="007F19FF" w:rsidRPr="00DF1A73" w:rsidRDefault="007F19FF" w:rsidP="007F19FF">
      <w:pPr>
        <w:pStyle w:val="ListParagraph"/>
        <w:numPr>
          <w:ilvl w:val="1"/>
          <w:numId w:val="77"/>
        </w:numPr>
        <w:spacing w:after="120" w:line="276" w:lineRule="auto"/>
        <w:contextualSpacing w:val="0"/>
      </w:pPr>
      <w:r w:rsidRPr="00DF1A73">
        <w:t>A rental agreement form must be completed, along with a pre-inspection sheet.</w:t>
      </w:r>
    </w:p>
    <w:p w14:paraId="1507FFCE" w14:textId="77777777" w:rsidR="007F19FF" w:rsidRPr="00DF1A73" w:rsidRDefault="007F19FF" w:rsidP="007F19FF">
      <w:pPr>
        <w:pStyle w:val="ListParagraph"/>
        <w:numPr>
          <w:ilvl w:val="0"/>
          <w:numId w:val="77"/>
        </w:numPr>
        <w:spacing w:after="120" w:line="276" w:lineRule="auto"/>
        <w:contextualSpacing w:val="0"/>
      </w:pPr>
      <w:r w:rsidRPr="00DF1A73">
        <w:t>Cleaning and Damage Deposit</w:t>
      </w:r>
    </w:p>
    <w:p w14:paraId="6EED3AB4" w14:textId="77777777" w:rsidR="007F19FF" w:rsidRPr="00DF1A73" w:rsidRDefault="007F19FF" w:rsidP="007F19FF">
      <w:pPr>
        <w:pStyle w:val="ListParagraph"/>
        <w:numPr>
          <w:ilvl w:val="1"/>
          <w:numId w:val="77"/>
        </w:numPr>
        <w:spacing w:after="120" w:line="276" w:lineRule="auto"/>
        <w:contextualSpacing w:val="0"/>
      </w:pPr>
      <w:r w:rsidRPr="00DF1A73">
        <w:t>A Cleaning and Damage deposit is required in order to rent the cement mixer at a rate of $15.00.</w:t>
      </w:r>
    </w:p>
    <w:p w14:paraId="1DF2066D" w14:textId="77777777" w:rsidR="007F19FF" w:rsidRPr="00DF1A73" w:rsidRDefault="007F19FF" w:rsidP="007F19FF">
      <w:pPr>
        <w:pStyle w:val="ListParagraph"/>
        <w:numPr>
          <w:ilvl w:val="1"/>
          <w:numId w:val="77"/>
        </w:numPr>
        <w:spacing w:after="120" w:line="276" w:lineRule="auto"/>
        <w:contextualSpacing w:val="0"/>
      </w:pPr>
      <w:r w:rsidRPr="00DF1A73">
        <w:t>The Cleaning and Damage deposit will be reimbursed if the cement mixer is returned clean of any oil, hydraulic fluid, cement, or any other fluid.</w:t>
      </w:r>
    </w:p>
    <w:p w14:paraId="68ED40F6" w14:textId="77777777" w:rsidR="007F19FF" w:rsidRPr="00DF1A73" w:rsidRDefault="007F19FF" w:rsidP="007F19FF">
      <w:pPr>
        <w:pStyle w:val="ListParagraph"/>
        <w:numPr>
          <w:ilvl w:val="1"/>
          <w:numId w:val="77"/>
        </w:numPr>
        <w:spacing w:after="120" w:line="276" w:lineRule="auto"/>
        <w:contextualSpacing w:val="0"/>
      </w:pPr>
      <w:r w:rsidRPr="00DF1A73">
        <w:t>If there is any damage not reported to the Chapter after the rental is completed, an invoice will be issued to the previous renter for any repairs that were completed.</w:t>
      </w:r>
    </w:p>
    <w:p w14:paraId="70E21480" w14:textId="77777777" w:rsidR="007F19FF" w:rsidRPr="00DF1A73" w:rsidRDefault="007F19FF" w:rsidP="007F19FF">
      <w:pPr>
        <w:pStyle w:val="ListParagraph"/>
        <w:numPr>
          <w:ilvl w:val="0"/>
          <w:numId w:val="77"/>
        </w:numPr>
        <w:spacing w:after="120" w:line="276" w:lineRule="auto"/>
        <w:contextualSpacing w:val="0"/>
      </w:pPr>
      <w:r w:rsidRPr="00DF1A73">
        <w:t>Rental Process</w:t>
      </w:r>
    </w:p>
    <w:p w14:paraId="2C396B5C" w14:textId="77777777" w:rsidR="007F19FF" w:rsidRPr="00DF1A73" w:rsidRDefault="007F19FF" w:rsidP="007F19FF">
      <w:pPr>
        <w:pStyle w:val="ListParagraph"/>
        <w:numPr>
          <w:ilvl w:val="1"/>
          <w:numId w:val="77"/>
        </w:numPr>
        <w:spacing w:after="120" w:line="276" w:lineRule="auto"/>
        <w:contextualSpacing w:val="0"/>
      </w:pPr>
      <w:r w:rsidRPr="00DF1A73">
        <w:t>The Bááháálí Chapter Tractor must be rented and returned during business hours (Monday-Friday, 8:00 a.m. to 5:00 p.m.).</w:t>
      </w:r>
    </w:p>
    <w:p w14:paraId="31D881D0" w14:textId="77777777" w:rsidR="007F19FF" w:rsidRPr="00DF1A73" w:rsidRDefault="007F19FF" w:rsidP="007F19FF">
      <w:pPr>
        <w:pStyle w:val="ListParagraph"/>
        <w:numPr>
          <w:ilvl w:val="1"/>
          <w:numId w:val="77"/>
        </w:numPr>
        <w:spacing w:after="120" w:line="276" w:lineRule="auto"/>
        <w:contextualSpacing w:val="0"/>
      </w:pPr>
      <w:r w:rsidRPr="00DF1A73">
        <w:t>Public Employment Projects, Senior Citizen Center projects, and Head Start projects are subject to the rental fee in order to defer the costs for repair and maintenance on the Cement Mixer.</w:t>
      </w:r>
    </w:p>
    <w:p w14:paraId="59F8D6C9" w14:textId="77777777" w:rsidR="007F19FF" w:rsidRPr="00DF1A73" w:rsidRDefault="007F19FF" w:rsidP="007F19FF">
      <w:pPr>
        <w:pStyle w:val="ListParagraph"/>
        <w:numPr>
          <w:ilvl w:val="1"/>
          <w:numId w:val="77"/>
        </w:numPr>
        <w:spacing w:after="120" w:line="276" w:lineRule="auto"/>
        <w:contextualSpacing w:val="0"/>
      </w:pPr>
      <w:r w:rsidRPr="00DF1A73">
        <w:t>When maintenance is required on the Cement Mixer, the General Activity Fund shall be utilized.</w:t>
      </w:r>
    </w:p>
    <w:p w14:paraId="3A54CF23" w14:textId="77777777" w:rsidR="007F19FF" w:rsidRPr="00DF1A73" w:rsidRDefault="007F19FF" w:rsidP="007F19FF">
      <w:pPr>
        <w:pStyle w:val="ListParagraph"/>
        <w:numPr>
          <w:ilvl w:val="1"/>
          <w:numId w:val="77"/>
        </w:numPr>
        <w:spacing w:after="120" w:line="276" w:lineRule="auto"/>
        <w:contextualSpacing w:val="0"/>
      </w:pPr>
      <w:r w:rsidRPr="00DF1A73">
        <w:t>The Chapter does not keep an operator on staff; it is the Renter’s responsibility to have a qualified operator.</w:t>
      </w:r>
    </w:p>
    <w:p w14:paraId="629B3DB1" w14:textId="77777777" w:rsidR="007F19FF" w:rsidRPr="00DF1A73" w:rsidRDefault="007F19FF" w:rsidP="007F19FF">
      <w:pPr>
        <w:pStyle w:val="ListParagraph"/>
        <w:numPr>
          <w:ilvl w:val="0"/>
          <w:numId w:val="77"/>
        </w:numPr>
        <w:spacing w:after="120" w:line="276" w:lineRule="auto"/>
        <w:contextualSpacing w:val="0"/>
      </w:pPr>
      <w:r w:rsidRPr="00DF1A73">
        <w:t>Maintenance Plan</w:t>
      </w:r>
    </w:p>
    <w:p w14:paraId="789A902E" w14:textId="77777777" w:rsidR="007F19FF" w:rsidRPr="00DF1A73" w:rsidRDefault="007F19FF" w:rsidP="007F19FF">
      <w:pPr>
        <w:pStyle w:val="ListParagraph"/>
        <w:numPr>
          <w:ilvl w:val="1"/>
          <w:numId w:val="77"/>
        </w:numPr>
        <w:spacing w:after="120" w:line="276" w:lineRule="auto"/>
        <w:contextualSpacing w:val="0"/>
      </w:pPr>
      <w:r w:rsidRPr="00DF1A73">
        <w:lastRenderedPageBreak/>
        <w:t>Prior to each use, the Custodian shall inspect and complete a pre-rental checklist to ensure the equipment is operational at its full potential. The renter shall sign the checklist.</w:t>
      </w:r>
    </w:p>
    <w:p w14:paraId="5C9A2F98" w14:textId="77777777" w:rsidR="007F19FF" w:rsidRPr="00DF1A73" w:rsidRDefault="007F19FF" w:rsidP="007F19FF">
      <w:pPr>
        <w:pStyle w:val="ListParagraph"/>
        <w:numPr>
          <w:ilvl w:val="2"/>
          <w:numId w:val="77"/>
        </w:numPr>
        <w:spacing w:after="120" w:line="276" w:lineRule="auto"/>
        <w:contextualSpacing w:val="0"/>
      </w:pPr>
      <w:r w:rsidRPr="00DF1A73">
        <w:t>Once the cement mixer is returned, a post-rental checklist shall be completed with the renter and the renter shall sign the report.</w:t>
      </w:r>
    </w:p>
    <w:p w14:paraId="2220AFDD" w14:textId="77777777" w:rsidR="007F19FF" w:rsidRPr="00DF1A73" w:rsidRDefault="007F19FF" w:rsidP="007F19FF">
      <w:pPr>
        <w:pStyle w:val="ListParagraph"/>
        <w:numPr>
          <w:ilvl w:val="2"/>
          <w:numId w:val="77"/>
        </w:numPr>
        <w:spacing w:after="120" w:line="276" w:lineRule="auto"/>
        <w:contextualSpacing w:val="0"/>
      </w:pPr>
      <w:r w:rsidRPr="00DF1A73">
        <w:t>The ending odometer reading shall be recorded and if rented by the hour, additional charges shall be made, if needed.</w:t>
      </w:r>
    </w:p>
    <w:p w14:paraId="5B077C5D" w14:textId="77777777" w:rsidR="007F19FF" w:rsidRPr="00DF1A73" w:rsidRDefault="007F19FF" w:rsidP="007F19FF">
      <w:pPr>
        <w:pStyle w:val="ListParagraph"/>
        <w:numPr>
          <w:ilvl w:val="1"/>
          <w:numId w:val="77"/>
        </w:numPr>
        <w:spacing w:after="120" w:line="276" w:lineRule="auto"/>
        <w:contextualSpacing w:val="0"/>
      </w:pPr>
      <w:r w:rsidRPr="00DF1A73">
        <w:t>The cement mixer shall undergo a maintenance inspection after each use.</w:t>
      </w:r>
    </w:p>
    <w:p w14:paraId="493AD5C6" w14:textId="77777777" w:rsidR="007F19FF" w:rsidRPr="00DF1A73" w:rsidRDefault="007F19FF" w:rsidP="007F19FF">
      <w:pPr>
        <w:pStyle w:val="ListParagraph"/>
        <w:numPr>
          <w:ilvl w:val="2"/>
          <w:numId w:val="77"/>
        </w:numPr>
        <w:spacing w:after="120" w:line="276" w:lineRule="auto"/>
        <w:contextualSpacing w:val="0"/>
      </w:pPr>
      <w:r w:rsidRPr="00DF1A73">
        <w:t>Any type of maintenance required will be completed immediately after a Maintenance Request Form is submitted and approved.</w:t>
      </w:r>
    </w:p>
    <w:p w14:paraId="7127EC89" w14:textId="77777777" w:rsidR="007F19FF" w:rsidRPr="00DF1A73" w:rsidRDefault="007F19FF" w:rsidP="007F19FF">
      <w:pPr>
        <w:pStyle w:val="ListParagraph"/>
        <w:numPr>
          <w:ilvl w:val="2"/>
          <w:numId w:val="77"/>
        </w:numPr>
        <w:spacing w:after="120" w:line="276" w:lineRule="auto"/>
        <w:contextualSpacing w:val="0"/>
      </w:pPr>
      <w:r w:rsidRPr="00DF1A73">
        <w:t>The cement mixer shall have an oil change after two rentals, or if conditions of use were more heavy duty, the oil shall be changed once it is returned.</w:t>
      </w:r>
    </w:p>
    <w:p w14:paraId="23AA3B48" w14:textId="77777777" w:rsidR="007F19FF" w:rsidRPr="00DF1A73" w:rsidRDefault="007F19FF" w:rsidP="007F19FF">
      <w:pPr>
        <w:pStyle w:val="ListParagraph"/>
        <w:numPr>
          <w:ilvl w:val="1"/>
          <w:numId w:val="77"/>
        </w:numPr>
        <w:spacing w:after="120" w:line="276" w:lineRule="auto"/>
        <w:contextualSpacing w:val="0"/>
      </w:pPr>
      <w:r w:rsidRPr="00DF1A73">
        <w:t>The Chapter Custodian shall ensure the maintenance of the cement mixer is completed.</w:t>
      </w:r>
    </w:p>
    <w:p w14:paraId="31E949D3" w14:textId="77777777" w:rsidR="005F29DE" w:rsidRDefault="005F29DE" w:rsidP="005F29DE">
      <w:pPr>
        <w:pStyle w:val="ListParagraph"/>
        <w:numPr>
          <w:ilvl w:val="0"/>
          <w:numId w:val="77"/>
        </w:numPr>
        <w:spacing w:line="276" w:lineRule="auto"/>
      </w:pPr>
      <w:r>
        <w:t>Damages</w:t>
      </w:r>
    </w:p>
    <w:p w14:paraId="5DC1DFBE" w14:textId="7D386D6E" w:rsidR="005F29DE" w:rsidRDefault="005F29DE" w:rsidP="005F29DE">
      <w:pPr>
        <w:pStyle w:val="ListParagraph"/>
        <w:numPr>
          <w:ilvl w:val="1"/>
          <w:numId w:val="77"/>
        </w:numPr>
        <w:spacing w:line="276" w:lineRule="auto"/>
      </w:pPr>
      <w:r>
        <w:t xml:space="preserve">Any damages to the </w:t>
      </w:r>
      <w:r>
        <w:t>cement mixer</w:t>
      </w:r>
      <w:r>
        <w:t xml:space="preserve"> will result in the renter/operator being held responsible for repair costs.</w:t>
      </w:r>
    </w:p>
    <w:p w14:paraId="71B16FC9" w14:textId="77777777" w:rsidR="005F29DE" w:rsidRDefault="005F29DE" w:rsidP="005F29DE">
      <w:pPr>
        <w:pStyle w:val="ListParagraph"/>
        <w:numPr>
          <w:ilvl w:val="1"/>
          <w:numId w:val="77"/>
        </w:numPr>
        <w:spacing w:line="276" w:lineRule="auto"/>
      </w:pPr>
      <w:r>
        <w:t>A damage report form needs to be completed by the renter as soon as the damage occurs.</w:t>
      </w:r>
    </w:p>
    <w:p w14:paraId="3F1A6436" w14:textId="22DDB3A9" w:rsidR="005F29DE" w:rsidRDefault="005F29DE" w:rsidP="005F29DE">
      <w:pPr>
        <w:pStyle w:val="ListParagraph"/>
        <w:numPr>
          <w:ilvl w:val="1"/>
          <w:numId w:val="77"/>
        </w:numPr>
        <w:spacing w:line="276" w:lineRule="auto"/>
      </w:pPr>
      <w:r>
        <w:t xml:space="preserve">Failure to complete a damage report will result in a penalty fee of $50.00 and suspended use of the </w:t>
      </w:r>
      <w:r>
        <w:t>cement mixer</w:t>
      </w:r>
      <w:r>
        <w:t xml:space="preserve"> for thirty (30) days.</w:t>
      </w:r>
    </w:p>
    <w:p w14:paraId="72833E8F" w14:textId="21BA839A" w:rsidR="005F29DE" w:rsidRDefault="005F29DE" w:rsidP="005F29DE">
      <w:pPr>
        <w:pStyle w:val="ListParagraph"/>
        <w:numPr>
          <w:ilvl w:val="1"/>
          <w:numId w:val="77"/>
        </w:numPr>
        <w:spacing w:line="276" w:lineRule="auto"/>
      </w:pPr>
      <w:r>
        <w:t>If the renter is found to be negligently resp</w:t>
      </w:r>
      <w:r>
        <w:t>onsible for damages to the cement mixer</w:t>
      </w:r>
      <w:r>
        <w:t>, the renter is responsible to pay for all damages.</w:t>
      </w:r>
    </w:p>
    <w:p w14:paraId="232A68F3" w14:textId="7581ECC2" w:rsidR="005F29DE" w:rsidRDefault="005F29DE" w:rsidP="005F29DE">
      <w:pPr>
        <w:pStyle w:val="ListParagraph"/>
        <w:numPr>
          <w:ilvl w:val="2"/>
          <w:numId w:val="77"/>
        </w:numPr>
        <w:spacing w:after="120" w:line="276" w:lineRule="auto"/>
        <w:contextualSpacing w:val="0"/>
      </w:pPr>
      <w:r>
        <w:t>The post inspection form will be utilized to deter</w:t>
      </w:r>
      <w:r>
        <w:t>mine any and all damage to the cement mixer</w:t>
      </w:r>
      <w:r>
        <w:t>.</w:t>
      </w:r>
    </w:p>
    <w:p w14:paraId="54B10834" w14:textId="2D08EBF9" w:rsidR="007F19FF" w:rsidRPr="00DF1A73" w:rsidRDefault="007F19FF" w:rsidP="005F29DE">
      <w:pPr>
        <w:pStyle w:val="ListParagraph"/>
        <w:numPr>
          <w:ilvl w:val="0"/>
          <w:numId w:val="77"/>
        </w:numPr>
        <w:spacing w:after="120" w:line="276" w:lineRule="auto"/>
        <w:contextualSpacing w:val="0"/>
      </w:pPr>
      <w:r w:rsidRPr="00DF1A73">
        <w:t>Amendments</w:t>
      </w:r>
    </w:p>
    <w:p w14:paraId="2694A4EF" w14:textId="77777777" w:rsidR="007F19FF" w:rsidRPr="00DF1A73" w:rsidRDefault="007F19FF" w:rsidP="007F19FF">
      <w:pPr>
        <w:pStyle w:val="ListParagraph"/>
        <w:numPr>
          <w:ilvl w:val="1"/>
          <w:numId w:val="77"/>
        </w:numPr>
        <w:spacing w:line="276" w:lineRule="auto"/>
      </w:pPr>
      <w:r w:rsidRPr="00DF1A73">
        <w:t>Bááháálí Chapter Policies and Procedures may be amended as deemed necessary and approved during a regularly scheduled chapter meeting.</w:t>
      </w:r>
    </w:p>
    <w:p w14:paraId="2F8829D6" w14:textId="77777777" w:rsidR="007B319B" w:rsidRPr="00DF1A73" w:rsidRDefault="007B319B" w:rsidP="007B319B">
      <w:pPr>
        <w:jc w:val="right"/>
      </w:pPr>
      <w:r w:rsidRPr="00DF1A73">
        <w:br w:type="page"/>
      </w:r>
      <w:r w:rsidRPr="00DF1A73">
        <w:lastRenderedPageBreak/>
        <w:t>ATTACHMENT A</w:t>
      </w:r>
    </w:p>
    <w:p w14:paraId="15B9B563" w14:textId="77777777" w:rsidR="007B319B" w:rsidRPr="00DF1A73" w:rsidRDefault="007B319B" w:rsidP="007B319B">
      <w:pPr>
        <w:spacing w:after="120"/>
        <w:ind w:left="1440" w:hanging="720"/>
        <w:jc w:val="right"/>
      </w:pPr>
      <w:r w:rsidRPr="00DF1A73">
        <w:t>PAGE 1 OF 2</w:t>
      </w:r>
    </w:p>
    <w:p w14:paraId="107044C0" w14:textId="77777777" w:rsidR="007B319B" w:rsidRPr="00DF1A73" w:rsidRDefault="00CB2A11" w:rsidP="007B319B">
      <w:pPr>
        <w:jc w:val="right"/>
      </w:pPr>
      <w:r w:rsidRPr="00DF1A73">
        <w:rPr>
          <w:noProof/>
        </w:rPr>
        <w:drawing>
          <wp:inline distT="0" distB="0" distL="0" distR="0" wp14:anchorId="79AAC944" wp14:editId="27F81EE7">
            <wp:extent cx="5937250" cy="7550150"/>
            <wp:effectExtent l="0" t="0" r="6350" b="0"/>
            <wp:docPr id="8" name="Picture 8" descr="Form_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_00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7550150"/>
                    </a:xfrm>
                    <a:prstGeom prst="rect">
                      <a:avLst/>
                    </a:prstGeom>
                    <a:noFill/>
                    <a:ln>
                      <a:noFill/>
                    </a:ln>
                  </pic:spPr>
                </pic:pic>
              </a:graphicData>
            </a:graphic>
          </wp:inline>
        </w:drawing>
      </w:r>
      <w:r w:rsidR="007B319B" w:rsidRPr="00DF1A73">
        <w:br w:type="page"/>
      </w:r>
      <w:r w:rsidR="007B319B" w:rsidRPr="00DF1A73">
        <w:lastRenderedPageBreak/>
        <w:t>PAGE 2 OF 2</w:t>
      </w:r>
    </w:p>
    <w:p w14:paraId="3E0A2C8D" w14:textId="77777777" w:rsidR="00CA36D2" w:rsidRPr="00DF1A73" w:rsidRDefault="00CB2A11" w:rsidP="00DF1A73">
      <w:pPr>
        <w:spacing w:after="120"/>
        <w:rPr>
          <w:rFonts w:ascii="Maiandra GD" w:hAnsi="Maiandra GD"/>
        </w:rPr>
      </w:pPr>
      <w:r w:rsidRPr="00DF1A73">
        <w:rPr>
          <w:rFonts w:ascii="Maiandra GD" w:hAnsi="Maiandra GD"/>
          <w:noProof/>
        </w:rPr>
        <w:drawing>
          <wp:inline distT="0" distB="0" distL="0" distR="0" wp14:anchorId="74C65EA7" wp14:editId="792A2B98">
            <wp:extent cx="5937250" cy="7600950"/>
            <wp:effectExtent l="0" t="0" r="6350" b="0"/>
            <wp:docPr id="9" name="Picture 9" descr="Form_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_00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7600950"/>
                    </a:xfrm>
                    <a:prstGeom prst="rect">
                      <a:avLst/>
                    </a:prstGeom>
                    <a:noFill/>
                    <a:ln>
                      <a:noFill/>
                    </a:ln>
                  </pic:spPr>
                </pic:pic>
              </a:graphicData>
            </a:graphic>
          </wp:inline>
        </w:drawing>
      </w:r>
    </w:p>
    <w:p w14:paraId="275BFCE8" w14:textId="7A0A9E7A" w:rsidR="00ED2332" w:rsidRPr="005F29DE" w:rsidRDefault="00C86958" w:rsidP="00DF1A73">
      <w:pPr>
        <w:spacing w:after="120"/>
        <w:jc w:val="right"/>
      </w:pPr>
      <w:r w:rsidRPr="00DF1A73">
        <w:rPr>
          <w:rFonts w:ascii="Maiandra GD" w:hAnsi="Maiandra GD"/>
        </w:rPr>
        <w:br w:type="page"/>
      </w:r>
      <w:r w:rsidR="005C03D1" w:rsidRPr="005F29DE">
        <w:lastRenderedPageBreak/>
        <w:t xml:space="preserve">Exhibit </w:t>
      </w:r>
      <w:r w:rsidR="00530BA4" w:rsidRPr="005F29DE">
        <w:t>L</w:t>
      </w:r>
    </w:p>
    <w:p w14:paraId="0F022866" w14:textId="77777777" w:rsidR="007F19FF" w:rsidRPr="005F29DE" w:rsidRDefault="007F19FF" w:rsidP="007F19FF">
      <w:pPr>
        <w:jc w:val="center"/>
      </w:pPr>
      <w:r w:rsidRPr="005F29DE">
        <w:t>Bááháálí Chapter</w:t>
      </w:r>
    </w:p>
    <w:p w14:paraId="60D49BE8" w14:textId="77777777" w:rsidR="007F19FF" w:rsidRPr="005F29DE" w:rsidRDefault="007F19FF" w:rsidP="007F19FF">
      <w:pPr>
        <w:jc w:val="center"/>
      </w:pPr>
      <w:r w:rsidRPr="005F29DE">
        <w:t>Backhoe Usage Policy</w:t>
      </w:r>
    </w:p>
    <w:p w14:paraId="576DFEBA" w14:textId="77777777" w:rsidR="007F19FF" w:rsidRPr="005F29DE" w:rsidRDefault="007F19FF" w:rsidP="007F19FF">
      <w:pPr>
        <w:pStyle w:val="ListParagraph"/>
        <w:numPr>
          <w:ilvl w:val="0"/>
          <w:numId w:val="78"/>
        </w:numPr>
        <w:spacing w:line="276" w:lineRule="auto"/>
      </w:pPr>
      <w:r w:rsidRPr="005F29DE">
        <w:t>Purpose</w:t>
      </w:r>
    </w:p>
    <w:p w14:paraId="31D2118B" w14:textId="77777777" w:rsidR="007F19FF" w:rsidRPr="005F29DE" w:rsidRDefault="007F19FF" w:rsidP="007F19FF">
      <w:pPr>
        <w:pStyle w:val="ListParagraph"/>
        <w:numPr>
          <w:ilvl w:val="1"/>
          <w:numId w:val="78"/>
        </w:numPr>
        <w:spacing w:line="276" w:lineRule="auto"/>
        <w:ind w:hanging="720"/>
      </w:pPr>
      <w:r w:rsidRPr="005F29DE">
        <w:t>The purpose of the backhoe is to provide the community usage of the equipment for a fee that shall be applied to the maintenance plan.</w:t>
      </w:r>
    </w:p>
    <w:p w14:paraId="62F7D185" w14:textId="046EAE3A" w:rsidR="007F19FF" w:rsidRPr="005F29DE" w:rsidRDefault="007F19FF" w:rsidP="007F19FF">
      <w:pPr>
        <w:pStyle w:val="ListParagraph"/>
        <w:numPr>
          <w:ilvl w:val="1"/>
          <w:numId w:val="78"/>
        </w:numPr>
        <w:spacing w:line="276" w:lineRule="auto"/>
        <w:ind w:hanging="720"/>
      </w:pPr>
      <w:r w:rsidRPr="005F29DE">
        <w:t>Chapter Administration is responsible for rental of the backhoe. The Rental Form and Inspection Sheet must be completed before the backhoe leaves the Chapter compound.</w:t>
      </w:r>
    </w:p>
    <w:p w14:paraId="582DB4DB" w14:textId="77777777" w:rsidR="007F19FF" w:rsidRPr="005F29DE" w:rsidRDefault="007F19FF" w:rsidP="007F19FF">
      <w:pPr>
        <w:pStyle w:val="ListParagraph"/>
        <w:numPr>
          <w:ilvl w:val="0"/>
          <w:numId w:val="78"/>
        </w:numPr>
        <w:spacing w:line="276" w:lineRule="auto"/>
      </w:pPr>
      <w:r w:rsidRPr="005F29DE">
        <w:t>Rental Fee</w:t>
      </w:r>
    </w:p>
    <w:p w14:paraId="6C8011B8" w14:textId="77777777" w:rsidR="007F19FF" w:rsidRPr="005F29DE" w:rsidRDefault="007F19FF" w:rsidP="007F19FF">
      <w:pPr>
        <w:pStyle w:val="ListParagraph"/>
        <w:numPr>
          <w:ilvl w:val="1"/>
          <w:numId w:val="78"/>
        </w:numPr>
        <w:spacing w:line="276" w:lineRule="auto"/>
        <w:ind w:hanging="720"/>
      </w:pPr>
      <w:r w:rsidRPr="005F29DE">
        <w:t xml:space="preserve">Rental of the backhoe shall be </w:t>
      </w:r>
      <w:r w:rsidRPr="005F29DE">
        <w:rPr>
          <w:b/>
        </w:rPr>
        <w:t>$390.00</w:t>
      </w:r>
      <w:r w:rsidRPr="005F29DE">
        <w:t xml:space="preserve"> per day (eight-hour period) ($375.00 + $15.00 sales tax) and a $100.00 refundable cleaning and fuel deposit, which must be paid in advance with a money order.</w:t>
      </w:r>
    </w:p>
    <w:p w14:paraId="0834A9B9" w14:textId="77777777" w:rsidR="007F19FF" w:rsidRPr="005F29DE" w:rsidRDefault="007F19FF" w:rsidP="007F19FF">
      <w:pPr>
        <w:pStyle w:val="ListParagraph"/>
        <w:numPr>
          <w:ilvl w:val="1"/>
          <w:numId w:val="78"/>
        </w:numPr>
        <w:spacing w:line="276" w:lineRule="auto"/>
        <w:ind w:hanging="720"/>
      </w:pPr>
      <w:r w:rsidRPr="005F29DE">
        <w:t>Weekend rates will involve the day rate, plus an additional rate of $15.00 per hour after the first eight hours.</w:t>
      </w:r>
    </w:p>
    <w:p w14:paraId="675FC4A5" w14:textId="77777777" w:rsidR="007F19FF" w:rsidRPr="005F29DE" w:rsidRDefault="007F19FF" w:rsidP="007F19FF">
      <w:pPr>
        <w:pStyle w:val="ListParagraph"/>
        <w:numPr>
          <w:ilvl w:val="1"/>
          <w:numId w:val="78"/>
        </w:numPr>
        <w:spacing w:line="276" w:lineRule="auto"/>
        <w:ind w:hanging="720"/>
      </w:pPr>
      <w:r w:rsidRPr="005F29DE">
        <w:t>A rental agreement form must be completed, along with a pre-inspection sheet.</w:t>
      </w:r>
    </w:p>
    <w:p w14:paraId="6007CEBF" w14:textId="77777777" w:rsidR="007F19FF" w:rsidRPr="005F29DE" w:rsidRDefault="007F19FF" w:rsidP="007F19FF">
      <w:pPr>
        <w:pStyle w:val="ListParagraph"/>
        <w:numPr>
          <w:ilvl w:val="0"/>
          <w:numId w:val="78"/>
        </w:numPr>
        <w:spacing w:line="276" w:lineRule="auto"/>
      </w:pPr>
      <w:r w:rsidRPr="005F29DE">
        <w:t>Rental Process</w:t>
      </w:r>
    </w:p>
    <w:p w14:paraId="2693694D" w14:textId="77777777" w:rsidR="007F19FF" w:rsidRPr="005F29DE" w:rsidRDefault="007F19FF" w:rsidP="007F19FF">
      <w:pPr>
        <w:pStyle w:val="ListParagraph"/>
        <w:numPr>
          <w:ilvl w:val="1"/>
          <w:numId w:val="78"/>
        </w:numPr>
        <w:spacing w:line="276" w:lineRule="auto"/>
        <w:ind w:hanging="720"/>
      </w:pPr>
      <w:r w:rsidRPr="005F29DE">
        <w:t>The Bááháálí Chapter Backhoe must be rented and returned during business hours (Monday-Friday, 8:00 a.m. to 5:00 p.m.).</w:t>
      </w:r>
    </w:p>
    <w:p w14:paraId="003B88BE" w14:textId="77777777" w:rsidR="007F19FF" w:rsidRPr="005F29DE" w:rsidRDefault="007F19FF" w:rsidP="007F19FF">
      <w:pPr>
        <w:pStyle w:val="ListParagraph"/>
        <w:numPr>
          <w:ilvl w:val="1"/>
          <w:numId w:val="78"/>
        </w:numPr>
        <w:spacing w:line="276" w:lineRule="auto"/>
        <w:ind w:hanging="720"/>
      </w:pPr>
      <w:r w:rsidRPr="005F29DE">
        <w:t>Public Employment Projects, Senior Citizen Center projects, and Head Start projects are subject to the rental fee in order to defer the costs for repair and maintenance on the Backhoe.</w:t>
      </w:r>
    </w:p>
    <w:p w14:paraId="06F9855E" w14:textId="77777777" w:rsidR="007F19FF" w:rsidRPr="005F29DE" w:rsidRDefault="007F19FF" w:rsidP="007F19FF">
      <w:pPr>
        <w:pStyle w:val="ListParagraph"/>
        <w:numPr>
          <w:ilvl w:val="1"/>
          <w:numId w:val="78"/>
        </w:numPr>
        <w:spacing w:line="276" w:lineRule="auto"/>
        <w:ind w:hanging="720"/>
      </w:pPr>
      <w:r w:rsidRPr="005F29DE">
        <w:t>When maintenance is required on the backhoe, the General Activity Fund shall be utilized.</w:t>
      </w:r>
    </w:p>
    <w:p w14:paraId="2D7E1E4C" w14:textId="251E9CF2" w:rsidR="007F19FF" w:rsidRPr="005F29DE" w:rsidRDefault="007F19FF" w:rsidP="007F19FF">
      <w:pPr>
        <w:pStyle w:val="ListParagraph"/>
        <w:numPr>
          <w:ilvl w:val="1"/>
          <w:numId w:val="78"/>
        </w:numPr>
        <w:spacing w:line="276" w:lineRule="auto"/>
        <w:ind w:hanging="720"/>
      </w:pPr>
      <w:r w:rsidRPr="005F29DE">
        <w:t>The Chapter will keep an operator on call and the rental period must be arranged with the operator.</w:t>
      </w:r>
    </w:p>
    <w:p w14:paraId="5A5D25D6" w14:textId="77777777" w:rsidR="007F19FF" w:rsidRPr="005F29DE" w:rsidRDefault="007F19FF" w:rsidP="007F19FF">
      <w:pPr>
        <w:pStyle w:val="ListParagraph"/>
        <w:numPr>
          <w:ilvl w:val="0"/>
          <w:numId w:val="78"/>
        </w:numPr>
        <w:spacing w:line="276" w:lineRule="auto"/>
      </w:pPr>
      <w:r w:rsidRPr="005F29DE">
        <w:t>Maintenance Plan</w:t>
      </w:r>
    </w:p>
    <w:p w14:paraId="42816456" w14:textId="77777777" w:rsidR="007F19FF" w:rsidRPr="005F29DE" w:rsidRDefault="007F19FF" w:rsidP="007F19FF">
      <w:pPr>
        <w:pStyle w:val="ListParagraph"/>
        <w:numPr>
          <w:ilvl w:val="1"/>
          <w:numId w:val="78"/>
        </w:numPr>
        <w:spacing w:line="276" w:lineRule="auto"/>
        <w:ind w:hanging="720"/>
      </w:pPr>
      <w:r w:rsidRPr="005F29DE">
        <w:t>Prior to each use, the Backhoe Operator shall inspect the backhoe and complete a pre-rental checklist to ensure the equipment is operational at its full potential. The renter shall sign the checklist.</w:t>
      </w:r>
    </w:p>
    <w:p w14:paraId="78F31473" w14:textId="77777777" w:rsidR="007F19FF" w:rsidRPr="005F29DE" w:rsidRDefault="007F19FF" w:rsidP="007F19FF">
      <w:pPr>
        <w:pStyle w:val="ListParagraph"/>
        <w:numPr>
          <w:ilvl w:val="2"/>
          <w:numId w:val="78"/>
        </w:numPr>
        <w:spacing w:line="276" w:lineRule="auto"/>
        <w:ind w:hanging="720"/>
      </w:pPr>
      <w:r w:rsidRPr="005F29DE">
        <w:t>The time shall be noted at this time.</w:t>
      </w:r>
    </w:p>
    <w:p w14:paraId="20647E7C" w14:textId="77777777" w:rsidR="007F19FF" w:rsidRPr="005F29DE" w:rsidRDefault="007F19FF" w:rsidP="007F19FF">
      <w:pPr>
        <w:pStyle w:val="ListParagraph"/>
        <w:numPr>
          <w:ilvl w:val="2"/>
          <w:numId w:val="78"/>
        </w:numPr>
        <w:spacing w:line="276" w:lineRule="auto"/>
        <w:ind w:hanging="720"/>
      </w:pPr>
      <w:r w:rsidRPr="005F29DE">
        <w:t>Once the backhoe is returned, a post-rental checklist shall be completed with the renter and the renter shall sign the report.</w:t>
      </w:r>
    </w:p>
    <w:p w14:paraId="4A551484" w14:textId="77777777" w:rsidR="007F19FF" w:rsidRPr="005F29DE" w:rsidRDefault="007F19FF" w:rsidP="007F19FF">
      <w:pPr>
        <w:pStyle w:val="ListParagraph"/>
        <w:numPr>
          <w:ilvl w:val="2"/>
          <w:numId w:val="78"/>
        </w:numPr>
        <w:spacing w:line="276" w:lineRule="auto"/>
        <w:ind w:hanging="720"/>
      </w:pPr>
      <w:r w:rsidRPr="005F29DE">
        <w:t>The time shall be recorded and if rented by the hour, additional charges shall be made, if needed.</w:t>
      </w:r>
    </w:p>
    <w:p w14:paraId="3D00F202" w14:textId="77777777" w:rsidR="007F19FF" w:rsidRPr="005F29DE" w:rsidRDefault="007F19FF" w:rsidP="007F19FF">
      <w:pPr>
        <w:pStyle w:val="ListParagraph"/>
        <w:numPr>
          <w:ilvl w:val="1"/>
          <w:numId w:val="78"/>
        </w:numPr>
        <w:spacing w:line="276" w:lineRule="auto"/>
        <w:ind w:hanging="720"/>
      </w:pPr>
      <w:r w:rsidRPr="005F29DE">
        <w:t>The backhoe shall undergo a maintenance inspection after each use.</w:t>
      </w:r>
    </w:p>
    <w:p w14:paraId="6850F956" w14:textId="2277BA65" w:rsidR="007F19FF" w:rsidRPr="005F29DE" w:rsidRDefault="007F19FF" w:rsidP="007F19FF">
      <w:pPr>
        <w:pStyle w:val="ListParagraph"/>
        <w:numPr>
          <w:ilvl w:val="2"/>
          <w:numId w:val="78"/>
        </w:numPr>
        <w:spacing w:line="276" w:lineRule="auto"/>
        <w:ind w:hanging="720"/>
      </w:pPr>
      <w:r w:rsidRPr="005F29DE">
        <w:t>Any type of maintenance that is needed will be completed immediately after a Maintenance of Equipment Work Order is submitted and approved.</w:t>
      </w:r>
    </w:p>
    <w:p w14:paraId="057A4471" w14:textId="77777777" w:rsidR="007F19FF" w:rsidRPr="005F29DE" w:rsidRDefault="007F19FF" w:rsidP="007F19FF">
      <w:pPr>
        <w:pStyle w:val="ListParagraph"/>
        <w:numPr>
          <w:ilvl w:val="2"/>
          <w:numId w:val="78"/>
        </w:numPr>
        <w:spacing w:line="276" w:lineRule="auto"/>
        <w:ind w:hanging="720"/>
      </w:pPr>
      <w:r w:rsidRPr="005F29DE">
        <w:t>The backhoe shall have an oil change every 100 hours, or if conditions of use were more heavy duty, the oil shall be changed once it is returned.</w:t>
      </w:r>
    </w:p>
    <w:p w14:paraId="3EA0619E" w14:textId="77777777" w:rsidR="007F19FF" w:rsidRPr="005F29DE" w:rsidRDefault="007F19FF" w:rsidP="007F19FF">
      <w:pPr>
        <w:pStyle w:val="ListParagraph"/>
        <w:numPr>
          <w:ilvl w:val="1"/>
          <w:numId w:val="78"/>
        </w:numPr>
        <w:spacing w:line="276" w:lineRule="auto"/>
        <w:ind w:hanging="720"/>
      </w:pPr>
      <w:r w:rsidRPr="005F29DE">
        <w:lastRenderedPageBreak/>
        <w:t>The Backhoe Operator shall ensure the maintenance of the backhoe is completed.</w:t>
      </w:r>
    </w:p>
    <w:p w14:paraId="29CDB794" w14:textId="77777777" w:rsidR="007F19FF" w:rsidRPr="005F29DE" w:rsidRDefault="007F19FF" w:rsidP="007F19FF">
      <w:pPr>
        <w:pStyle w:val="ListParagraph"/>
        <w:numPr>
          <w:ilvl w:val="0"/>
          <w:numId w:val="78"/>
        </w:numPr>
        <w:spacing w:line="276" w:lineRule="auto"/>
      </w:pPr>
      <w:r w:rsidRPr="005F29DE">
        <w:t>Cleaning and Fuel Deposit</w:t>
      </w:r>
    </w:p>
    <w:p w14:paraId="54085FB0" w14:textId="66367D4B" w:rsidR="007F19FF" w:rsidRPr="005F29DE" w:rsidRDefault="007F19FF" w:rsidP="007F19FF">
      <w:pPr>
        <w:pStyle w:val="ListParagraph"/>
        <w:numPr>
          <w:ilvl w:val="1"/>
          <w:numId w:val="78"/>
        </w:numPr>
        <w:spacing w:line="276" w:lineRule="auto"/>
        <w:ind w:hanging="720"/>
      </w:pPr>
      <w:r w:rsidRPr="005F29DE">
        <w:t>A $100.00 Cleaning and Damage deposit is required in order to rent the backhoe.</w:t>
      </w:r>
    </w:p>
    <w:p w14:paraId="604BC23F" w14:textId="77777777" w:rsidR="007F19FF" w:rsidRPr="005F29DE" w:rsidRDefault="007F19FF" w:rsidP="007F19FF">
      <w:pPr>
        <w:pStyle w:val="ListParagraph"/>
        <w:numPr>
          <w:ilvl w:val="1"/>
          <w:numId w:val="78"/>
        </w:numPr>
        <w:spacing w:line="276" w:lineRule="auto"/>
        <w:ind w:hanging="720"/>
      </w:pPr>
      <w:r w:rsidRPr="005F29DE">
        <w:t>The Cleaning and Damage deposit will be reimbursed if the backhoe is returned clean of any oil, hydraulic fluid, or any other fluid, and debris.</w:t>
      </w:r>
    </w:p>
    <w:p w14:paraId="5567C686" w14:textId="4A19BACD" w:rsidR="007F19FF" w:rsidRPr="005F29DE" w:rsidRDefault="007F19FF" w:rsidP="007F19FF">
      <w:pPr>
        <w:pStyle w:val="ListParagraph"/>
        <w:numPr>
          <w:ilvl w:val="1"/>
          <w:numId w:val="78"/>
        </w:numPr>
        <w:spacing w:line="276" w:lineRule="auto"/>
        <w:ind w:hanging="720"/>
      </w:pPr>
      <w:r w:rsidRPr="005F29DE">
        <w:t>Any damage(s), not reported to the Chapter Administration, after the rental is completed, an invoice will be issued to the previous renter for any repairs completed by the Chapter.</w:t>
      </w:r>
    </w:p>
    <w:p w14:paraId="0937E224" w14:textId="77777777" w:rsidR="007F19FF" w:rsidRPr="005F29DE" w:rsidRDefault="007F19FF" w:rsidP="007F19FF">
      <w:pPr>
        <w:pStyle w:val="ListParagraph"/>
        <w:numPr>
          <w:ilvl w:val="0"/>
          <w:numId w:val="78"/>
        </w:numPr>
        <w:spacing w:line="276" w:lineRule="auto"/>
      </w:pPr>
      <w:r w:rsidRPr="005F29DE">
        <w:t>Amendments</w:t>
      </w:r>
    </w:p>
    <w:p w14:paraId="3FEB424A" w14:textId="5820359E" w:rsidR="007F19FF" w:rsidRPr="005F29DE" w:rsidRDefault="007F19FF" w:rsidP="007F19FF">
      <w:pPr>
        <w:pStyle w:val="ListParagraph"/>
        <w:numPr>
          <w:ilvl w:val="1"/>
          <w:numId w:val="78"/>
        </w:numPr>
        <w:spacing w:line="276" w:lineRule="auto"/>
        <w:ind w:hanging="720"/>
      </w:pPr>
      <w:r w:rsidRPr="005F29DE">
        <w:t>Bááháálí Chapter Policies and Procedures may be amended as deemed necessary and approved during a regularly scheduled Chapter meeting.</w:t>
      </w:r>
    </w:p>
    <w:p w14:paraId="3F5AE81A" w14:textId="77777777" w:rsidR="007F19FF" w:rsidRPr="00DF1A73" w:rsidRDefault="007F19FF" w:rsidP="007F19FF">
      <w:pPr>
        <w:jc w:val="right"/>
      </w:pPr>
      <w:r w:rsidRPr="005F29DE">
        <w:rPr>
          <w:sz w:val="22"/>
        </w:rPr>
        <w:br w:type="page"/>
      </w:r>
      <w:r w:rsidRPr="00DF1A73">
        <w:lastRenderedPageBreak/>
        <w:t>ATTACHMENT A</w:t>
      </w:r>
    </w:p>
    <w:p w14:paraId="1D86F168" w14:textId="77777777" w:rsidR="007F19FF" w:rsidRPr="00DF1A73" w:rsidRDefault="007F19FF" w:rsidP="007F19FF">
      <w:pPr>
        <w:jc w:val="right"/>
        <w:rPr>
          <w:sz w:val="22"/>
        </w:rPr>
      </w:pPr>
      <w:r w:rsidRPr="00DF1A73">
        <w:t>PAGE 1 OF 2</w:t>
      </w:r>
    </w:p>
    <w:p w14:paraId="5CE7F2F4" w14:textId="77777777" w:rsidR="007F19FF" w:rsidRPr="00DF1A73" w:rsidRDefault="007F19FF" w:rsidP="007F19FF">
      <w:pPr>
        <w:jc w:val="right"/>
      </w:pPr>
      <w:r w:rsidRPr="00DF1A73">
        <w:rPr>
          <w:noProof/>
          <w:sz w:val="22"/>
        </w:rPr>
        <w:drawing>
          <wp:inline distT="0" distB="0" distL="0" distR="0" wp14:anchorId="1968A936" wp14:editId="5F304D17">
            <wp:extent cx="5937250" cy="7550150"/>
            <wp:effectExtent l="0" t="0" r="6350" b="0"/>
            <wp:docPr id="12" name="Picture 12" descr="Form_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_00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0" cy="7550150"/>
                    </a:xfrm>
                    <a:prstGeom prst="rect">
                      <a:avLst/>
                    </a:prstGeom>
                    <a:noFill/>
                    <a:ln>
                      <a:noFill/>
                    </a:ln>
                  </pic:spPr>
                </pic:pic>
              </a:graphicData>
            </a:graphic>
          </wp:inline>
        </w:drawing>
      </w:r>
      <w:r w:rsidRPr="00DF1A73">
        <w:rPr>
          <w:sz w:val="22"/>
        </w:rPr>
        <w:br w:type="page"/>
      </w:r>
      <w:r w:rsidRPr="00DF1A73">
        <w:lastRenderedPageBreak/>
        <w:t>PAGE 2 OF 2</w:t>
      </w:r>
    </w:p>
    <w:p w14:paraId="4960621E" w14:textId="77777777" w:rsidR="007F19FF" w:rsidRPr="00DF1A73" w:rsidRDefault="009B6EDD" w:rsidP="007F19FF">
      <w:pPr>
        <w:rPr>
          <w:sz w:val="22"/>
        </w:rPr>
      </w:pPr>
      <w:r w:rsidRPr="00DF1A73">
        <w:rPr>
          <w:noProof/>
          <w:sz w:val="22"/>
        </w:rPr>
        <w:drawing>
          <wp:inline distT="0" distB="0" distL="0" distR="0" wp14:anchorId="3B59B429" wp14:editId="7B6166C7">
            <wp:extent cx="5943600" cy="7493000"/>
            <wp:effectExtent l="0" t="0" r="0" b="0"/>
            <wp:docPr id="13" name="Picture 13" descr="Form_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_00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7493000"/>
                    </a:xfrm>
                    <a:prstGeom prst="rect">
                      <a:avLst/>
                    </a:prstGeom>
                    <a:noFill/>
                    <a:ln>
                      <a:noFill/>
                    </a:ln>
                  </pic:spPr>
                </pic:pic>
              </a:graphicData>
            </a:graphic>
          </wp:inline>
        </w:drawing>
      </w:r>
    </w:p>
    <w:p w14:paraId="11A0ECD2" w14:textId="77777777" w:rsidR="00C01186" w:rsidRPr="00DF1A73" w:rsidRDefault="00072703" w:rsidP="00DF1A73">
      <w:pPr>
        <w:jc w:val="right"/>
        <w:rPr>
          <w:sz w:val="22"/>
        </w:rPr>
      </w:pPr>
      <w:r w:rsidRPr="00DF1A73">
        <w:rPr>
          <w:sz w:val="22"/>
        </w:rPr>
        <w:br w:type="page"/>
      </w:r>
      <w:r w:rsidR="00C01186" w:rsidRPr="00DF1A73">
        <w:rPr>
          <w:sz w:val="22"/>
        </w:rPr>
        <w:lastRenderedPageBreak/>
        <w:t>Exhibit M</w:t>
      </w:r>
    </w:p>
    <w:p w14:paraId="65A9F88C" w14:textId="77777777" w:rsidR="00C01186" w:rsidRPr="00DF1A73" w:rsidRDefault="00C01186" w:rsidP="00C01186">
      <w:pPr>
        <w:jc w:val="center"/>
        <w:rPr>
          <w:rFonts w:ascii="Euphemia" w:hAnsi="Euphemia"/>
        </w:rPr>
      </w:pPr>
    </w:p>
    <w:p w14:paraId="44B0FEE8" w14:textId="77777777" w:rsidR="009B6EDD" w:rsidRPr="00DF1A73" w:rsidRDefault="009B6EDD" w:rsidP="009B6EDD">
      <w:pPr>
        <w:spacing w:after="120"/>
        <w:ind w:left="1440" w:hanging="720"/>
        <w:jc w:val="center"/>
      </w:pPr>
      <w:r w:rsidRPr="00DF1A73">
        <w:t>Bááháálí Chapter</w:t>
      </w:r>
    </w:p>
    <w:p w14:paraId="552FE146" w14:textId="7B7FDAFA" w:rsidR="009B6EDD" w:rsidRPr="00DF1A73" w:rsidRDefault="005F29DE" w:rsidP="009B6EDD">
      <w:pPr>
        <w:spacing w:after="120"/>
        <w:ind w:left="1440" w:hanging="720"/>
        <w:jc w:val="center"/>
      </w:pPr>
      <w:r>
        <w:t>Tables and Chairs Rental Policy</w:t>
      </w:r>
    </w:p>
    <w:p w14:paraId="28E20FDA" w14:textId="77777777" w:rsidR="009B6EDD" w:rsidRPr="00DF1A73" w:rsidRDefault="009B6EDD" w:rsidP="00DF1A73">
      <w:pPr>
        <w:pStyle w:val="ListParagraph"/>
        <w:numPr>
          <w:ilvl w:val="0"/>
          <w:numId w:val="41"/>
        </w:numPr>
        <w:spacing w:after="120"/>
        <w:contextualSpacing w:val="0"/>
      </w:pPr>
      <w:r w:rsidRPr="00DF1A73">
        <w:t>Purpose</w:t>
      </w:r>
    </w:p>
    <w:p w14:paraId="0386D45F" w14:textId="65AA7B9E" w:rsidR="009B6EDD" w:rsidRPr="00DF1A73" w:rsidRDefault="009B6EDD" w:rsidP="005F29DE">
      <w:pPr>
        <w:pStyle w:val="ListParagraph"/>
        <w:numPr>
          <w:ilvl w:val="1"/>
          <w:numId w:val="41"/>
        </w:numPr>
        <w:spacing w:before="120" w:after="120"/>
        <w:contextualSpacing w:val="0"/>
      </w:pPr>
      <w:r w:rsidRPr="00DF1A73">
        <w:t>The purpose o</w:t>
      </w:r>
      <w:r w:rsidR="005F29DE">
        <w:t>f this policy is to ensure the tables and chairs</w:t>
      </w:r>
      <w:r w:rsidRPr="00DF1A73">
        <w:t xml:space="preserve"> owned by the Bááháálí Chapter shall be accountable and in a safe place.</w:t>
      </w:r>
    </w:p>
    <w:p w14:paraId="70B60CFB" w14:textId="77777777" w:rsidR="009B6EDD" w:rsidRPr="00DF1A73" w:rsidRDefault="009B6EDD" w:rsidP="005F29DE">
      <w:pPr>
        <w:pStyle w:val="ListParagraph"/>
        <w:numPr>
          <w:ilvl w:val="0"/>
          <w:numId w:val="41"/>
        </w:numPr>
        <w:spacing w:before="240" w:after="120"/>
        <w:contextualSpacing w:val="0"/>
      </w:pPr>
      <w:r w:rsidRPr="00DF1A73">
        <w:t>Rental Fees</w:t>
      </w:r>
    </w:p>
    <w:p w14:paraId="131CFB43" w14:textId="77777777" w:rsidR="009B6EDD" w:rsidRPr="00DF1A73" w:rsidRDefault="009B6EDD" w:rsidP="00DF1A73">
      <w:pPr>
        <w:pStyle w:val="ListParagraph"/>
        <w:numPr>
          <w:ilvl w:val="1"/>
          <w:numId w:val="41"/>
        </w:numPr>
        <w:spacing w:after="120"/>
        <w:contextualSpacing w:val="0"/>
      </w:pPr>
      <w:r w:rsidRPr="00DF1A73">
        <w:t>Tables and chairs may be rented for external events occurring within the boundaries of Bááháálí Chapter. Rental fees per table will be $10.00 per table and $10.00 per eight (8) chairs. Table and chair sets (one table and eight chairs) may be rented for $15.00 per set, up to three sets. If renting all eight sets of tables and chairs, the total cost is $45.00.</w:t>
      </w:r>
    </w:p>
    <w:p w14:paraId="0F7562FE" w14:textId="77777777" w:rsidR="009B6EDD" w:rsidRPr="00DF1A73" w:rsidRDefault="009B6EDD" w:rsidP="009B6EDD">
      <w:pPr>
        <w:pStyle w:val="ListParagraph"/>
        <w:numPr>
          <w:ilvl w:val="1"/>
          <w:numId w:val="41"/>
        </w:numPr>
        <w:spacing w:after="120"/>
        <w:contextualSpacing w:val="0"/>
      </w:pPr>
      <w:r w:rsidRPr="00DF1A73">
        <w:t>All fees are subject to Navajo Nation Sales Tax.</w:t>
      </w:r>
    </w:p>
    <w:p w14:paraId="25635BE1" w14:textId="77777777" w:rsidR="009B6EDD" w:rsidRPr="00DF1A73" w:rsidRDefault="009B6EDD" w:rsidP="005F29DE">
      <w:pPr>
        <w:pStyle w:val="ListParagraph"/>
        <w:numPr>
          <w:ilvl w:val="0"/>
          <w:numId w:val="41"/>
        </w:numPr>
        <w:spacing w:before="240" w:after="120"/>
        <w:contextualSpacing w:val="0"/>
      </w:pPr>
      <w:r w:rsidRPr="00DF1A73">
        <w:t>Rental Process</w:t>
      </w:r>
    </w:p>
    <w:p w14:paraId="6FC883A7" w14:textId="017A3F00" w:rsidR="009B6EDD" w:rsidRPr="00DF1A73" w:rsidRDefault="009B6EDD" w:rsidP="00DF1A73">
      <w:pPr>
        <w:pStyle w:val="ListParagraph"/>
        <w:numPr>
          <w:ilvl w:val="0"/>
          <w:numId w:val="56"/>
        </w:numPr>
        <w:spacing w:after="120"/>
        <w:ind w:left="1440" w:hanging="720"/>
        <w:contextualSpacing w:val="0"/>
      </w:pPr>
      <w:r w:rsidRPr="00DF1A73">
        <w:t xml:space="preserve">The Bááháálí Chapter </w:t>
      </w:r>
      <w:r w:rsidR="005F29DE">
        <w:t>tables and chairs</w:t>
      </w:r>
      <w:r w:rsidRPr="00DF1A73">
        <w:t xml:space="preserve"> must be rented and returned during business hours (Monday-Friday, 8:00 am to 5:00 pm).</w:t>
      </w:r>
    </w:p>
    <w:p w14:paraId="7A6F915B" w14:textId="77777777" w:rsidR="009B6EDD" w:rsidRPr="00DF1A73" w:rsidRDefault="009B6EDD" w:rsidP="00DF1A73">
      <w:pPr>
        <w:pStyle w:val="ListParagraph"/>
        <w:numPr>
          <w:ilvl w:val="0"/>
          <w:numId w:val="56"/>
        </w:numPr>
        <w:spacing w:after="120"/>
        <w:ind w:left="1440" w:hanging="720"/>
        <w:contextualSpacing w:val="0"/>
      </w:pPr>
      <w:r w:rsidRPr="00DF1A73">
        <w:t>The rental agreement form (Attachment A-pg 1) must be completed by the Sponsor at the Chapter Administration Office. The form and inspection sheet (Attachment A-pg 2) must be completed before the rental begins.</w:t>
      </w:r>
    </w:p>
    <w:p w14:paraId="25283B48" w14:textId="77777777" w:rsidR="009B6EDD" w:rsidRPr="00DF1A73" w:rsidRDefault="009B6EDD" w:rsidP="009B6EDD">
      <w:pPr>
        <w:pStyle w:val="ListParagraph"/>
        <w:numPr>
          <w:ilvl w:val="0"/>
          <w:numId w:val="56"/>
        </w:numPr>
        <w:spacing w:after="120"/>
        <w:ind w:left="1440" w:hanging="720"/>
        <w:contextualSpacing w:val="0"/>
      </w:pPr>
      <w:r w:rsidRPr="00DF1A73">
        <w:t>The rental payment and subsequent refund of deposit (if applicable) will be processed in accordance to the applicable procedures of the Fiscal Management Policies and Procedures.</w:t>
      </w:r>
    </w:p>
    <w:p w14:paraId="1377104D" w14:textId="77777777" w:rsidR="009B6EDD" w:rsidRPr="00DF1A73" w:rsidRDefault="009B6EDD" w:rsidP="005F29DE">
      <w:pPr>
        <w:pStyle w:val="ListParagraph"/>
        <w:numPr>
          <w:ilvl w:val="0"/>
          <w:numId w:val="59"/>
        </w:numPr>
        <w:spacing w:before="240" w:after="120"/>
        <w:ind w:left="720"/>
        <w:contextualSpacing w:val="0"/>
      </w:pPr>
      <w:r w:rsidRPr="00DF1A73">
        <w:t>Liability Disclaimer</w:t>
      </w:r>
    </w:p>
    <w:p w14:paraId="59B916F7" w14:textId="7914ED04" w:rsidR="009B6EDD" w:rsidRDefault="009B6EDD" w:rsidP="009B6EDD">
      <w:pPr>
        <w:pStyle w:val="ListParagraph"/>
        <w:spacing w:after="120"/>
        <w:contextualSpacing w:val="0"/>
      </w:pPr>
      <w:r w:rsidRPr="00DF1A73">
        <w:t>Bááháálí Chapter is not liable for any personal property damages, theft, or injuries incurred during the rental.</w:t>
      </w:r>
    </w:p>
    <w:p w14:paraId="399EF115" w14:textId="77777777" w:rsidR="005F29DE" w:rsidRDefault="005F29DE" w:rsidP="00684272">
      <w:pPr>
        <w:pStyle w:val="ListParagraph"/>
        <w:numPr>
          <w:ilvl w:val="0"/>
          <w:numId w:val="80"/>
        </w:numPr>
        <w:spacing w:before="240" w:after="120" w:line="276" w:lineRule="auto"/>
        <w:contextualSpacing w:val="0"/>
      </w:pPr>
      <w:r>
        <w:t>Damages</w:t>
      </w:r>
    </w:p>
    <w:p w14:paraId="21939157" w14:textId="77777777" w:rsidR="005F29DE" w:rsidRDefault="005F29DE" w:rsidP="00684272">
      <w:pPr>
        <w:pStyle w:val="ListParagraph"/>
        <w:numPr>
          <w:ilvl w:val="0"/>
          <w:numId w:val="81"/>
        </w:numPr>
        <w:spacing w:line="276" w:lineRule="auto"/>
      </w:pPr>
      <w:r>
        <w:t>Any damages to the tractor will result in the renter/operator being held responsible for repair costs.</w:t>
      </w:r>
    </w:p>
    <w:p w14:paraId="353B80DC" w14:textId="77777777" w:rsidR="005F29DE" w:rsidRDefault="005F29DE" w:rsidP="00684272">
      <w:pPr>
        <w:pStyle w:val="ListParagraph"/>
        <w:numPr>
          <w:ilvl w:val="0"/>
          <w:numId w:val="81"/>
        </w:numPr>
        <w:spacing w:line="276" w:lineRule="auto"/>
      </w:pPr>
      <w:r>
        <w:t>A damage report form needs to be completed by the renter as soon as the damage occurs.</w:t>
      </w:r>
    </w:p>
    <w:p w14:paraId="46CB51FC" w14:textId="77777777" w:rsidR="005F29DE" w:rsidRDefault="005F29DE" w:rsidP="00684272">
      <w:pPr>
        <w:pStyle w:val="ListParagraph"/>
        <w:numPr>
          <w:ilvl w:val="0"/>
          <w:numId w:val="81"/>
        </w:numPr>
        <w:spacing w:line="276" w:lineRule="auto"/>
      </w:pPr>
      <w:r>
        <w:t>Failure to complete a damage report will result in a penalty fee of $50.00 and suspended use of the tractor for thirty (30) days.</w:t>
      </w:r>
    </w:p>
    <w:p w14:paraId="01151721" w14:textId="77777777" w:rsidR="005F29DE" w:rsidRDefault="005F29DE" w:rsidP="00684272">
      <w:pPr>
        <w:pStyle w:val="ListParagraph"/>
        <w:numPr>
          <w:ilvl w:val="0"/>
          <w:numId w:val="81"/>
        </w:numPr>
        <w:spacing w:line="276" w:lineRule="auto"/>
      </w:pPr>
      <w:r>
        <w:t>If the renter is found to be negligently responsible for damages to the tractor, the renter is responsible to pay for all damages.</w:t>
      </w:r>
    </w:p>
    <w:p w14:paraId="49CF87F0" w14:textId="2124F3A7" w:rsidR="005F29DE" w:rsidRPr="00DF1A73" w:rsidRDefault="005F29DE" w:rsidP="005F29DE">
      <w:pPr>
        <w:pStyle w:val="ListParagraph"/>
        <w:spacing w:after="120"/>
        <w:contextualSpacing w:val="0"/>
      </w:pPr>
      <w:r>
        <w:t>The post inspection form will be utilized to determine any and all damage to the tractor.</w:t>
      </w:r>
    </w:p>
    <w:p w14:paraId="2CB2D607" w14:textId="14483B87" w:rsidR="009B6EDD" w:rsidRPr="00DF1A73" w:rsidRDefault="009B6EDD" w:rsidP="00684272">
      <w:pPr>
        <w:pStyle w:val="ListParagraph"/>
        <w:numPr>
          <w:ilvl w:val="0"/>
          <w:numId w:val="80"/>
        </w:numPr>
        <w:spacing w:before="240" w:after="120"/>
        <w:contextualSpacing w:val="0"/>
      </w:pPr>
      <w:r w:rsidRPr="00DF1A73">
        <w:lastRenderedPageBreak/>
        <w:t>Amendments</w:t>
      </w:r>
    </w:p>
    <w:p w14:paraId="63C98B47" w14:textId="77777777" w:rsidR="009B6EDD" w:rsidRPr="00DF1A73" w:rsidRDefault="009B6EDD" w:rsidP="009B6EDD">
      <w:pPr>
        <w:pStyle w:val="ListParagraph"/>
        <w:spacing w:after="120"/>
        <w:contextualSpacing w:val="0"/>
        <w:jc w:val="both"/>
      </w:pPr>
      <w:r w:rsidRPr="00DF1A73">
        <w:t>Bááháálí Chapter will make any amendments to the policy, present the amendments at a regularly scheduled planning meeting for consideration and forward to the regularly scheduled Chapter meeting for Chapter membership approval.</w:t>
      </w:r>
    </w:p>
    <w:p w14:paraId="45F12099" w14:textId="77777777" w:rsidR="009B6EDD" w:rsidRPr="00DF1A73" w:rsidRDefault="009B6EDD">
      <w:pPr>
        <w:rPr>
          <w:sz w:val="22"/>
        </w:rPr>
      </w:pPr>
      <w:r w:rsidRPr="00DF1A73">
        <w:rPr>
          <w:sz w:val="22"/>
        </w:rPr>
        <w:br w:type="page"/>
      </w:r>
    </w:p>
    <w:p w14:paraId="4E7C6672" w14:textId="77777777" w:rsidR="009B6EDD" w:rsidRPr="00DF1A73" w:rsidRDefault="009B6EDD" w:rsidP="009B6EDD">
      <w:pPr>
        <w:jc w:val="right"/>
      </w:pPr>
      <w:r w:rsidRPr="00DF1A73">
        <w:lastRenderedPageBreak/>
        <w:t>ATTACHMENT A</w:t>
      </w:r>
    </w:p>
    <w:p w14:paraId="15730D97" w14:textId="77777777" w:rsidR="009B6EDD" w:rsidRDefault="009B6EDD" w:rsidP="009B6EDD">
      <w:pPr>
        <w:jc w:val="right"/>
      </w:pPr>
      <w:r w:rsidRPr="00DF1A73">
        <w:t>PAGE 1 OF 2</w:t>
      </w:r>
    </w:p>
    <w:tbl>
      <w:tblPr>
        <w:tblW w:w="11358" w:type="dxa"/>
        <w:tblInd w:w="-1003" w:type="dxa"/>
        <w:tblLook w:val="04A0" w:firstRow="1" w:lastRow="0" w:firstColumn="1" w:lastColumn="0" w:noHBand="0" w:noVBand="1"/>
      </w:tblPr>
      <w:tblGrid>
        <w:gridCol w:w="1127"/>
        <w:gridCol w:w="962"/>
        <w:gridCol w:w="3123"/>
        <w:gridCol w:w="272"/>
        <w:gridCol w:w="1643"/>
        <w:gridCol w:w="1313"/>
        <w:gridCol w:w="1031"/>
        <w:gridCol w:w="1615"/>
        <w:gridCol w:w="272"/>
      </w:tblGrid>
      <w:tr w:rsidR="00684272" w14:paraId="2B742176" w14:textId="77777777" w:rsidTr="00F7509D">
        <w:trPr>
          <w:trHeight w:val="405"/>
        </w:trPr>
        <w:tc>
          <w:tcPr>
            <w:tcW w:w="1127" w:type="dxa"/>
            <w:tcBorders>
              <w:top w:val="single" w:sz="4" w:space="0" w:color="auto"/>
              <w:left w:val="single" w:sz="4" w:space="0" w:color="auto"/>
              <w:bottom w:val="nil"/>
              <w:right w:val="nil"/>
            </w:tcBorders>
            <w:shd w:val="clear" w:color="auto" w:fill="auto"/>
            <w:noWrap/>
            <w:hideMark/>
          </w:tcPr>
          <w:p w14:paraId="7021563B" w14:textId="77777777" w:rsidR="00684272" w:rsidRDefault="00684272">
            <w:pPr>
              <w:rPr>
                <w:rFonts w:ascii="Arial" w:hAnsi="Arial" w:cs="Arial"/>
                <w:sz w:val="20"/>
                <w:szCs w:val="20"/>
              </w:rPr>
            </w:pPr>
            <w:r>
              <w:rPr>
                <w:rFonts w:ascii="Arial" w:hAnsi="Arial" w:cs="Arial"/>
                <w:sz w:val="20"/>
                <w:szCs w:val="20"/>
              </w:rPr>
              <w:t>NAME(S)</w:t>
            </w:r>
          </w:p>
        </w:tc>
        <w:tc>
          <w:tcPr>
            <w:tcW w:w="962" w:type="dxa"/>
            <w:tcBorders>
              <w:top w:val="single" w:sz="4" w:space="0" w:color="auto"/>
              <w:left w:val="nil"/>
              <w:bottom w:val="nil"/>
              <w:right w:val="nil"/>
            </w:tcBorders>
            <w:shd w:val="clear" w:color="auto" w:fill="auto"/>
            <w:noWrap/>
            <w:vAlign w:val="bottom"/>
            <w:hideMark/>
          </w:tcPr>
          <w:p w14:paraId="49F61975" w14:textId="77777777" w:rsidR="00684272" w:rsidRDefault="00684272">
            <w:pPr>
              <w:rPr>
                <w:rFonts w:ascii="Arial" w:hAnsi="Arial" w:cs="Arial"/>
                <w:sz w:val="20"/>
                <w:szCs w:val="20"/>
              </w:rPr>
            </w:pPr>
            <w:r>
              <w:rPr>
                <w:rFonts w:ascii="Arial" w:hAnsi="Arial" w:cs="Arial"/>
                <w:sz w:val="20"/>
                <w:szCs w:val="20"/>
              </w:rPr>
              <w:t> </w:t>
            </w:r>
          </w:p>
        </w:tc>
        <w:tc>
          <w:tcPr>
            <w:tcW w:w="3123" w:type="dxa"/>
            <w:tcBorders>
              <w:top w:val="single" w:sz="4" w:space="0" w:color="auto"/>
              <w:left w:val="nil"/>
              <w:bottom w:val="nil"/>
              <w:right w:val="single" w:sz="4" w:space="0" w:color="auto"/>
            </w:tcBorders>
            <w:shd w:val="clear" w:color="auto" w:fill="auto"/>
            <w:noWrap/>
            <w:vAlign w:val="bottom"/>
            <w:hideMark/>
          </w:tcPr>
          <w:p w14:paraId="013B7972" w14:textId="77777777" w:rsidR="00684272" w:rsidRDefault="00684272">
            <w:pPr>
              <w:rPr>
                <w:rFonts w:ascii="Arial" w:hAnsi="Arial" w:cs="Arial"/>
                <w:sz w:val="20"/>
                <w:szCs w:val="20"/>
              </w:rPr>
            </w:pPr>
            <w:r>
              <w:rPr>
                <w:rFonts w:ascii="Arial" w:hAnsi="Arial" w:cs="Arial"/>
                <w:sz w:val="20"/>
                <w:szCs w:val="20"/>
              </w:rPr>
              <w:t> </w:t>
            </w:r>
          </w:p>
        </w:tc>
        <w:tc>
          <w:tcPr>
            <w:tcW w:w="4259" w:type="dxa"/>
            <w:gridSpan w:val="4"/>
            <w:tcBorders>
              <w:top w:val="single" w:sz="4" w:space="0" w:color="auto"/>
              <w:left w:val="single" w:sz="4" w:space="0" w:color="auto"/>
              <w:bottom w:val="nil"/>
              <w:right w:val="nil"/>
            </w:tcBorders>
            <w:shd w:val="clear" w:color="auto" w:fill="auto"/>
            <w:noWrap/>
            <w:hideMark/>
          </w:tcPr>
          <w:p w14:paraId="61AEB905" w14:textId="77777777" w:rsidR="00684272" w:rsidRDefault="00684272">
            <w:pPr>
              <w:rPr>
                <w:rFonts w:ascii="Arial" w:hAnsi="Arial" w:cs="Arial"/>
                <w:sz w:val="20"/>
                <w:szCs w:val="20"/>
              </w:rPr>
            </w:pPr>
            <w:r>
              <w:rPr>
                <w:rFonts w:ascii="Arial" w:hAnsi="Arial" w:cs="Arial"/>
                <w:sz w:val="20"/>
                <w:szCs w:val="20"/>
              </w:rPr>
              <w:t>BUSINESS NAME(IF APPLICABLE)</w:t>
            </w:r>
          </w:p>
        </w:tc>
        <w:tc>
          <w:tcPr>
            <w:tcW w:w="1887" w:type="dxa"/>
            <w:gridSpan w:val="2"/>
            <w:vMerge w:val="restart"/>
            <w:tcBorders>
              <w:top w:val="single" w:sz="8" w:space="0" w:color="auto"/>
              <w:left w:val="single" w:sz="8" w:space="0" w:color="auto"/>
              <w:bottom w:val="single" w:sz="4" w:space="0" w:color="000000"/>
              <w:right w:val="single" w:sz="8" w:space="0" w:color="000000"/>
            </w:tcBorders>
            <w:shd w:val="clear" w:color="000000" w:fill="C0C0C0"/>
            <w:noWrap/>
            <w:vAlign w:val="center"/>
            <w:hideMark/>
          </w:tcPr>
          <w:p w14:paraId="06FCCDE9" w14:textId="77777777" w:rsidR="00684272" w:rsidRDefault="00684272">
            <w:pPr>
              <w:jc w:val="center"/>
              <w:rPr>
                <w:rFonts w:ascii="Arial" w:hAnsi="Arial" w:cs="Arial"/>
                <w:b/>
                <w:bCs/>
                <w:sz w:val="18"/>
                <w:szCs w:val="18"/>
              </w:rPr>
            </w:pPr>
            <w:r>
              <w:rPr>
                <w:rFonts w:ascii="Arial" w:hAnsi="Arial" w:cs="Arial"/>
                <w:b/>
                <w:bCs/>
                <w:sz w:val="18"/>
                <w:szCs w:val="18"/>
              </w:rPr>
              <w:t>OFFICE USE ONLY</w:t>
            </w:r>
          </w:p>
        </w:tc>
      </w:tr>
      <w:tr w:rsidR="00684272" w14:paraId="63AC301F" w14:textId="77777777" w:rsidTr="00F7509D">
        <w:trPr>
          <w:trHeight w:val="300"/>
        </w:trPr>
        <w:tc>
          <w:tcPr>
            <w:tcW w:w="1127" w:type="dxa"/>
            <w:tcBorders>
              <w:top w:val="nil"/>
              <w:left w:val="single" w:sz="4" w:space="0" w:color="auto"/>
              <w:bottom w:val="single" w:sz="4" w:space="0" w:color="auto"/>
              <w:right w:val="nil"/>
            </w:tcBorders>
            <w:shd w:val="clear" w:color="auto" w:fill="auto"/>
            <w:noWrap/>
            <w:vAlign w:val="bottom"/>
            <w:hideMark/>
          </w:tcPr>
          <w:p w14:paraId="21348017" w14:textId="77777777" w:rsidR="00684272" w:rsidRDefault="00684272">
            <w:pPr>
              <w:rPr>
                <w:rFonts w:ascii="Arial" w:hAnsi="Arial" w:cs="Arial"/>
                <w:sz w:val="20"/>
                <w:szCs w:val="20"/>
              </w:rPr>
            </w:pPr>
            <w:r>
              <w:rPr>
                <w:rFonts w:ascii="Arial" w:hAnsi="Arial" w:cs="Arial"/>
                <w:sz w:val="20"/>
                <w:szCs w:val="20"/>
              </w:rPr>
              <w:t> </w:t>
            </w:r>
          </w:p>
        </w:tc>
        <w:tc>
          <w:tcPr>
            <w:tcW w:w="962" w:type="dxa"/>
            <w:tcBorders>
              <w:top w:val="nil"/>
              <w:left w:val="nil"/>
              <w:bottom w:val="single" w:sz="4" w:space="0" w:color="auto"/>
              <w:right w:val="nil"/>
            </w:tcBorders>
            <w:shd w:val="clear" w:color="auto" w:fill="auto"/>
            <w:noWrap/>
            <w:vAlign w:val="bottom"/>
            <w:hideMark/>
          </w:tcPr>
          <w:p w14:paraId="7622AC1F" w14:textId="77777777" w:rsidR="00684272" w:rsidRDefault="00684272">
            <w:pPr>
              <w:rPr>
                <w:rFonts w:ascii="Arial" w:hAnsi="Arial" w:cs="Arial"/>
                <w:sz w:val="20"/>
                <w:szCs w:val="20"/>
              </w:rPr>
            </w:pPr>
            <w:r>
              <w:rPr>
                <w:rFonts w:ascii="Arial" w:hAnsi="Arial" w:cs="Arial"/>
                <w:sz w:val="20"/>
                <w:szCs w:val="20"/>
              </w:rPr>
              <w:t> </w:t>
            </w:r>
          </w:p>
        </w:tc>
        <w:tc>
          <w:tcPr>
            <w:tcW w:w="3123" w:type="dxa"/>
            <w:tcBorders>
              <w:top w:val="nil"/>
              <w:left w:val="nil"/>
              <w:bottom w:val="single" w:sz="4" w:space="0" w:color="auto"/>
              <w:right w:val="single" w:sz="4" w:space="0" w:color="auto"/>
            </w:tcBorders>
            <w:shd w:val="clear" w:color="auto" w:fill="auto"/>
            <w:noWrap/>
            <w:vAlign w:val="bottom"/>
            <w:hideMark/>
          </w:tcPr>
          <w:p w14:paraId="2B322330" w14:textId="77777777" w:rsidR="00684272" w:rsidRDefault="00684272">
            <w:pPr>
              <w:rPr>
                <w:rFonts w:ascii="Arial" w:hAnsi="Arial" w:cs="Arial"/>
                <w:sz w:val="20"/>
                <w:szCs w:val="20"/>
              </w:rPr>
            </w:pPr>
            <w:r>
              <w:rPr>
                <w:rFonts w:ascii="Arial"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14:paraId="3D7CC114" w14:textId="77777777" w:rsidR="00684272" w:rsidRDefault="00684272">
            <w:pPr>
              <w:rPr>
                <w:rFonts w:ascii="Arial" w:hAnsi="Arial" w:cs="Arial"/>
                <w:sz w:val="20"/>
                <w:szCs w:val="20"/>
              </w:rPr>
            </w:pPr>
            <w:r>
              <w:rPr>
                <w:rFonts w:ascii="Arial" w:hAnsi="Arial" w:cs="Arial"/>
                <w:sz w:val="20"/>
                <w:szCs w:val="20"/>
              </w:rPr>
              <w:t> </w:t>
            </w:r>
          </w:p>
        </w:tc>
        <w:tc>
          <w:tcPr>
            <w:tcW w:w="1643" w:type="dxa"/>
            <w:tcBorders>
              <w:top w:val="nil"/>
              <w:left w:val="nil"/>
              <w:bottom w:val="single" w:sz="4" w:space="0" w:color="auto"/>
              <w:right w:val="nil"/>
            </w:tcBorders>
            <w:shd w:val="clear" w:color="auto" w:fill="auto"/>
            <w:noWrap/>
            <w:vAlign w:val="bottom"/>
            <w:hideMark/>
          </w:tcPr>
          <w:p w14:paraId="7607F188" w14:textId="77777777" w:rsidR="00684272" w:rsidRDefault="00684272">
            <w:pPr>
              <w:rPr>
                <w:rFonts w:ascii="Arial" w:hAnsi="Arial" w:cs="Arial"/>
                <w:sz w:val="20"/>
                <w:szCs w:val="20"/>
              </w:rPr>
            </w:pPr>
            <w:r>
              <w:rPr>
                <w:rFonts w:ascii="Arial" w:hAnsi="Arial" w:cs="Arial"/>
                <w:sz w:val="20"/>
                <w:szCs w:val="20"/>
              </w:rPr>
              <w:t> </w:t>
            </w:r>
          </w:p>
        </w:tc>
        <w:tc>
          <w:tcPr>
            <w:tcW w:w="1313" w:type="dxa"/>
            <w:tcBorders>
              <w:top w:val="nil"/>
              <w:left w:val="nil"/>
              <w:bottom w:val="single" w:sz="4" w:space="0" w:color="auto"/>
              <w:right w:val="nil"/>
            </w:tcBorders>
            <w:shd w:val="clear" w:color="auto" w:fill="auto"/>
            <w:noWrap/>
            <w:vAlign w:val="bottom"/>
            <w:hideMark/>
          </w:tcPr>
          <w:p w14:paraId="29C9E35F" w14:textId="77777777" w:rsidR="00684272" w:rsidRDefault="00684272">
            <w:pPr>
              <w:rPr>
                <w:rFonts w:ascii="Arial" w:hAnsi="Arial" w:cs="Arial"/>
                <w:sz w:val="20"/>
                <w:szCs w:val="20"/>
              </w:rPr>
            </w:pPr>
            <w:r>
              <w:rPr>
                <w:rFonts w:ascii="Arial" w:hAnsi="Arial" w:cs="Arial"/>
                <w:sz w:val="20"/>
                <w:szCs w:val="20"/>
              </w:rPr>
              <w:t> </w:t>
            </w:r>
          </w:p>
        </w:tc>
        <w:tc>
          <w:tcPr>
            <w:tcW w:w="1031" w:type="dxa"/>
            <w:tcBorders>
              <w:top w:val="nil"/>
              <w:left w:val="nil"/>
              <w:bottom w:val="single" w:sz="4" w:space="0" w:color="auto"/>
              <w:right w:val="nil"/>
            </w:tcBorders>
            <w:shd w:val="clear" w:color="auto" w:fill="auto"/>
            <w:noWrap/>
            <w:vAlign w:val="bottom"/>
            <w:hideMark/>
          </w:tcPr>
          <w:p w14:paraId="41247BD1" w14:textId="77777777" w:rsidR="00684272" w:rsidRDefault="00684272">
            <w:pPr>
              <w:rPr>
                <w:rFonts w:ascii="Arial" w:hAnsi="Arial" w:cs="Arial"/>
                <w:sz w:val="20"/>
                <w:szCs w:val="20"/>
              </w:rPr>
            </w:pPr>
            <w:r>
              <w:rPr>
                <w:rFonts w:ascii="Arial" w:hAnsi="Arial" w:cs="Arial"/>
                <w:sz w:val="20"/>
                <w:szCs w:val="20"/>
              </w:rPr>
              <w:t> </w:t>
            </w:r>
          </w:p>
        </w:tc>
        <w:tc>
          <w:tcPr>
            <w:tcW w:w="1887" w:type="dxa"/>
            <w:gridSpan w:val="2"/>
            <w:vMerge/>
            <w:tcBorders>
              <w:top w:val="nil"/>
              <w:left w:val="nil"/>
              <w:bottom w:val="single" w:sz="4" w:space="0" w:color="auto"/>
              <w:right w:val="nil"/>
            </w:tcBorders>
            <w:vAlign w:val="center"/>
            <w:hideMark/>
          </w:tcPr>
          <w:p w14:paraId="2FAEE5A1" w14:textId="77777777" w:rsidR="00684272" w:rsidRDefault="00684272">
            <w:pPr>
              <w:rPr>
                <w:rFonts w:ascii="Arial" w:hAnsi="Arial" w:cs="Arial"/>
                <w:b/>
                <w:bCs/>
                <w:sz w:val="18"/>
                <w:szCs w:val="18"/>
              </w:rPr>
            </w:pPr>
          </w:p>
        </w:tc>
      </w:tr>
      <w:tr w:rsidR="00684272" w14:paraId="0A59E274" w14:textId="77777777" w:rsidTr="00F7509D">
        <w:trPr>
          <w:trHeight w:val="330"/>
        </w:trPr>
        <w:tc>
          <w:tcPr>
            <w:tcW w:w="2089" w:type="dxa"/>
            <w:gridSpan w:val="2"/>
            <w:tcBorders>
              <w:top w:val="single" w:sz="4" w:space="0" w:color="auto"/>
              <w:left w:val="single" w:sz="4" w:space="0" w:color="auto"/>
              <w:bottom w:val="nil"/>
              <w:right w:val="nil"/>
            </w:tcBorders>
            <w:shd w:val="clear" w:color="auto" w:fill="auto"/>
            <w:noWrap/>
            <w:vAlign w:val="bottom"/>
            <w:hideMark/>
          </w:tcPr>
          <w:p w14:paraId="5FBEFEE9" w14:textId="77777777" w:rsidR="00684272" w:rsidRDefault="00684272">
            <w:pPr>
              <w:rPr>
                <w:rFonts w:ascii="Arial" w:hAnsi="Arial" w:cs="Arial"/>
                <w:sz w:val="20"/>
                <w:szCs w:val="20"/>
              </w:rPr>
            </w:pPr>
            <w:r>
              <w:rPr>
                <w:rFonts w:ascii="Arial" w:hAnsi="Arial" w:cs="Arial"/>
                <w:sz w:val="20"/>
                <w:szCs w:val="20"/>
              </w:rPr>
              <w:t>ADDRESS:</w:t>
            </w:r>
          </w:p>
        </w:tc>
        <w:tc>
          <w:tcPr>
            <w:tcW w:w="3123" w:type="dxa"/>
            <w:tcBorders>
              <w:top w:val="nil"/>
              <w:left w:val="nil"/>
              <w:bottom w:val="nil"/>
              <w:right w:val="single" w:sz="4" w:space="0" w:color="auto"/>
            </w:tcBorders>
            <w:shd w:val="clear" w:color="auto" w:fill="auto"/>
            <w:noWrap/>
            <w:vAlign w:val="bottom"/>
            <w:hideMark/>
          </w:tcPr>
          <w:p w14:paraId="3D460ED4" w14:textId="77777777" w:rsidR="00684272" w:rsidRDefault="00684272">
            <w:pPr>
              <w:rPr>
                <w:rFonts w:ascii="Arial" w:hAnsi="Arial" w:cs="Arial"/>
                <w:sz w:val="20"/>
                <w:szCs w:val="20"/>
              </w:rPr>
            </w:pPr>
            <w:r>
              <w:rPr>
                <w:rFonts w:ascii="Arial" w:hAnsi="Arial" w:cs="Arial"/>
                <w:sz w:val="20"/>
                <w:szCs w:val="20"/>
              </w:rPr>
              <w:t> </w:t>
            </w:r>
          </w:p>
        </w:tc>
        <w:tc>
          <w:tcPr>
            <w:tcW w:w="1915" w:type="dxa"/>
            <w:gridSpan w:val="2"/>
            <w:tcBorders>
              <w:top w:val="single" w:sz="4" w:space="0" w:color="auto"/>
              <w:left w:val="single" w:sz="4" w:space="0" w:color="auto"/>
              <w:bottom w:val="nil"/>
              <w:right w:val="nil"/>
            </w:tcBorders>
            <w:shd w:val="clear" w:color="auto" w:fill="auto"/>
            <w:noWrap/>
            <w:vAlign w:val="bottom"/>
            <w:hideMark/>
          </w:tcPr>
          <w:p w14:paraId="43B3C138" w14:textId="77777777" w:rsidR="00684272" w:rsidRDefault="00684272">
            <w:pPr>
              <w:rPr>
                <w:rFonts w:ascii="Arial" w:hAnsi="Arial" w:cs="Arial"/>
                <w:sz w:val="20"/>
                <w:szCs w:val="20"/>
              </w:rPr>
            </w:pPr>
            <w:r>
              <w:rPr>
                <w:rFonts w:ascii="Arial" w:hAnsi="Arial" w:cs="Arial"/>
                <w:sz w:val="20"/>
                <w:szCs w:val="20"/>
              </w:rPr>
              <w:t>PHONE NUMBER:</w:t>
            </w:r>
          </w:p>
        </w:tc>
        <w:tc>
          <w:tcPr>
            <w:tcW w:w="1313" w:type="dxa"/>
            <w:tcBorders>
              <w:top w:val="nil"/>
              <w:left w:val="nil"/>
              <w:bottom w:val="nil"/>
              <w:right w:val="nil"/>
            </w:tcBorders>
            <w:shd w:val="clear" w:color="auto" w:fill="auto"/>
            <w:noWrap/>
            <w:vAlign w:val="bottom"/>
            <w:hideMark/>
          </w:tcPr>
          <w:p w14:paraId="620851E4" w14:textId="77777777" w:rsidR="00684272" w:rsidRDefault="00684272">
            <w:pPr>
              <w:rPr>
                <w:rFonts w:ascii="Arial" w:hAnsi="Arial" w:cs="Arial"/>
                <w:sz w:val="20"/>
                <w:szCs w:val="20"/>
              </w:rPr>
            </w:pPr>
            <w:r>
              <w:rPr>
                <w:rFonts w:ascii="Arial" w:hAnsi="Arial" w:cs="Arial"/>
                <w:sz w:val="20"/>
                <w:szCs w:val="20"/>
              </w:rPr>
              <w:t> </w:t>
            </w:r>
          </w:p>
        </w:tc>
        <w:tc>
          <w:tcPr>
            <w:tcW w:w="1031" w:type="dxa"/>
            <w:tcBorders>
              <w:top w:val="nil"/>
              <w:left w:val="nil"/>
              <w:bottom w:val="nil"/>
              <w:right w:val="nil"/>
            </w:tcBorders>
            <w:shd w:val="clear" w:color="auto" w:fill="auto"/>
            <w:noWrap/>
            <w:vAlign w:val="bottom"/>
            <w:hideMark/>
          </w:tcPr>
          <w:p w14:paraId="743A7BC8" w14:textId="77777777" w:rsidR="00684272" w:rsidRDefault="00684272">
            <w:pPr>
              <w:rPr>
                <w:rFonts w:ascii="Arial" w:hAnsi="Arial" w:cs="Arial"/>
                <w:sz w:val="20"/>
                <w:szCs w:val="20"/>
              </w:rPr>
            </w:pPr>
            <w:r>
              <w:rPr>
                <w:rFonts w:ascii="Arial" w:hAnsi="Arial" w:cs="Arial"/>
                <w:sz w:val="20"/>
                <w:szCs w:val="20"/>
              </w:rPr>
              <w:t> </w:t>
            </w:r>
          </w:p>
        </w:tc>
        <w:tc>
          <w:tcPr>
            <w:tcW w:w="1887" w:type="dxa"/>
            <w:gridSpan w:val="2"/>
            <w:tcBorders>
              <w:top w:val="single" w:sz="4" w:space="0" w:color="auto"/>
              <w:left w:val="single" w:sz="8" w:space="0" w:color="auto"/>
              <w:bottom w:val="nil"/>
              <w:right w:val="single" w:sz="8" w:space="0" w:color="000000"/>
            </w:tcBorders>
            <w:shd w:val="clear" w:color="000000" w:fill="C0C0C0"/>
            <w:noWrap/>
            <w:hideMark/>
          </w:tcPr>
          <w:p w14:paraId="02AB8D57" w14:textId="77777777" w:rsidR="00684272" w:rsidRDefault="00684272">
            <w:pPr>
              <w:rPr>
                <w:rFonts w:ascii="Arial" w:hAnsi="Arial" w:cs="Arial"/>
                <w:sz w:val="16"/>
                <w:szCs w:val="16"/>
              </w:rPr>
            </w:pPr>
            <w:r>
              <w:rPr>
                <w:rFonts w:ascii="Arial" w:hAnsi="Arial" w:cs="Arial"/>
                <w:sz w:val="16"/>
                <w:szCs w:val="16"/>
              </w:rPr>
              <w:t>RENTAL AMOUNT</w:t>
            </w:r>
          </w:p>
        </w:tc>
      </w:tr>
      <w:tr w:rsidR="00684272" w14:paraId="32FB1F1E" w14:textId="77777777" w:rsidTr="00F7509D">
        <w:trPr>
          <w:trHeight w:val="195"/>
        </w:trPr>
        <w:tc>
          <w:tcPr>
            <w:tcW w:w="1127" w:type="dxa"/>
            <w:tcBorders>
              <w:top w:val="nil"/>
              <w:left w:val="single" w:sz="4" w:space="0" w:color="auto"/>
              <w:bottom w:val="nil"/>
              <w:right w:val="nil"/>
            </w:tcBorders>
            <w:shd w:val="clear" w:color="auto" w:fill="auto"/>
            <w:noWrap/>
            <w:vAlign w:val="bottom"/>
            <w:hideMark/>
          </w:tcPr>
          <w:p w14:paraId="35513730" w14:textId="77777777" w:rsidR="00684272" w:rsidRDefault="00684272">
            <w:pPr>
              <w:rPr>
                <w:rFonts w:ascii="Arial" w:hAnsi="Arial" w:cs="Arial"/>
                <w:sz w:val="20"/>
                <w:szCs w:val="20"/>
              </w:rPr>
            </w:pPr>
            <w:r>
              <w:rPr>
                <w:rFonts w:ascii="Arial" w:hAnsi="Arial" w:cs="Arial"/>
                <w:sz w:val="20"/>
                <w:szCs w:val="20"/>
              </w:rPr>
              <w:t> </w:t>
            </w:r>
          </w:p>
        </w:tc>
        <w:tc>
          <w:tcPr>
            <w:tcW w:w="962" w:type="dxa"/>
            <w:tcBorders>
              <w:top w:val="nil"/>
              <w:left w:val="nil"/>
              <w:bottom w:val="nil"/>
              <w:right w:val="nil"/>
            </w:tcBorders>
            <w:shd w:val="clear" w:color="auto" w:fill="auto"/>
            <w:noWrap/>
            <w:vAlign w:val="bottom"/>
            <w:hideMark/>
          </w:tcPr>
          <w:p w14:paraId="07BEFC01" w14:textId="77777777" w:rsidR="00684272" w:rsidRDefault="00684272">
            <w:pPr>
              <w:rPr>
                <w:rFonts w:ascii="Arial" w:hAnsi="Arial" w:cs="Arial"/>
                <w:sz w:val="20"/>
                <w:szCs w:val="20"/>
              </w:rPr>
            </w:pPr>
          </w:p>
        </w:tc>
        <w:tc>
          <w:tcPr>
            <w:tcW w:w="3123" w:type="dxa"/>
            <w:tcBorders>
              <w:top w:val="nil"/>
              <w:left w:val="nil"/>
              <w:bottom w:val="nil"/>
              <w:right w:val="single" w:sz="4" w:space="0" w:color="auto"/>
            </w:tcBorders>
            <w:shd w:val="clear" w:color="auto" w:fill="auto"/>
            <w:noWrap/>
            <w:vAlign w:val="bottom"/>
            <w:hideMark/>
          </w:tcPr>
          <w:p w14:paraId="44D67935" w14:textId="77777777" w:rsidR="00684272" w:rsidRDefault="00684272">
            <w:pPr>
              <w:rPr>
                <w:rFonts w:ascii="Arial" w:hAnsi="Arial" w:cs="Arial"/>
                <w:sz w:val="20"/>
                <w:szCs w:val="20"/>
              </w:rPr>
            </w:pPr>
            <w:r>
              <w:rPr>
                <w:rFonts w:ascii="Arial" w:hAnsi="Arial" w:cs="Arial"/>
                <w:sz w:val="20"/>
                <w:szCs w:val="20"/>
              </w:rPr>
              <w:t> </w:t>
            </w:r>
          </w:p>
        </w:tc>
        <w:tc>
          <w:tcPr>
            <w:tcW w:w="272" w:type="dxa"/>
            <w:tcBorders>
              <w:top w:val="nil"/>
              <w:left w:val="nil"/>
              <w:bottom w:val="nil"/>
              <w:right w:val="nil"/>
            </w:tcBorders>
            <w:shd w:val="clear" w:color="auto" w:fill="auto"/>
            <w:noWrap/>
            <w:vAlign w:val="bottom"/>
            <w:hideMark/>
          </w:tcPr>
          <w:p w14:paraId="72F4C958" w14:textId="77777777" w:rsidR="00684272" w:rsidRDefault="00684272">
            <w:pPr>
              <w:rPr>
                <w:rFonts w:ascii="Arial" w:hAnsi="Arial" w:cs="Arial"/>
                <w:sz w:val="20"/>
                <w:szCs w:val="20"/>
              </w:rPr>
            </w:pPr>
            <w:r>
              <w:rPr>
                <w:rFonts w:ascii="Arial" w:hAnsi="Arial" w:cs="Arial"/>
                <w:sz w:val="20"/>
                <w:szCs w:val="20"/>
              </w:rPr>
              <w:t> </w:t>
            </w:r>
          </w:p>
        </w:tc>
        <w:tc>
          <w:tcPr>
            <w:tcW w:w="1643" w:type="dxa"/>
            <w:tcBorders>
              <w:top w:val="nil"/>
              <w:left w:val="nil"/>
              <w:bottom w:val="nil"/>
              <w:right w:val="nil"/>
            </w:tcBorders>
            <w:shd w:val="clear" w:color="auto" w:fill="auto"/>
            <w:noWrap/>
            <w:vAlign w:val="bottom"/>
            <w:hideMark/>
          </w:tcPr>
          <w:p w14:paraId="33DD2A75" w14:textId="77777777" w:rsidR="00684272" w:rsidRDefault="00684272">
            <w:pPr>
              <w:rPr>
                <w:rFonts w:ascii="Arial" w:hAnsi="Arial" w:cs="Arial"/>
                <w:sz w:val="20"/>
                <w:szCs w:val="20"/>
              </w:rPr>
            </w:pPr>
          </w:p>
        </w:tc>
        <w:tc>
          <w:tcPr>
            <w:tcW w:w="1313" w:type="dxa"/>
            <w:tcBorders>
              <w:top w:val="nil"/>
              <w:left w:val="nil"/>
              <w:bottom w:val="nil"/>
              <w:right w:val="nil"/>
            </w:tcBorders>
            <w:shd w:val="clear" w:color="auto" w:fill="auto"/>
            <w:noWrap/>
            <w:vAlign w:val="bottom"/>
            <w:hideMark/>
          </w:tcPr>
          <w:p w14:paraId="46B29D26" w14:textId="77777777" w:rsidR="00684272" w:rsidRDefault="00684272">
            <w:pPr>
              <w:rPr>
                <w:sz w:val="20"/>
                <w:szCs w:val="20"/>
              </w:rPr>
            </w:pPr>
          </w:p>
        </w:tc>
        <w:tc>
          <w:tcPr>
            <w:tcW w:w="1031" w:type="dxa"/>
            <w:tcBorders>
              <w:top w:val="nil"/>
              <w:left w:val="nil"/>
              <w:bottom w:val="nil"/>
              <w:right w:val="nil"/>
            </w:tcBorders>
            <w:shd w:val="clear" w:color="auto" w:fill="auto"/>
            <w:noWrap/>
            <w:vAlign w:val="bottom"/>
            <w:hideMark/>
          </w:tcPr>
          <w:p w14:paraId="4D43A20E" w14:textId="77777777" w:rsidR="00684272" w:rsidRDefault="00684272">
            <w:pPr>
              <w:rPr>
                <w:sz w:val="20"/>
                <w:szCs w:val="20"/>
              </w:rPr>
            </w:pPr>
          </w:p>
        </w:tc>
        <w:tc>
          <w:tcPr>
            <w:tcW w:w="1615" w:type="dxa"/>
            <w:tcBorders>
              <w:top w:val="nil"/>
              <w:left w:val="single" w:sz="8" w:space="0" w:color="auto"/>
              <w:bottom w:val="nil"/>
              <w:right w:val="nil"/>
            </w:tcBorders>
            <w:shd w:val="clear" w:color="000000" w:fill="C0C0C0"/>
            <w:noWrap/>
            <w:vAlign w:val="bottom"/>
            <w:hideMark/>
          </w:tcPr>
          <w:p w14:paraId="36ACD877" w14:textId="77777777" w:rsidR="00684272" w:rsidRDefault="00684272">
            <w:pPr>
              <w:rPr>
                <w:rFonts w:ascii="Arial" w:hAnsi="Arial" w:cs="Arial"/>
                <w:sz w:val="20"/>
                <w:szCs w:val="20"/>
              </w:rPr>
            </w:pPr>
            <w:r>
              <w:rPr>
                <w:rFonts w:ascii="Arial" w:hAnsi="Arial" w:cs="Arial"/>
                <w:sz w:val="20"/>
                <w:szCs w:val="20"/>
              </w:rPr>
              <w:t> </w:t>
            </w:r>
          </w:p>
        </w:tc>
        <w:tc>
          <w:tcPr>
            <w:tcW w:w="272" w:type="dxa"/>
            <w:tcBorders>
              <w:top w:val="nil"/>
              <w:left w:val="nil"/>
              <w:bottom w:val="nil"/>
              <w:right w:val="single" w:sz="8" w:space="0" w:color="auto"/>
            </w:tcBorders>
            <w:shd w:val="clear" w:color="000000" w:fill="C0C0C0"/>
            <w:noWrap/>
            <w:vAlign w:val="bottom"/>
            <w:hideMark/>
          </w:tcPr>
          <w:p w14:paraId="1FF91DDB" w14:textId="77777777" w:rsidR="00684272" w:rsidRDefault="00684272">
            <w:pPr>
              <w:rPr>
                <w:rFonts w:ascii="Arial" w:hAnsi="Arial" w:cs="Arial"/>
                <w:sz w:val="20"/>
                <w:szCs w:val="20"/>
              </w:rPr>
            </w:pPr>
            <w:r>
              <w:rPr>
                <w:rFonts w:ascii="Arial" w:hAnsi="Arial" w:cs="Arial"/>
                <w:sz w:val="20"/>
                <w:szCs w:val="20"/>
              </w:rPr>
              <w:t> </w:t>
            </w:r>
          </w:p>
        </w:tc>
      </w:tr>
      <w:tr w:rsidR="00684272" w14:paraId="34EEA377" w14:textId="77777777" w:rsidTr="00F7509D">
        <w:trPr>
          <w:trHeight w:val="375"/>
        </w:trPr>
        <w:tc>
          <w:tcPr>
            <w:tcW w:w="1127" w:type="dxa"/>
            <w:tcBorders>
              <w:top w:val="nil"/>
              <w:left w:val="single" w:sz="4" w:space="0" w:color="auto"/>
              <w:bottom w:val="single" w:sz="4" w:space="0" w:color="auto"/>
              <w:right w:val="nil"/>
            </w:tcBorders>
            <w:shd w:val="clear" w:color="auto" w:fill="auto"/>
            <w:noWrap/>
            <w:vAlign w:val="bottom"/>
            <w:hideMark/>
          </w:tcPr>
          <w:p w14:paraId="66E5A374" w14:textId="77777777" w:rsidR="00684272" w:rsidRDefault="00684272">
            <w:pPr>
              <w:rPr>
                <w:rFonts w:ascii="Arial" w:hAnsi="Arial" w:cs="Arial"/>
                <w:sz w:val="20"/>
                <w:szCs w:val="20"/>
              </w:rPr>
            </w:pPr>
            <w:r>
              <w:rPr>
                <w:rFonts w:ascii="Arial" w:hAnsi="Arial" w:cs="Arial"/>
                <w:sz w:val="20"/>
                <w:szCs w:val="20"/>
              </w:rPr>
              <w:t> </w:t>
            </w:r>
          </w:p>
        </w:tc>
        <w:tc>
          <w:tcPr>
            <w:tcW w:w="962" w:type="dxa"/>
            <w:tcBorders>
              <w:top w:val="nil"/>
              <w:left w:val="nil"/>
              <w:bottom w:val="single" w:sz="4" w:space="0" w:color="auto"/>
              <w:right w:val="nil"/>
            </w:tcBorders>
            <w:shd w:val="clear" w:color="auto" w:fill="auto"/>
            <w:noWrap/>
            <w:vAlign w:val="bottom"/>
            <w:hideMark/>
          </w:tcPr>
          <w:p w14:paraId="12BC8604" w14:textId="77777777" w:rsidR="00684272" w:rsidRDefault="00684272">
            <w:pPr>
              <w:rPr>
                <w:rFonts w:ascii="Arial" w:hAnsi="Arial" w:cs="Arial"/>
                <w:sz w:val="20"/>
                <w:szCs w:val="20"/>
              </w:rPr>
            </w:pPr>
            <w:r>
              <w:rPr>
                <w:rFonts w:ascii="Arial" w:hAnsi="Arial" w:cs="Arial"/>
                <w:sz w:val="20"/>
                <w:szCs w:val="20"/>
              </w:rPr>
              <w:t> </w:t>
            </w:r>
          </w:p>
        </w:tc>
        <w:tc>
          <w:tcPr>
            <w:tcW w:w="3123" w:type="dxa"/>
            <w:tcBorders>
              <w:top w:val="nil"/>
              <w:left w:val="nil"/>
              <w:bottom w:val="single" w:sz="4" w:space="0" w:color="auto"/>
              <w:right w:val="single" w:sz="4" w:space="0" w:color="auto"/>
            </w:tcBorders>
            <w:shd w:val="clear" w:color="auto" w:fill="auto"/>
            <w:noWrap/>
            <w:vAlign w:val="bottom"/>
            <w:hideMark/>
          </w:tcPr>
          <w:p w14:paraId="656DF801" w14:textId="77777777" w:rsidR="00684272" w:rsidRDefault="00684272">
            <w:pPr>
              <w:rPr>
                <w:rFonts w:ascii="Arial" w:hAnsi="Arial" w:cs="Arial"/>
                <w:sz w:val="20"/>
                <w:szCs w:val="20"/>
              </w:rPr>
            </w:pPr>
            <w:r>
              <w:rPr>
                <w:rFonts w:ascii="Arial" w:hAnsi="Arial" w:cs="Arial"/>
                <w:sz w:val="20"/>
                <w:szCs w:val="20"/>
              </w:rPr>
              <w:t> </w:t>
            </w:r>
          </w:p>
        </w:tc>
        <w:tc>
          <w:tcPr>
            <w:tcW w:w="1915" w:type="dxa"/>
            <w:gridSpan w:val="2"/>
            <w:tcBorders>
              <w:top w:val="nil"/>
              <w:left w:val="single" w:sz="4" w:space="0" w:color="auto"/>
              <w:bottom w:val="single" w:sz="4" w:space="0" w:color="auto"/>
              <w:right w:val="nil"/>
            </w:tcBorders>
            <w:shd w:val="clear" w:color="auto" w:fill="auto"/>
            <w:noWrap/>
            <w:vAlign w:val="bottom"/>
            <w:hideMark/>
          </w:tcPr>
          <w:p w14:paraId="46D0332D" w14:textId="77777777" w:rsidR="00684272" w:rsidRDefault="00684272">
            <w:pPr>
              <w:rPr>
                <w:rFonts w:ascii="Arial" w:hAnsi="Arial" w:cs="Arial"/>
                <w:sz w:val="20"/>
                <w:szCs w:val="20"/>
              </w:rPr>
            </w:pPr>
            <w:r>
              <w:rPr>
                <w:rFonts w:ascii="Arial" w:hAnsi="Arial" w:cs="Arial"/>
                <w:sz w:val="20"/>
                <w:szCs w:val="20"/>
              </w:rPr>
              <w:t>FAX  NUMBER:</w:t>
            </w:r>
          </w:p>
        </w:tc>
        <w:tc>
          <w:tcPr>
            <w:tcW w:w="1313" w:type="dxa"/>
            <w:tcBorders>
              <w:top w:val="nil"/>
              <w:left w:val="nil"/>
              <w:bottom w:val="single" w:sz="4" w:space="0" w:color="auto"/>
              <w:right w:val="nil"/>
            </w:tcBorders>
            <w:shd w:val="clear" w:color="auto" w:fill="auto"/>
            <w:noWrap/>
            <w:vAlign w:val="bottom"/>
            <w:hideMark/>
          </w:tcPr>
          <w:p w14:paraId="3C482601" w14:textId="77777777" w:rsidR="00684272" w:rsidRDefault="00684272">
            <w:pPr>
              <w:rPr>
                <w:rFonts w:ascii="Arial" w:hAnsi="Arial" w:cs="Arial"/>
                <w:sz w:val="20"/>
                <w:szCs w:val="20"/>
              </w:rPr>
            </w:pPr>
            <w:r>
              <w:rPr>
                <w:rFonts w:ascii="Arial" w:hAnsi="Arial" w:cs="Arial"/>
                <w:sz w:val="20"/>
                <w:szCs w:val="20"/>
              </w:rPr>
              <w:t> </w:t>
            </w:r>
          </w:p>
        </w:tc>
        <w:tc>
          <w:tcPr>
            <w:tcW w:w="1031" w:type="dxa"/>
            <w:tcBorders>
              <w:top w:val="nil"/>
              <w:left w:val="nil"/>
              <w:bottom w:val="single" w:sz="4" w:space="0" w:color="auto"/>
              <w:right w:val="nil"/>
            </w:tcBorders>
            <w:shd w:val="clear" w:color="auto" w:fill="auto"/>
            <w:noWrap/>
            <w:vAlign w:val="bottom"/>
            <w:hideMark/>
          </w:tcPr>
          <w:p w14:paraId="36E6DA57" w14:textId="77777777" w:rsidR="00684272" w:rsidRDefault="00684272">
            <w:pPr>
              <w:rPr>
                <w:rFonts w:ascii="Arial" w:hAnsi="Arial" w:cs="Arial"/>
                <w:sz w:val="20"/>
                <w:szCs w:val="20"/>
              </w:rPr>
            </w:pPr>
            <w:r>
              <w:rPr>
                <w:rFonts w:ascii="Arial" w:hAnsi="Arial" w:cs="Arial"/>
                <w:sz w:val="20"/>
                <w:szCs w:val="20"/>
              </w:rPr>
              <w:t> </w:t>
            </w:r>
          </w:p>
        </w:tc>
        <w:tc>
          <w:tcPr>
            <w:tcW w:w="1615" w:type="dxa"/>
            <w:tcBorders>
              <w:top w:val="single" w:sz="4" w:space="0" w:color="auto"/>
              <w:left w:val="single" w:sz="8" w:space="0" w:color="auto"/>
              <w:bottom w:val="nil"/>
              <w:right w:val="nil"/>
            </w:tcBorders>
            <w:shd w:val="clear" w:color="000000" w:fill="C0C0C0"/>
            <w:noWrap/>
            <w:hideMark/>
          </w:tcPr>
          <w:p w14:paraId="51531D9C" w14:textId="77777777" w:rsidR="00684272" w:rsidRDefault="00684272">
            <w:pPr>
              <w:rPr>
                <w:rFonts w:ascii="Arial" w:hAnsi="Arial" w:cs="Arial"/>
                <w:sz w:val="16"/>
                <w:szCs w:val="16"/>
              </w:rPr>
            </w:pPr>
            <w:r>
              <w:rPr>
                <w:rFonts w:ascii="Arial" w:hAnsi="Arial" w:cs="Arial"/>
                <w:sz w:val="16"/>
                <w:szCs w:val="16"/>
              </w:rPr>
              <w:t>NN TAX</w:t>
            </w:r>
          </w:p>
        </w:tc>
        <w:tc>
          <w:tcPr>
            <w:tcW w:w="272" w:type="dxa"/>
            <w:tcBorders>
              <w:top w:val="single" w:sz="4" w:space="0" w:color="auto"/>
              <w:left w:val="nil"/>
              <w:bottom w:val="nil"/>
              <w:right w:val="single" w:sz="8" w:space="0" w:color="auto"/>
            </w:tcBorders>
            <w:shd w:val="clear" w:color="000000" w:fill="C0C0C0"/>
            <w:noWrap/>
            <w:vAlign w:val="bottom"/>
            <w:hideMark/>
          </w:tcPr>
          <w:p w14:paraId="7CA3D9FC" w14:textId="77777777" w:rsidR="00684272" w:rsidRDefault="00684272">
            <w:pPr>
              <w:rPr>
                <w:rFonts w:ascii="Arial" w:hAnsi="Arial" w:cs="Arial"/>
                <w:sz w:val="16"/>
                <w:szCs w:val="16"/>
              </w:rPr>
            </w:pPr>
            <w:r>
              <w:rPr>
                <w:rFonts w:ascii="Arial" w:hAnsi="Arial" w:cs="Arial"/>
                <w:sz w:val="16"/>
                <w:szCs w:val="16"/>
              </w:rPr>
              <w:t> </w:t>
            </w:r>
          </w:p>
        </w:tc>
      </w:tr>
      <w:tr w:rsidR="00684272" w14:paraId="4A11EE01" w14:textId="77777777" w:rsidTr="00F7509D">
        <w:trPr>
          <w:trHeight w:val="255"/>
        </w:trPr>
        <w:tc>
          <w:tcPr>
            <w:tcW w:w="1127" w:type="dxa"/>
            <w:tcBorders>
              <w:top w:val="nil"/>
              <w:left w:val="single" w:sz="4" w:space="0" w:color="auto"/>
              <w:bottom w:val="nil"/>
              <w:right w:val="nil"/>
            </w:tcBorders>
            <w:shd w:val="clear" w:color="auto" w:fill="auto"/>
            <w:noWrap/>
            <w:vAlign w:val="bottom"/>
            <w:hideMark/>
          </w:tcPr>
          <w:p w14:paraId="4201DD14" w14:textId="77777777" w:rsidR="00684272" w:rsidRDefault="00684272">
            <w:pPr>
              <w:rPr>
                <w:rFonts w:ascii="Arial" w:hAnsi="Arial" w:cs="Arial"/>
                <w:sz w:val="20"/>
                <w:szCs w:val="20"/>
              </w:rPr>
            </w:pPr>
            <w:r>
              <w:rPr>
                <w:rFonts w:ascii="Arial" w:hAnsi="Arial" w:cs="Arial"/>
                <w:sz w:val="20"/>
                <w:szCs w:val="20"/>
              </w:rPr>
              <w:t> </w:t>
            </w:r>
          </w:p>
        </w:tc>
        <w:tc>
          <w:tcPr>
            <w:tcW w:w="962" w:type="dxa"/>
            <w:tcBorders>
              <w:top w:val="nil"/>
              <w:left w:val="nil"/>
              <w:bottom w:val="nil"/>
              <w:right w:val="nil"/>
            </w:tcBorders>
            <w:shd w:val="clear" w:color="auto" w:fill="auto"/>
            <w:noWrap/>
            <w:vAlign w:val="bottom"/>
            <w:hideMark/>
          </w:tcPr>
          <w:p w14:paraId="5C8B21BB" w14:textId="77777777" w:rsidR="00684272" w:rsidRDefault="00684272">
            <w:pPr>
              <w:rPr>
                <w:rFonts w:ascii="Arial" w:hAnsi="Arial" w:cs="Arial"/>
                <w:sz w:val="20"/>
                <w:szCs w:val="20"/>
              </w:rPr>
            </w:pPr>
          </w:p>
        </w:tc>
        <w:tc>
          <w:tcPr>
            <w:tcW w:w="3123" w:type="dxa"/>
            <w:tcBorders>
              <w:top w:val="nil"/>
              <w:left w:val="nil"/>
              <w:bottom w:val="nil"/>
              <w:right w:val="nil"/>
            </w:tcBorders>
            <w:shd w:val="clear" w:color="auto" w:fill="auto"/>
            <w:noWrap/>
            <w:vAlign w:val="bottom"/>
            <w:hideMark/>
          </w:tcPr>
          <w:p w14:paraId="6099D820" w14:textId="77777777" w:rsidR="00684272" w:rsidRDefault="00684272">
            <w:pPr>
              <w:rPr>
                <w:sz w:val="20"/>
                <w:szCs w:val="20"/>
              </w:rPr>
            </w:pPr>
          </w:p>
        </w:tc>
        <w:tc>
          <w:tcPr>
            <w:tcW w:w="272" w:type="dxa"/>
            <w:tcBorders>
              <w:top w:val="nil"/>
              <w:left w:val="nil"/>
              <w:bottom w:val="nil"/>
              <w:right w:val="nil"/>
            </w:tcBorders>
            <w:shd w:val="clear" w:color="auto" w:fill="auto"/>
            <w:noWrap/>
            <w:vAlign w:val="bottom"/>
            <w:hideMark/>
          </w:tcPr>
          <w:p w14:paraId="090531A0" w14:textId="77777777" w:rsidR="00684272" w:rsidRDefault="00684272">
            <w:pPr>
              <w:rPr>
                <w:sz w:val="20"/>
                <w:szCs w:val="20"/>
              </w:rPr>
            </w:pPr>
          </w:p>
        </w:tc>
        <w:tc>
          <w:tcPr>
            <w:tcW w:w="1643" w:type="dxa"/>
            <w:tcBorders>
              <w:top w:val="nil"/>
              <w:left w:val="nil"/>
              <w:bottom w:val="nil"/>
              <w:right w:val="nil"/>
            </w:tcBorders>
            <w:shd w:val="clear" w:color="auto" w:fill="auto"/>
            <w:noWrap/>
            <w:vAlign w:val="bottom"/>
            <w:hideMark/>
          </w:tcPr>
          <w:p w14:paraId="274D6D1E" w14:textId="77777777" w:rsidR="00684272" w:rsidRDefault="00684272">
            <w:pPr>
              <w:rPr>
                <w:sz w:val="20"/>
                <w:szCs w:val="20"/>
              </w:rPr>
            </w:pPr>
          </w:p>
        </w:tc>
        <w:tc>
          <w:tcPr>
            <w:tcW w:w="1313" w:type="dxa"/>
            <w:tcBorders>
              <w:top w:val="nil"/>
              <w:left w:val="nil"/>
              <w:bottom w:val="nil"/>
              <w:right w:val="nil"/>
            </w:tcBorders>
            <w:shd w:val="clear" w:color="auto" w:fill="auto"/>
            <w:noWrap/>
            <w:vAlign w:val="bottom"/>
            <w:hideMark/>
          </w:tcPr>
          <w:p w14:paraId="605FCEE5" w14:textId="77777777" w:rsidR="00684272" w:rsidRDefault="00684272">
            <w:pPr>
              <w:rPr>
                <w:sz w:val="20"/>
                <w:szCs w:val="20"/>
              </w:rPr>
            </w:pPr>
          </w:p>
        </w:tc>
        <w:tc>
          <w:tcPr>
            <w:tcW w:w="1031" w:type="dxa"/>
            <w:tcBorders>
              <w:top w:val="nil"/>
              <w:left w:val="nil"/>
              <w:bottom w:val="nil"/>
              <w:right w:val="nil"/>
            </w:tcBorders>
            <w:shd w:val="clear" w:color="auto" w:fill="auto"/>
            <w:noWrap/>
            <w:vAlign w:val="bottom"/>
            <w:hideMark/>
          </w:tcPr>
          <w:p w14:paraId="56910D78" w14:textId="77777777" w:rsidR="00684272" w:rsidRDefault="00684272">
            <w:pPr>
              <w:rPr>
                <w:sz w:val="20"/>
                <w:szCs w:val="20"/>
              </w:rPr>
            </w:pPr>
          </w:p>
        </w:tc>
        <w:tc>
          <w:tcPr>
            <w:tcW w:w="1887" w:type="dxa"/>
            <w:gridSpan w:val="2"/>
            <w:tcBorders>
              <w:top w:val="single" w:sz="4" w:space="0" w:color="auto"/>
              <w:left w:val="single" w:sz="8" w:space="0" w:color="auto"/>
              <w:bottom w:val="nil"/>
              <w:right w:val="single" w:sz="8" w:space="0" w:color="000000"/>
            </w:tcBorders>
            <w:shd w:val="clear" w:color="000000" w:fill="C0C0C0"/>
            <w:noWrap/>
            <w:vAlign w:val="bottom"/>
            <w:hideMark/>
          </w:tcPr>
          <w:p w14:paraId="15BE8C1D" w14:textId="77777777" w:rsidR="00684272" w:rsidRDefault="00684272">
            <w:pPr>
              <w:rPr>
                <w:rFonts w:ascii="Arial" w:hAnsi="Arial" w:cs="Arial"/>
                <w:sz w:val="18"/>
                <w:szCs w:val="18"/>
              </w:rPr>
            </w:pPr>
            <w:r>
              <w:rPr>
                <w:rFonts w:ascii="Arial" w:hAnsi="Arial" w:cs="Arial"/>
                <w:sz w:val="18"/>
                <w:szCs w:val="18"/>
              </w:rPr>
              <w:t>TOTAL REC'D</w:t>
            </w:r>
          </w:p>
        </w:tc>
      </w:tr>
      <w:tr w:rsidR="00684272" w14:paraId="2B50DC4C" w14:textId="77777777" w:rsidTr="00F7509D">
        <w:trPr>
          <w:trHeight w:val="300"/>
        </w:trPr>
        <w:tc>
          <w:tcPr>
            <w:tcW w:w="5212" w:type="dxa"/>
            <w:gridSpan w:val="3"/>
            <w:tcBorders>
              <w:top w:val="nil"/>
              <w:left w:val="single" w:sz="4" w:space="0" w:color="auto"/>
              <w:bottom w:val="nil"/>
              <w:right w:val="nil"/>
            </w:tcBorders>
            <w:shd w:val="clear" w:color="auto" w:fill="auto"/>
            <w:noWrap/>
            <w:vAlign w:val="bottom"/>
            <w:hideMark/>
          </w:tcPr>
          <w:p w14:paraId="2CE4826B" w14:textId="77777777" w:rsidR="00684272" w:rsidRDefault="00684272">
            <w:pPr>
              <w:jc w:val="center"/>
              <w:rPr>
                <w:rFonts w:ascii="Arial" w:hAnsi="Arial" w:cs="Arial"/>
                <w:sz w:val="20"/>
                <w:szCs w:val="20"/>
              </w:rPr>
            </w:pPr>
            <w:r>
              <w:rPr>
                <w:rFonts w:ascii="Arial" w:hAnsi="Arial" w:cs="Arial"/>
                <w:sz w:val="20"/>
                <w:szCs w:val="20"/>
              </w:rPr>
              <w:t>TYPE OF RENTAL:  CHECK ONE</w:t>
            </w:r>
          </w:p>
        </w:tc>
        <w:tc>
          <w:tcPr>
            <w:tcW w:w="4259" w:type="dxa"/>
            <w:gridSpan w:val="4"/>
            <w:tcBorders>
              <w:top w:val="nil"/>
              <w:left w:val="nil"/>
              <w:bottom w:val="nil"/>
              <w:right w:val="single" w:sz="8" w:space="0" w:color="000000"/>
            </w:tcBorders>
            <w:shd w:val="clear" w:color="auto" w:fill="auto"/>
            <w:noWrap/>
            <w:vAlign w:val="bottom"/>
            <w:hideMark/>
          </w:tcPr>
          <w:p w14:paraId="556C057B" w14:textId="77777777" w:rsidR="00684272" w:rsidRDefault="00684272">
            <w:pPr>
              <w:jc w:val="center"/>
              <w:rPr>
                <w:rFonts w:ascii="Arial" w:hAnsi="Arial" w:cs="Arial"/>
                <w:sz w:val="20"/>
                <w:szCs w:val="20"/>
              </w:rPr>
            </w:pPr>
            <w:r>
              <w:rPr>
                <w:rFonts w:ascii="Arial" w:hAnsi="Arial" w:cs="Arial"/>
                <w:sz w:val="20"/>
                <w:szCs w:val="20"/>
              </w:rPr>
              <w:t>Rental Time:</w:t>
            </w:r>
          </w:p>
        </w:tc>
        <w:tc>
          <w:tcPr>
            <w:tcW w:w="1615" w:type="dxa"/>
            <w:tcBorders>
              <w:top w:val="nil"/>
              <w:left w:val="nil"/>
              <w:bottom w:val="single" w:sz="4" w:space="0" w:color="auto"/>
              <w:right w:val="nil"/>
            </w:tcBorders>
            <w:shd w:val="clear" w:color="000000" w:fill="C0C0C0"/>
            <w:noWrap/>
            <w:vAlign w:val="bottom"/>
            <w:hideMark/>
          </w:tcPr>
          <w:p w14:paraId="2C1B2BE2" w14:textId="77777777" w:rsidR="00684272" w:rsidRDefault="00684272">
            <w:pPr>
              <w:rPr>
                <w:rFonts w:ascii="Arial" w:hAnsi="Arial" w:cs="Arial"/>
                <w:sz w:val="16"/>
                <w:szCs w:val="16"/>
              </w:rPr>
            </w:pPr>
            <w:r>
              <w:rPr>
                <w:rFonts w:ascii="Arial" w:hAnsi="Arial" w:cs="Arial"/>
                <w:sz w:val="16"/>
                <w:szCs w:val="16"/>
              </w:rPr>
              <w:t> </w:t>
            </w:r>
          </w:p>
        </w:tc>
        <w:tc>
          <w:tcPr>
            <w:tcW w:w="272" w:type="dxa"/>
            <w:tcBorders>
              <w:top w:val="nil"/>
              <w:left w:val="nil"/>
              <w:bottom w:val="single" w:sz="4" w:space="0" w:color="auto"/>
              <w:right w:val="single" w:sz="8" w:space="0" w:color="auto"/>
            </w:tcBorders>
            <w:shd w:val="clear" w:color="000000" w:fill="C0C0C0"/>
            <w:noWrap/>
            <w:vAlign w:val="bottom"/>
            <w:hideMark/>
          </w:tcPr>
          <w:p w14:paraId="296F3BAB" w14:textId="77777777" w:rsidR="00684272" w:rsidRDefault="00684272">
            <w:pPr>
              <w:rPr>
                <w:rFonts w:ascii="Arial" w:hAnsi="Arial" w:cs="Arial"/>
                <w:sz w:val="16"/>
                <w:szCs w:val="16"/>
              </w:rPr>
            </w:pPr>
            <w:r>
              <w:rPr>
                <w:rFonts w:ascii="Arial" w:hAnsi="Arial" w:cs="Arial"/>
                <w:sz w:val="16"/>
                <w:szCs w:val="16"/>
              </w:rPr>
              <w:t> </w:t>
            </w:r>
          </w:p>
        </w:tc>
      </w:tr>
      <w:tr w:rsidR="00684272" w14:paraId="33ED0852" w14:textId="77777777" w:rsidTr="00F7509D">
        <w:trPr>
          <w:trHeight w:val="255"/>
        </w:trPr>
        <w:tc>
          <w:tcPr>
            <w:tcW w:w="1127" w:type="dxa"/>
            <w:tcBorders>
              <w:top w:val="nil"/>
              <w:left w:val="single" w:sz="4" w:space="0" w:color="auto"/>
              <w:bottom w:val="nil"/>
              <w:right w:val="nil"/>
            </w:tcBorders>
            <w:shd w:val="clear" w:color="auto" w:fill="auto"/>
            <w:noWrap/>
            <w:vAlign w:val="bottom"/>
            <w:hideMark/>
          </w:tcPr>
          <w:p w14:paraId="58202CE5" w14:textId="77777777" w:rsidR="00684272" w:rsidRDefault="00684272">
            <w:pPr>
              <w:rPr>
                <w:rFonts w:ascii="Arial" w:hAnsi="Arial" w:cs="Arial"/>
                <w:sz w:val="20"/>
                <w:szCs w:val="20"/>
              </w:rPr>
            </w:pPr>
            <w:r>
              <w:rPr>
                <w:rFonts w:ascii="Arial" w:hAnsi="Arial" w:cs="Arial"/>
                <w:sz w:val="20"/>
                <w:szCs w:val="20"/>
              </w:rPr>
              <w:t> </w:t>
            </w:r>
          </w:p>
        </w:tc>
        <w:tc>
          <w:tcPr>
            <w:tcW w:w="962" w:type="dxa"/>
            <w:tcBorders>
              <w:top w:val="nil"/>
              <w:left w:val="nil"/>
              <w:bottom w:val="nil"/>
              <w:right w:val="nil"/>
            </w:tcBorders>
            <w:shd w:val="clear" w:color="auto" w:fill="auto"/>
            <w:noWrap/>
            <w:vAlign w:val="bottom"/>
            <w:hideMark/>
          </w:tcPr>
          <w:p w14:paraId="65672C80" w14:textId="77777777" w:rsidR="00684272" w:rsidRDefault="00684272">
            <w:pPr>
              <w:rPr>
                <w:rFonts w:ascii="Arial" w:hAnsi="Arial" w:cs="Arial"/>
                <w:sz w:val="20"/>
                <w:szCs w:val="20"/>
              </w:rPr>
            </w:pPr>
          </w:p>
        </w:tc>
        <w:tc>
          <w:tcPr>
            <w:tcW w:w="3123" w:type="dxa"/>
            <w:tcBorders>
              <w:top w:val="nil"/>
              <w:left w:val="nil"/>
              <w:bottom w:val="nil"/>
              <w:right w:val="nil"/>
            </w:tcBorders>
            <w:shd w:val="clear" w:color="auto" w:fill="auto"/>
            <w:noWrap/>
            <w:vAlign w:val="bottom"/>
            <w:hideMark/>
          </w:tcPr>
          <w:p w14:paraId="42230623" w14:textId="77777777" w:rsidR="00684272" w:rsidRDefault="00684272">
            <w:pPr>
              <w:rPr>
                <w:sz w:val="20"/>
                <w:szCs w:val="20"/>
              </w:rPr>
            </w:pPr>
          </w:p>
        </w:tc>
        <w:tc>
          <w:tcPr>
            <w:tcW w:w="272" w:type="dxa"/>
            <w:tcBorders>
              <w:top w:val="nil"/>
              <w:left w:val="nil"/>
              <w:bottom w:val="nil"/>
              <w:right w:val="nil"/>
            </w:tcBorders>
            <w:shd w:val="clear" w:color="auto" w:fill="auto"/>
            <w:noWrap/>
            <w:vAlign w:val="bottom"/>
            <w:hideMark/>
          </w:tcPr>
          <w:p w14:paraId="54AF4C2C" w14:textId="77777777" w:rsidR="00684272" w:rsidRDefault="00684272">
            <w:pPr>
              <w:rPr>
                <w:sz w:val="20"/>
                <w:szCs w:val="20"/>
              </w:rPr>
            </w:pPr>
          </w:p>
        </w:tc>
        <w:tc>
          <w:tcPr>
            <w:tcW w:w="1643" w:type="dxa"/>
            <w:tcBorders>
              <w:top w:val="nil"/>
              <w:left w:val="nil"/>
              <w:bottom w:val="nil"/>
              <w:right w:val="nil"/>
            </w:tcBorders>
            <w:shd w:val="clear" w:color="auto" w:fill="auto"/>
            <w:noWrap/>
            <w:vAlign w:val="bottom"/>
            <w:hideMark/>
          </w:tcPr>
          <w:p w14:paraId="640A1D8E" w14:textId="77777777" w:rsidR="00684272" w:rsidRDefault="00684272">
            <w:pPr>
              <w:rPr>
                <w:sz w:val="20"/>
                <w:szCs w:val="20"/>
              </w:rPr>
            </w:pPr>
          </w:p>
        </w:tc>
        <w:tc>
          <w:tcPr>
            <w:tcW w:w="1313" w:type="dxa"/>
            <w:tcBorders>
              <w:top w:val="nil"/>
              <w:left w:val="nil"/>
              <w:bottom w:val="nil"/>
              <w:right w:val="nil"/>
            </w:tcBorders>
            <w:shd w:val="clear" w:color="auto" w:fill="auto"/>
            <w:noWrap/>
            <w:vAlign w:val="bottom"/>
            <w:hideMark/>
          </w:tcPr>
          <w:p w14:paraId="731CCE2A" w14:textId="77777777" w:rsidR="00684272" w:rsidRDefault="00684272">
            <w:pPr>
              <w:rPr>
                <w:sz w:val="20"/>
                <w:szCs w:val="20"/>
              </w:rPr>
            </w:pPr>
          </w:p>
        </w:tc>
        <w:tc>
          <w:tcPr>
            <w:tcW w:w="1031" w:type="dxa"/>
            <w:tcBorders>
              <w:top w:val="nil"/>
              <w:left w:val="nil"/>
              <w:bottom w:val="nil"/>
              <w:right w:val="nil"/>
            </w:tcBorders>
            <w:shd w:val="clear" w:color="auto" w:fill="auto"/>
            <w:noWrap/>
            <w:vAlign w:val="bottom"/>
            <w:hideMark/>
          </w:tcPr>
          <w:p w14:paraId="331E0B95" w14:textId="77777777" w:rsidR="00684272" w:rsidRDefault="00684272">
            <w:pPr>
              <w:rPr>
                <w:sz w:val="20"/>
                <w:szCs w:val="20"/>
              </w:rPr>
            </w:pPr>
          </w:p>
        </w:tc>
        <w:tc>
          <w:tcPr>
            <w:tcW w:w="1887" w:type="dxa"/>
            <w:gridSpan w:val="2"/>
            <w:tcBorders>
              <w:top w:val="single" w:sz="4" w:space="0" w:color="auto"/>
              <w:left w:val="single" w:sz="8" w:space="0" w:color="auto"/>
              <w:bottom w:val="nil"/>
              <w:right w:val="single" w:sz="8" w:space="0" w:color="000000"/>
            </w:tcBorders>
            <w:shd w:val="clear" w:color="000000" w:fill="C0C0C0"/>
            <w:noWrap/>
            <w:vAlign w:val="bottom"/>
            <w:hideMark/>
          </w:tcPr>
          <w:p w14:paraId="22AF2361" w14:textId="77777777" w:rsidR="00684272" w:rsidRDefault="00684272">
            <w:pPr>
              <w:rPr>
                <w:rFonts w:ascii="Arial" w:hAnsi="Arial" w:cs="Arial"/>
                <w:sz w:val="16"/>
                <w:szCs w:val="16"/>
              </w:rPr>
            </w:pPr>
            <w:r>
              <w:rPr>
                <w:rFonts w:ascii="Arial" w:hAnsi="Arial" w:cs="Arial"/>
                <w:sz w:val="16"/>
                <w:szCs w:val="16"/>
              </w:rPr>
              <w:t>CASH RECEIPT #</w:t>
            </w:r>
          </w:p>
        </w:tc>
      </w:tr>
      <w:tr w:rsidR="00684272" w14:paraId="50536273" w14:textId="77777777" w:rsidTr="00F7509D">
        <w:trPr>
          <w:trHeight w:val="300"/>
        </w:trPr>
        <w:tc>
          <w:tcPr>
            <w:tcW w:w="1127" w:type="dxa"/>
            <w:tcBorders>
              <w:top w:val="nil"/>
              <w:left w:val="single" w:sz="4" w:space="0" w:color="auto"/>
              <w:bottom w:val="single" w:sz="4" w:space="0" w:color="auto"/>
              <w:right w:val="nil"/>
            </w:tcBorders>
            <w:shd w:val="clear" w:color="auto" w:fill="auto"/>
            <w:noWrap/>
            <w:vAlign w:val="bottom"/>
            <w:hideMark/>
          </w:tcPr>
          <w:p w14:paraId="27650197" w14:textId="77777777" w:rsidR="00684272" w:rsidRDefault="00684272">
            <w:pPr>
              <w:rPr>
                <w:rFonts w:ascii="Arial" w:hAnsi="Arial" w:cs="Arial"/>
                <w:sz w:val="20"/>
                <w:szCs w:val="20"/>
              </w:rPr>
            </w:pPr>
            <w:r>
              <w:rPr>
                <w:rFonts w:ascii="Arial" w:hAnsi="Arial" w:cs="Arial"/>
                <w:sz w:val="20"/>
                <w:szCs w:val="20"/>
              </w:rPr>
              <w:t> </w:t>
            </w:r>
          </w:p>
        </w:tc>
        <w:tc>
          <w:tcPr>
            <w:tcW w:w="4085" w:type="dxa"/>
            <w:gridSpan w:val="2"/>
            <w:tcBorders>
              <w:top w:val="nil"/>
              <w:left w:val="nil"/>
              <w:bottom w:val="nil"/>
              <w:right w:val="nil"/>
            </w:tcBorders>
            <w:shd w:val="clear" w:color="auto" w:fill="auto"/>
            <w:noWrap/>
            <w:vAlign w:val="bottom"/>
            <w:hideMark/>
          </w:tcPr>
          <w:p w14:paraId="68FAC27D" w14:textId="77777777" w:rsidR="00684272" w:rsidRDefault="00684272">
            <w:pPr>
              <w:rPr>
                <w:rFonts w:ascii="Arial" w:hAnsi="Arial" w:cs="Arial"/>
              </w:rPr>
            </w:pPr>
            <w:r>
              <w:rPr>
                <w:rFonts w:ascii="Arial" w:hAnsi="Arial" w:cs="Arial"/>
              </w:rPr>
              <w:t>Tables ($10 per table)</w:t>
            </w:r>
          </w:p>
        </w:tc>
        <w:tc>
          <w:tcPr>
            <w:tcW w:w="272" w:type="dxa"/>
            <w:tcBorders>
              <w:top w:val="nil"/>
              <w:left w:val="nil"/>
              <w:bottom w:val="single" w:sz="4" w:space="0" w:color="auto"/>
              <w:right w:val="nil"/>
            </w:tcBorders>
            <w:shd w:val="clear" w:color="auto" w:fill="auto"/>
            <w:noWrap/>
            <w:vAlign w:val="bottom"/>
            <w:hideMark/>
          </w:tcPr>
          <w:p w14:paraId="77041DEF" w14:textId="77777777" w:rsidR="00684272" w:rsidRDefault="00684272">
            <w:pPr>
              <w:rPr>
                <w:rFonts w:ascii="Arial" w:hAnsi="Arial" w:cs="Arial"/>
                <w:sz w:val="20"/>
                <w:szCs w:val="20"/>
              </w:rPr>
            </w:pPr>
            <w:r>
              <w:rPr>
                <w:rFonts w:ascii="Arial" w:hAnsi="Arial" w:cs="Arial"/>
                <w:sz w:val="20"/>
                <w:szCs w:val="20"/>
              </w:rPr>
              <w:t> </w:t>
            </w:r>
          </w:p>
        </w:tc>
        <w:tc>
          <w:tcPr>
            <w:tcW w:w="1643" w:type="dxa"/>
            <w:tcBorders>
              <w:top w:val="nil"/>
              <w:left w:val="nil"/>
              <w:bottom w:val="nil"/>
              <w:right w:val="nil"/>
            </w:tcBorders>
            <w:shd w:val="clear" w:color="auto" w:fill="auto"/>
            <w:noWrap/>
            <w:vAlign w:val="bottom"/>
            <w:hideMark/>
          </w:tcPr>
          <w:p w14:paraId="73FD4292" w14:textId="77777777" w:rsidR="00684272" w:rsidRDefault="00684272">
            <w:pPr>
              <w:rPr>
                <w:rFonts w:ascii="Arial" w:hAnsi="Arial" w:cs="Arial"/>
                <w:sz w:val="20"/>
                <w:szCs w:val="20"/>
              </w:rPr>
            </w:pPr>
            <w:r>
              <w:rPr>
                <w:rFonts w:ascii="Arial" w:hAnsi="Arial" w:cs="Arial"/>
                <w:sz w:val="20"/>
                <w:szCs w:val="20"/>
              </w:rPr>
              <w:t>Number</w:t>
            </w:r>
          </w:p>
        </w:tc>
        <w:tc>
          <w:tcPr>
            <w:tcW w:w="1313" w:type="dxa"/>
            <w:tcBorders>
              <w:top w:val="nil"/>
              <w:left w:val="nil"/>
              <w:bottom w:val="single" w:sz="4" w:space="0" w:color="auto"/>
              <w:right w:val="nil"/>
            </w:tcBorders>
            <w:shd w:val="clear" w:color="auto" w:fill="auto"/>
            <w:noWrap/>
            <w:vAlign w:val="bottom"/>
            <w:hideMark/>
          </w:tcPr>
          <w:p w14:paraId="55EFD8D8" w14:textId="77777777" w:rsidR="00684272" w:rsidRDefault="00684272">
            <w:pPr>
              <w:jc w:val="center"/>
              <w:rPr>
                <w:rFonts w:ascii="Arial" w:hAnsi="Arial" w:cs="Arial"/>
                <w:sz w:val="20"/>
                <w:szCs w:val="20"/>
              </w:rPr>
            </w:pPr>
            <w:r>
              <w:rPr>
                <w:rFonts w:ascii="Arial" w:hAnsi="Arial" w:cs="Arial"/>
                <w:sz w:val="20"/>
                <w:szCs w:val="20"/>
              </w:rPr>
              <w:t> </w:t>
            </w:r>
          </w:p>
        </w:tc>
        <w:tc>
          <w:tcPr>
            <w:tcW w:w="1031" w:type="dxa"/>
            <w:tcBorders>
              <w:top w:val="nil"/>
              <w:left w:val="nil"/>
              <w:bottom w:val="nil"/>
              <w:right w:val="nil"/>
            </w:tcBorders>
            <w:shd w:val="clear" w:color="auto" w:fill="auto"/>
            <w:noWrap/>
            <w:vAlign w:val="bottom"/>
            <w:hideMark/>
          </w:tcPr>
          <w:p w14:paraId="6D5EAF68" w14:textId="77777777" w:rsidR="00684272" w:rsidRDefault="00684272">
            <w:pPr>
              <w:rPr>
                <w:rFonts w:ascii="Arial" w:hAnsi="Arial" w:cs="Arial"/>
                <w:sz w:val="20"/>
                <w:szCs w:val="20"/>
              </w:rPr>
            </w:pPr>
            <w:r>
              <w:rPr>
                <w:rFonts w:ascii="Arial" w:hAnsi="Arial" w:cs="Arial"/>
                <w:sz w:val="20"/>
                <w:szCs w:val="20"/>
              </w:rPr>
              <w:t>Days</w:t>
            </w:r>
          </w:p>
        </w:tc>
        <w:tc>
          <w:tcPr>
            <w:tcW w:w="1615" w:type="dxa"/>
            <w:tcBorders>
              <w:top w:val="nil"/>
              <w:left w:val="single" w:sz="8" w:space="0" w:color="auto"/>
              <w:bottom w:val="single" w:sz="4" w:space="0" w:color="auto"/>
              <w:right w:val="nil"/>
            </w:tcBorders>
            <w:shd w:val="clear" w:color="000000" w:fill="C0C0C0"/>
            <w:noWrap/>
            <w:vAlign w:val="bottom"/>
            <w:hideMark/>
          </w:tcPr>
          <w:p w14:paraId="647C19EC" w14:textId="77777777" w:rsidR="00684272" w:rsidRDefault="00684272">
            <w:pPr>
              <w:rPr>
                <w:rFonts w:ascii="Arial" w:hAnsi="Arial" w:cs="Arial"/>
                <w:sz w:val="16"/>
                <w:szCs w:val="16"/>
              </w:rPr>
            </w:pPr>
            <w:r>
              <w:rPr>
                <w:rFonts w:ascii="Arial" w:hAnsi="Arial" w:cs="Arial"/>
                <w:sz w:val="16"/>
                <w:szCs w:val="16"/>
              </w:rPr>
              <w:t> </w:t>
            </w:r>
          </w:p>
        </w:tc>
        <w:tc>
          <w:tcPr>
            <w:tcW w:w="272" w:type="dxa"/>
            <w:tcBorders>
              <w:top w:val="nil"/>
              <w:left w:val="nil"/>
              <w:bottom w:val="single" w:sz="4" w:space="0" w:color="auto"/>
              <w:right w:val="single" w:sz="8" w:space="0" w:color="auto"/>
            </w:tcBorders>
            <w:shd w:val="clear" w:color="000000" w:fill="C0C0C0"/>
            <w:noWrap/>
            <w:vAlign w:val="bottom"/>
            <w:hideMark/>
          </w:tcPr>
          <w:p w14:paraId="07FB575E" w14:textId="77777777" w:rsidR="00684272" w:rsidRDefault="00684272">
            <w:pPr>
              <w:rPr>
                <w:rFonts w:ascii="Arial" w:hAnsi="Arial" w:cs="Arial"/>
                <w:sz w:val="16"/>
                <w:szCs w:val="16"/>
              </w:rPr>
            </w:pPr>
            <w:r>
              <w:rPr>
                <w:rFonts w:ascii="Arial" w:hAnsi="Arial" w:cs="Arial"/>
                <w:sz w:val="16"/>
                <w:szCs w:val="16"/>
              </w:rPr>
              <w:t> </w:t>
            </w:r>
          </w:p>
        </w:tc>
      </w:tr>
      <w:tr w:rsidR="00684272" w14:paraId="687E04E9" w14:textId="77777777" w:rsidTr="00F7509D">
        <w:trPr>
          <w:trHeight w:val="300"/>
        </w:trPr>
        <w:tc>
          <w:tcPr>
            <w:tcW w:w="1127" w:type="dxa"/>
            <w:tcBorders>
              <w:top w:val="nil"/>
              <w:left w:val="single" w:sz="4" w:space="0" w:color="auto"/>
              <w:bottom w:val="single" w:sz="4" w:space="0" w:color="auto"/>
              <w:right w:val="nil"/>
            </w:tcBorders>
            <w:shd w:val="clear" w:color="auto" w:fill="auto"/>
            <w:noWrap/>
            <w:vAlign w:val="bottom"/>
            <w:hideMark/>
          </w:tcPr>
          <w:p w14:paraId="29F4C38D" w14:textId="77777777" w:rsidR="00684272" w:rsidRDefault="00684272">
            <w:pPr>
              <w:rPr>
                <w:rFonts w:ascii="Arial" w:hAnsi="Arial" w:cs="Arial"/>
                <w:sz w:val="20"/>
                <w:szCs w:val="20"/>
              </w:rPr>
            </w:pPr>
            <w:r>
              <w:rPr>
                <w:rFonts w:ascii="Arial" w:hAnsi="Arial" w:cs="Arial"/>
                <w:sz w:val="20"/>
                <w:szCs w:val="20"/>
              </w:rPr>
              <w:t> </w:t>
            </w:r>
          </w:p>
        </w:tc>
        <w:tc>
          <w:tcPr>
            <w:tcW w:w="4085" w:type="dxa"/>
            <w:gridSpan w:val="2"/>
            <w:tcBorders>
              <w:top w:val="nil"/>
              <w:left w:val="nil"/>
              <w:bottom w:val="nil"/>
              <w:right w:val="nil"/>
            </w:tcBorders>
            <w:shd w:val="clear" w:color="auto" w:fill="auto"/>
            <w:noWrap/>
            <w:vAlign w:val="bottom"/>
            <w:hideMark/>
          </w:tcPr>
          <w:p w14:paraId="2DFEAFAC" w14:textId="77777777" w:rsidR="00684272" w:rsidRDefault="00684272">
            <w:pPr>
              <w:rPr>
                <w:rFonts w:ascii="Arial" w:hAnsi="Arial" w:cs="Arial"/>
              </w:rPr>
            </w:pPr>
            <w:r>
              <w:rPr>
                <w:rFonts w:ascii="Arial" w:hAnsi="Arial" w:cs="Arial"/>
              </w:rPr>
              <w:t>Chairs ($10 per set of 8)</w:t>
            </w:r>
          </w:p>
        </w:tc>
        <w:tc>
          <w:tcPr>
            <w:tcW w:w="272" w:type="dxa"/>
            <w:tcBorders>
              <w:top w:val="nil"/>
              <w:left w:val="nil"/>
              <w:bottom w:val="single" w:sz="4" w:space="0" w:color="auto"/>
              <w:right w:val="nil"/>
            </w:tcBorders>
            <w:shd w:val="clear" w:color="auto" w:fill="auto"/>
            <w:noWrap/>
            <w:vAlign w:val="bottom"/>
            <w:hideMark/>
          </w:tcPr>
          <w:p w14:paraId="1EA61CD9" w14:textId="77777777" w:rsidR="00684272" w:rsidRDefault="00684272">
            <w:pPr>
              <w:rPr>
                <w:rFonts w:ascii="Arial" w:hAnsi="Arial" w:cs="Arial"/>
                <w:sz w:val="20"/>
                <w:szCs w:val="20"/>
              </w:rPr>
            </w:pPr>
            <w:r>
              <w:rPr>
                <w:rFonts w:ascii="Arial" w:hAnsi="Arial" w:cs="Arial"/>
                <w:sz w:val="20"/>
                <w:szCs w:val="20"/>
              </w:rPr>
              <w:t> </w:t>
            </w:r>
          </w:p>
        </w:tc>
        <w:tc>
          <w:tcPr>
            <w:tcW w:w="1643" w:type="dxa"/>
            <w:tcBorders>
              <w:top w:val="nil"/>
              <w:left w:val="nil"/>
              <w:bottom w:val="nil"/>
              <w:right w:val="nil"/>
            </w:tcBorders>
            <w:shd w:val="clear" w:color="auto" w:fill="auto"/>
            <w:noWrap/>
            <w:vAlign w:val="bottom"/>
            <w:hideMark/>
          </w:tcPr>
          <w:p w14:paraId="65AD6F9F" w14:textId="77777777" w:rsidR="00684272" w:rsidRDefault="00684272">
            <w:pPr>
              <w:rPr>
                <w:rFonts w:ascii="Arial" w:hAnsi="Arial" w:cs="Arial"/>
                <w:sz w:val="20"/>
                <w:szCs w:val="20"/>
              </w:rPr>
            </w:pPr>
            <w:r>
              <w:rPr>
                <w:rFonts w:ascii="Arial" w:hAnsi="Arial" w:cs="Arial"/>
                <w:sz w:val="20"/>
                <w:szCs w:val="20"/>
              </w:rPr>
              <w:t>Sets</w:t>
            </w:r>
          </w:p>
        </w:tc>
        <w:tc>
          <w:tcPr>
            <w:tcW w:w="1313" w:type="dxa"/>
            <w:tcBorders>
              <w:top w:val="nil"/>
              <w:left w:val="nil"/>
              <w:bottom w:val="single" w:sz="4" w:space="0" w:color="auto"/>
              <w:right w:val="nil"/>
            </w:tcBorders>
            <w:shd w:val="clear" w:color="auto" w:fill="auto"/>
            <w:noWrap/>
            <w:vAlign w:val="bottom"/>
            <w:hideMark/>
          </w:tcPr>
          <w:p w14:paraId="49A008D8" w14:textId="77777777" w:rsidR="00684272" w:rsidRDefault="00684272">
            <w:pPr>
              <w:rPr>
                <w:rFonts w:ascii="Arial" w:hAnsi="Arial" w:cs="Arial"/>
                <w:sz w:val="20"/>
                <w:szCs w:val="20"/>
              </w:rPr>
            </w:pPr>
            <w:r>
              <w:rPr>
                <w:rFonts w:ascii="Arial" w:hAnsi="Arial" w:cs="Arial"/>
                <w:sz w:val="20"/>
                <w:szCs w:val="20"/>
              </w:rPr>
              <w:t> </w:t>
            </w:r>
          </w:p>
        </w:tc>
        <w:tc>
          <w:tcPr>
            <w:tcW w:w="1031" w:type="dxa"/>
            <w:tcBorders>
              <w:top w:val="nil"/>
              <w:left w:val="nil"/>
              <w:bottom w:val="nil"/>
              <w:right w:val="nil"/>
            </w:tcBorders>
            <w:shd w:val="clear" w:color="auto" w:fill="auto"/>
            <w:noWrap/>
            <w:vAlign w:val="bottom"/>
            <w:hideMark/>
          </w:tcPr>
          <w:p w14:paraId="1B801765" w14:textId="77777777" w:rsidR="00684272" w:rsidRDefault="00684272">
            <w:pPr>
              <w:rPr>
                <w:rFonts w:ascii="Arial" w:hAnsi="Arial" w:cs="Arial"/>
                <w:sz w:val="20"/>
                <w:szCs w:val="20"/>
              </w:rPr>
            </w:pPr>
            <w:r>
              <w:rPr>
                <w:rFonts w:ascii="Arial" w:hAnsi="Arial" w:cs="Arial"/>
                <w:sz w:val="20"/>
                <w:szCs w:val="20"/>
              </w:rPr>
              <w:t>Days</w:t>
            </w:r>
          </w:p>
        </w:tc>
        <w:tc>
          <w:tcPr>
            <w:tcW w:w="1887" w:type="dxa"/>
            <w:gridSpan w:val="2"/>
            <w:tcBorders>
              <w:top w:val="single" w:sz="4" w:space="0" w:color="auto"/>
              <w:left w:val="single" w:sz="8" w:space="0" w:color="auto"/>
              <w:bottom w:val="nil"/>
              <w:right w:val="single" w:sz="8" w:space="0" w:color="000000"/>
            </w:tcBorders>
            <w:shd w:val="clear" w:color="000000" w:fill="C0C0C0"/>
            <w:noWrap/>
            <w:vAlign w:val="bottom"/>
            <w:hideMark/>
          </w:tcPr>
          <w:p w14:paraId="1C0E37C3" w14:textId="77777777" w:rsidR="00684272" w:rsidRDefault="00684272">
            <w:pPr>
              <w:rPr>
                <w:rFonts w:ascii="Arial" w:hAnsi="Arial" w:cs="Arial"/>
                <w:sz w:val="16"/>
                <w:szCs w:val="16"/>
              </w:rPr>
            </w:pPr>
            <w:r>
              <w:rPr>
                <w:rFonts w:ascii="Arial" w:hAnsi="Arial" w:cs="Arial"/>
                <w:sz w:val="16"/>
                <w:szCs w:val="16"/>
              </w:rPr>
              <w:t>VERIFIED BY:</w:t>
            </w:r>
          </w:p>
        </w:tc>
      </w:tr>
      <w:tr w:rsidR="00684272" w14:paraId="202B9267" w14:textId="77777777" w:rsidTr="00F7509D">
        <w:trPr>
          <w:trHeight w:val="255"/>
        </w:trPr>
        <w:tc>
          <w:tcPr>
            <w:tcW w:w="5212" w:type="dxa"/>
            <w:gridSpan w:val="3"/>
            <w:tcBorders>
              <w:top w:val="nil"/>
              <w:left w:val="single" w:sz="4" w:space="0" w:color="auto"/>
              <w:bottom w:val="nil"/>
              <w:right w:val="nil"/>
            </w:tcBorders>
            <w:shd w:val="clear" w:color="auto" w:fill="auto"/>
            <w:noWrap/>
            <w:vAlign w:val="bottom"/>
            <w:hideMark/>
          </w:tcPr>
          <w:p w14:paraId="458F4D04" w14:textId="77777777" w:rsidR="00684272" w:rsidRDefault="00684272">
            <w:pPr>
              <w:rPr>
                <w:rFonts w:ascii="Arial" w:hAnsi="Arial" w:cs="Arial"/>
                <w:sz w:val="20"/>
                <w:szCs w:val="20"/>
              </w:rPr>
            </w:pPr>
            <w:r>
              <w:rPr>
                <w:rFonts w:ascii="Arial" w:hAnsi="Arial" w:cs="Arial"/>
                <w:sz w:val="20"/>
                <w:szCs w:val="20"/>
              </w:rPr>
              <w:t>Payment shall be made in the form of money order.</w:t>
            </w:r>
          </w:p>
        </w:tc>
        <w:tc>
          <w:tcPr>
            <w:tcW w:w="272" w:type="dxa"/>
            <w:tcBorders>
              <w:top w:val="nil"/>
              <w:left w:val="nil"/>
              <w:bottom w:val="nil"/>
              <w:right w:val="nil"/>
            </w:tcBorders>
            <w:shd w:val="clear" w:color="auto" w:fill="auto"/>
            <w:noWrap/>
            <w:vAlign w:val="bottom"/>
            <w:hideMark/>
          </w:tcPr>
          <w:p w14:paraId="258A5B49" w14:textId="77777777" w:rsidR="00684272" w:rsidRDefault="00684272">
            <w:pPr>
              <w:rPr>
                <w:rFonts w:ascii="Arial" w:hAnsi="Arial" w:cs="Arial"/>
                <w:sz w:val="20"/>
                <w:szCs w:val="20"/>
              </w:rPr>
            </w:pPr>
          </w:p>
        </w:tc>
        <w:tc>
          <w:tcPr>
            <w:tcW w:w="1643" w:type="dxa"/>
            <w:tcBorders>
              <w:top w:val="nil"/>
              <w:left w:val="nil"/>
              <w:bottom w:val="nil"/>
              <w:right w:val="nil"/>
            </w:tcBorders>
            <w:shd w:val="clear" w:color="auto" w:fill="auto"/>
            <w:noWrap/>
            <w:vAlign w:val="bottom"/>
            <w:hideMark/>
          </w:tcPr>
          <w:p w14:paraId="47DCC846" w14:textId="77777777" w:rsidR="00684272" w:rsidRDefault="00684272">
            <w:pPr>
              <w:rPr>
                <w:sz w:val="20"/>
                <w:szCs w:val="20"/>
              </w:rPr>
            </w:pPr>
          </w:p>
        </w:tc>
        <w:tc>
          <w:tcPr>
            <w:tcW w:w="1313" w:type="dxa"/>
            <w:tcBorders>
              <w:top w:val="nil"/>
              <w:left w:val="nil"/>
              <w:bottom w:val="nil"/>
              <w:right w:val="nil"/>
            </w:tcBorders>
            <w:shd w:val="clear" w:color="auto" w:fill="auto"/>
            <w:noWrap/>
            <w:vAlign w:val="bottom"/>
            <w:hideMark/>
          </w:tcPr>
          <w:p w14:paraId="7BFC0D94" w14:textId="77777777" w:rsidR="00684272" w:rsidRDefault="00684272">
            <w:pPr>
              <w:rPr>
                <w:sz w:val="20"/>
                <w:szCs w:val="20"/>
              </w:rPr>
            </w:pPr>
          </w:p>
        </w:tc>
        <w:tc>
          <w:tcPr>
            <w:tcW w:w="1031" w:type="dxa"/>
            <w:tcBorders>
              <w:top w:val="nil"/>
              <w:left w:val="nil"/>
              <w:bottom w:val="nil"/>
              <w:right w:val="nil"/>
            </w:tcBorders>
            <w:shd w:val="clear" w:color="auto" w:fill="auto"/>
            <w:noWrap/>
            <w:vAlign w:val="bottom"/>
            <w:hideMark/>
          </w:tcPr>
          <w:p w14:paraId="0FA1D30A" w14:textId="77777777" w:rsidR="00684272" w:rsidRDefault="00684272">
            <w:pPr>
              <w:rPr>
                <w:sz w:val="20"/>
                <w:szCs w:val="20"/>
              </w:rPr>
            </w:pPr>
          </w:p>
        </w:tc>
        <w:tc>
          <w:tcPr>
            <w:tcW w:w="1615" w:type="dxa"/>
            <w:tcBorders>
              <w:top w:val="nil"/>
              <w:left w:val="single" w:sz="8" w:space="0" w:color="auto"/>
              <w:bottom w:val="single" w:sz="4" w:space="0" w:color="auto"/>
              <w:right w:val="nil"/>
            </w:tcBorders>
            <w:shd w:val="clear" w:color="000000" w:fill="C0C0C0"/>
            <w:noWrap/>
            <w:vAlign w:val="bottom"/>
            <w:hideMark/>
          </w:tcPr>
          <w:p w14:paraId="4E29EC3E" w14:textId="77777777" w:rsidR="00684272" w:rsidRDefault="00684272">
            <w:pPr>
              <w:rPr>
                <w:rFonts w:ascii="Arial" w:hAnsi="Arial" w:cs="Arial"/>
                <w:sz w:val="16"/>
                <w:szCs w:val="16"/>
              </w:rPr>
            </w:pPr>
            <w:r>
              <w:rPr>
                <w:rFonts w:ascii="Arial" w:hAnsi="Arial" w:cs="Arial"/>
                <w:sz w:val="16"/>
                <w:szCs w:val="16"/>
              </w:rPr>
              <w:t> </w:t>
            </w:r>
          </w:p>
        </w:tc>
        <w:tc>
          <w:tcPr>
            <w:tcW w:w="272" w:type="dxa"/>
            <w:tcBorders>
              <w:top w:val="nil"/>
              <w:left w:val="nil"/>
              <w:bottom w:val="single" w:sz="4" w:space="0" w:color="auto"/>
              <w:right w:val="single" w:sz="8" w:space="0" w:color="auto"/>
            </w:tcBorders>
            <w:shd w:val="clear" w:color="000000" w:fill="C0C0C0"/>
            <w:noWrap/>
            <w:vAlign w:val="bottom"/>
            <w:hideMark/>
          </w:tcPr>
          <w:p w14:paraId="3958D68C" w14:textId="77777777" w:rsidR="00684272" w:rsidRDefault="00684272">
            <w:pPr>
              <w:rPr>
                <w:rFonts w:ascii="Arial" w:hAnsi="Arial" w:cs="Arial"/>
                <w:sz w:val="16"/>
                <w:szCs w:val="16"/>
              </w:rPr>
            </w:pPr>
            <w:r>
              <w:rPr>
                <w:rFonts w:ascii="Arial" w:hAnsi="Arial" w:cs="Arial"/>
                <w:sz w:val="16"/>
                <w:szCs w:val="16"/>
              </w:rPr>
              <w:t> </w:t>
            </w:r>
          </w:p>
        </w:tc>
      </w:tr>
      <w:tr w:rsidR="00684272" w14:paraId="390077CF" w14:textId="77777777" w:rsidTr="00F7509D">
        <w:trPr>
          <w:trHeight w:val="255"/>
        </w:trPr>
        <w:tc>
          <w:tcPr>
            <w:tcW w:w="5212" w:type="dxa"/>
            <w:gridSpan w:val="3"/>
            <w:tcBorders>
              <w:top w:val="nil"/>
              <w:left w:val="single" w:sz="4" w:space="0" w:color="auto"/>
              <w:bottom w:val="nil"/>
              <w:right w:val="nil"/>
            </w:tcBorders>
            <w:shd w:val="clear" w:color="auto" w:fill="auto"/>
            <w:noWrap/>
            <w:vAlign w:val="bottom"/>
            <w:hideMark/>
          </w:tcPr>
          <w:p w14:paraId="429C2F37" w14:textId="77777777" w:rsidR="00684272" w:rsidRDefault="00684272">
            <w:pPr>
              <w:rPr>
                <w:rFonts w:ascii="Arial" w:hAnsi="Arial" w:cs="Arial"/>
                <w:sz w:val="20"/>
                <w:szCs w:val="20"/>
              </w:rPr>
            </w:pPr>
            <w:r>
              <w:rPr>
                <w:rFonts w:ascii="Arial" w:hAnsi="Arial" w:cs="Arial"/>
                <w:sz w:val="20"/>
                <w:szCs w:val="20"/>
              </w:rPr>
              <w:t>Payable to:  BAAHAALI CHAPTER</w:t>
            </w:r>
          </w:p>
        </w:tc>
        <w:tc>
          <w:tcPr>
            <w:tcW w:w="272" w:type="dxa"/>
            <w:tcBorders>
              <w:top w:val="nil"/>
              <w:left w:val="nil"/>
              <w:bottom w:val="nil"/>
              <w:right w:val="nil"/>
            </w:tcBorders>
            <w:shd w:val="clear" w:color="auto" w:fill="auto"/>
            <w:noWrap/>
            <w:vAlign w:val="bottom"/>
            <w:hideMark/>
          </w:tcPr>
          <w:p w14:paraId="7CCC3ADA" w14:textId="77777777" w:rsidR="00684272" w:rsidRDefault="00684272">
            <w:pPr>
              <w:rPr>
                <w:rFonts w:ascii="Arial" w:hAnsi="Arial" w:cs="Arial"/>
                <w:sz w:val="20"/>
                <w:szCs w:val="20"/>
              </w:rPr>
            </w:pPr>
          </w:p>
        </w:tc>
        <w:tc>
          <w:tcPr>
            <w:tcW w:w="1643" w:type="dxa"/>
            <w:tcBorders>
              <w:top w:val="nil"/>
              <w:left w:val="nil"/>
              <w:bottom w:val="nil"/>
              <w:right w:val="nil"/>
            </w:tcBorders>
            <w:shd w:val="clear" w:color="auto" w:fill="auto"/>
            <w:noWrap/>
            <w:vAlign w:val="bottom"/>
            <w:hideMark/>
          </w:tcPr>
          <w:p w14:paraId="41FAB049" w14:textId="77777777" w:rsidR="00684272" w:rsidRDefault="00684272">
            <w:pPr>
              <w:rPr>
                <w:sz w:val="20"/>
                <w:szCs w:val="20"/>
              </w:rPr>
            </w:pPr>
          </w:p>
        </w:tc>
        <w:tc>
          <w:tcPr>
            <w:tcW w:w="1313" w:type="dxa"/>
            <w:tcBorders>
              <w:top w:val="nil"/>
              <w:left w:val="nil"/>
              <w:bottom w:val="nil"/>
              <w:right w:val="nil"/>
            </w:tcBorders>
            <w:shd w:val="clear" w:color="auto" w:fill="auto"/>
            <w:noWrap/>
            <w:vAlign w:val="bottom"/>
            <w:hideMark/>
          </w:tcPr>
          <w:p w14:paraId="4949BA5C" w14:textId="77777777" w:rsidR="00684272" w:rsidRDefault="00684272">
            <w:pPr>
              <w:rPr>
                <w:sz w:val="20"/>
                <w:szCs w:val="20"/>
              </w:rPr>
            </w:pPr>
          </w:p>
        </w:tc>
        <w:tc>
          <w:tcPr>
            <w:tcW w:w="1031" w:type="dxa"/>
            <w:tcBorders>
              <w:top w:val="nil"/>
              <w:left w:val="nil"/>
              <w:bottom w:val="nil"/>
              <w:right w:val="nil"/>
            </w:tcBorders>
            <w:shd w:val="clear" w:color="auto" w:fill="auto"/>
            <w:noWrap/>
            <w:vAlign w:val="bottom"/>
            <w:hideMark/>
          </w:tcPr>
          <w:p w14:paraId="2C7F2D18" w14:textId="77777777" w:rsidR="00684272" w:rsidRDefault="00684272">
            <w:pPr>
              <w:rPr>
                <w:sz w:val="20"/>
                <w:szCs w:val="20"/>
              </w:rPr>
            </w:pPr>
          </w:p>
        </w:tc>
        <w:tc>
          <w:tcPr>
            <w:tcW w:w="1615" w:type="dxa"/>
            <w:tcBorders>
              <w:top w:val="nil"/>
              <w:left w:val="single" w:sz="8" w:space="0" w:color="auto"/>
              <w:bottom w:val="nil"/>
              <w:right w:val="nil"/>
            </w:tcBorders>
            <w:shd w:val="clear" w:color="000000" w:fill="C0C0C0"/>
            <w:noWrap/>
            <w:vAlign w:val="bottom"/>
            <w:hideMark/>
          </w:tcPr>
          <w:p w14:paraId="25F1CB1C" w14:textId="77777777" w:rsidR="00684272" w:rsidRDefault="00684272">
            <w:pPr>
              <w:rPr>
                <w:rFonts w:ascii="Arial" w:hAnsi="Arial" w:cs="Arial"/>
                <w:sz w:val="16"/>
                <w:szCs w:val="16"/>
              </w:rPr>
            </w:pPr>
            <w:r>
              <w:rPr>
                <w:rFonts w:ascii="Arial" w:hAnsi="Arial" w:cs="Arial"/>
                <w:sz w:val="16"/>
                <w:szCs w:val="16"/>
              </w:rPr>
              <w:t>DATE:</w:t>
            </w:r>
          </w:p>
        </w:tc>
        <w:tc>
          <w:tcPr>
            <w:tcW w:w="272" w:type="dxa"/>
            <w:tcBorders>
              <w:top w:val="nil"/>
              <w:left w:val="nil"/>
              <w:bottom w:val="nil"/>
              <w:right w:val="single" w:sz="8" w:space="0" w:color="auto"/>
            </w:tcBorders>
            <w:shd w:val="clear" w:color="000000" w:fill="C0C0C0"/>
            <w:noWrap/>
            <w:vAlign w:val="bottom"/>
            <w:hideMark/>
          </w:tcPr>
          <w:p w14:paraId="4809BF66" w14:textId="77777777" w:rsidR="00684272" w:rsidRDefault="00684272">
            <w:pPr>
              <w:rPr>
                <w:rFonts w:ascii="Arial" w:hAnsi="Arial" w:cs="Arial"/>
                <w:sz w:val="16"/>
                <w:szCs w:val="16"/>
              </w:rPr>
            </w:pPr>
            <w:r>
              <w:rPr>
                <w:rFonts w:ascii="Arial" w:hAnsi="Arial" w:cs="Arial"/>
                <w:sz w:val="16"/>
                <w:szCs w:val="16"/>
              </w:rPr>
              <w:t> </w:t>
            </w:r>
          </w:p>
        </w:tc>
      </w:tr>
      <w:tr w:rsidR="00684272" w14:paraId="52660E92" w14:textId="77777777" w:rsidTr="00F7509D">
        <w:trPr>
          <w:trHeight w:val="270"/>
        </w:trPr>
        <w:tc>
          <w:tcPr>
            <w:tcW w:w="7127" w:type="dxa"/>
            <w:gridSpan w:val="5"/>
            <w:tcBorders>
              <w:top w:val="nil"/>
              <w:left w:val="single" w:sz="4" w:space="0" w:color="auto"/>
              <w:bottom w:val="nil"/>
              <w:right w:val="nil"/>
            </w:tcBorders>
            <w:shd w:val="clear" w:color="auto" w:fill="auto"/>
            <w:noWrap/>
            <w:vAlign w:val="bottom"/>
            <w:hideMark/>
          </w:tcPr>
          <w:p w14:paraId="62010C2D" w14:textId="77777777" w:rsidR="00684272" w:rsidRDefault="00684272">
            <w:pPr>
              <w:rPr>
                <w:rFonts w:ascii="Arial" w:hAnsi="Arial" w:cs="Arial"/>
                <w:color w:val="969696"/>
                <w:sz w:val="20"/>
                <w:szCs w:val="20"/>
              </w:rPr>
            </w:pPr>
            <w:r>
              <w:rPr>
                <w:rFonts w:ascii="Arial" w:hAnsi="Arial" w:cs="Arial"/>
                <w:color w:val="969696"/>
                <w:sz w:val="20"/>
                <w:szCs w:val="20"/>
              </w:rPr>
              <w:t>IF THE FEE IS WAIVED YOU WILL STILL ABIDE BY THE AGREEMENT.</w:t>
            </w:r>
          </w:p>
        </w:tc>
        <w:tc>
          <w:tcPr>
            <w:tcW w:w="1313" w:type="dxa"/>
            <w:tcBorders>
              <w:top w:val="nil"/>
              <w:left w:val="nil"/>
              <w:bottom w:val="nil"/>
              <w:right w:val="nil"/>
            </w:tcBorders>
            <w:shd w:val="clear" w:color="auto" w:fill="auto"/>
            <w:noWrap/>
            <w:vAlign w:val="bottom"/>
            <w:hideMark/>
          </w:tcPr>
          <w:p w14:paraId="5D3CFB3A" w14:textId="77777777" w:rsidR="00684272" w:rsidRDefault="00684272">
            <w:pPr>
              <w:rPr>
                <w:rFonts w:ascii="Arial" w:hAnsi="Arial" w:cs="Arial"/>
                <w:color w:val="969696"/>
                <w:sz w:val="20"/>
                <w:szCs w:val="20"/>
              </w:rPr>
            </w:pPr>
          </w:p>
        </w:tc>
        <w:tc>
          <w:tcPr>
            <w:tcW w:w="1031" w:type="dxa"/>
            <w:tcBorders>
              <w:top w:val="nil"/>
              <w:left w:val="nil"/>
              <w:bottom w:val="nil"/>
              <w:right w:val="nil"/>
            </w:tcBorders>
            <w:shd w:val="clear" w:color="auto" w:fill="auto"/>
            <w:noWrap/>
            <w:vAlign w:val="bottom"/>
            <w:hideMark/>
          </w:tcPr>
          <w:p w14:paraId="077EDAF5" w14:textId="77777777" w:rsidR="00684272" w:rsidRDefault="00684272">
            <w:pPr>
              <w:rPr>
                <w:sz w:val="20"/>
                <w:szCs w:val="20"/>
              </w:rPr>
            </w:pPr>
          </w:p>
        </w:tc>
        <w:tc>
          <w:tcPr>
            <w:tcW w:w="1615" w:type="dxa"/>
            <w:tcBorders>
              <w:top w:val="nil"/>
              <w:left w:val="single" w:sz="8" w:space="0" w:color="auto"/>
              <w:bottom w:val="single" w:sz="8" w:space="0" w:color="auto"/>
              <w:right w:val="nil"/>
            </w:tcBorders>
            <w:shd w:val="clear" w:color="000000" w:fill="C0C0C0"/>
            <w:noWrap/>
            <w:vAlign w:val="bottom"/>
            <w:hideMark/>
          </w:tcPr>
          <w:p w14:paraId="28A29849" w14:textId="77777777" w:rsidR="00684272" w:rsidRDefault="00684272">
            <w:pPr>
              <w:rPr>
                <w:rFonts w:ascii="Arial" w:hAnsi="Arial" w:cs="Arial"/>
                <w:sz w:val="16"/>
                <w:szCs w:val="16"/>
              </w:rPr>
            </w:pPr>
            <w:r>
              <w:rPr>
                <w:rFonts w:ascii="Arial" w:hAnsi="Arial" w:cs="Arial"/>
                <w:sz w:val="16"/>
                <w:szCs w:val="16"/>
              </w:rPr>
              <w:t> </w:t>
            </w:r>
          </w:p>
        </w:tc>
        <w:tc>
          <w:tcPr>
            <w:tcW w:w="272" w:type="dxa"/>
            <w:tcBorders>
              <w:top w:val="nil"/>
              <w:left w:val="nil"/>
              <w:bottom w:val="single" w:sz="8" w:space="0" w:color="auto"/>
              <w:right w:val="single" w:sz="8" w:space="0" w:color="auto"/>
            </w:tcBorders>
            <w:shd w:val="clear" w:color="000000" w:fill="C0C0C0"/>
            <w:noWrap/>
            <w:vAlign w:val="bottom"/>
            <w:hideMark/>
          </w:tcPr>
          <w:p w14:paraId="00B8F39A" w14:textId="77777777" w:rsidR="00684272" w:rsidRDefault="00684272">
            <w:pPr>
              <w:rPr>
                <w:rFonts w:ascii="Arial" w:hAnsi="Arial" w:cs="Arial"/>
                <w:sz w:val="16"/>
                <w:szCs w:val="16"/>
              </w:rPr>
            </w:pPr>
            <w:r>
              <w:rPr>
                <w:rFonts w:ascii="Arial" w:hAnsi="Arial" w:cs="Arial"/>
                <w:sz w:val="16"/>
                <w:szCs w:val="16"/>
              </w:rPr>
              <w:t> </w:t>
            </w:r>
          </w:p>
        </w:tc>
      </w:tr>
      <w:tr w:rsidR="00684272" w14:paraId="0E4A80E2" w14:textId="77777777" w:rsidTr="00F7509D">
        <w:trPr>
          <w:trHeight w:val="255"/>
        </w:trPr>
        <w:tc>
          <w:tcPr>
            <w:tcW w:w="9471" w:type="dxa"/>
            <w:gridSpan w:val="7"/>
            <w:tcBorders>
              <w:top w:val="nil"/>
              <w:left w:val="single" w:sz="4" w:space="0" w:color="auto"/>
              <w:bottom w:val="nil"/>
              <w:right w:val="nil"/>
            </w:tcBorders>
            <w:shd w:val="clear" w:color="auto" w:fill="auto"/>
            <w:noWrap/>
            <w:vAlign w:val="bottom"/>
            <w:hideMark/>
          </w:tcPr>
          <w:p w14:paraId="3049D6A6" w14:textId="77777777" w:rsidR="00684272" w:rsidRDefault="00684272">
            <w:pPr>
              <w:rPr>
                <w:rFonts w:ascii="Arial" w:hAnsi="Arial" w:cs="Arial"/>
                <w:b/>
                <w:bCs/>
                <w:sz w:val="18"/>
                <w:szCs w:val="18"/>
              </w:rPr>
            </w:pPr>
            <w:r>
              <w:rPr>
                <w:rFonts w:ascii="Arial" w:hAnsi="Arial" w:cs="Arial"/>
                <w:b/>
                <w:bCs/>
                <w:sz w:val="18"/>
                <w:szCs w:val="18"/>
              </w:rPr>
              <w:t>Date of Chapter Rental:   __________________________           __________To __________</w:t>
            </w:r>
          </w:p>
        </w:tc>
        <w:tc>
          <w:tcPr>
            <w:tcW w:w="1615" w:type="dxa"/>
            <w:tcBorders>
              <w:top w:val="nil"/>
              <w:left w:val="nil"/>
              <w:bottom w:val="nil"/>
              <w:right w:val="nil"/>
            </w:tcBorders>
            <w:shd w:val="clear" w:color="auto" w:fill="auto"/>
            <w:noWrap/>
            <w:vAlign w:val="bottom"/>
            <w:hideMark/>
          </w:tcPr>
          <w:p w14:paraId="1BBC7AEB" w14:textId="77777777" w:rsidR="00684272" w:rsidRDefault="00684272">
            <w:pPr>
              <w:rPr>
                <w:rFonts w:ascii="Arial" w:hAnsi="Arial" w:cs="Arial"/>
                <w:b/>
                <w:bCs/>
                <w:sz w:val="18"/>
                <w:szCs w:val="18"/>
              </w:rPr>
            </w:pPr>
          </w:p>
        </w:tc>
        <w:tc>
          <w:tcPr>
            <w:tcW w:w="272" w:type="dxa"/>
            <w:tcBorders>
              <w:top w:val="nil"/>
              <w:left w:val="nil"/>
              <w:bottom w:val="nil"/>
              <w:right w:val="single" w:sz="4" w:space="0" w:color="auto"/>
            </w:tcBorders>
            <w:shd w:val="clear" w:color="auto" w:fill="auto"/>
            <w:noWrap/>
            <w:vAlign w:val="bottom"/>
            <w:hideMark/>
          </w:tcPr>
          <w:p w14:paraId="28C45054" w14:textId="77777777" w:rsidR="00684272" w:rsidRDefault="00684272">
            <w:pPr>
              <w:rPr>
                <w:rFonts w:ascii="Arial" w:hAnsi="Arial" w:cs="Arial"/>
                <w:sz w:val="20"/>
                <w:szCs w:val="20"/>
              </w:rPr>
            </w:pPr>
            <w:r>
              <w:rPr>
                <w:rFonts w:ascii="Arial" w:hAnsi="Arial" w:cs="Arial"/>
                <w:sz w:val="20"/>
                <w:szCs w:val="20"/>
              </w:rPr>
              <w:t> </w:t>
            </w:r>
          </w:p>
        </w:tc>
      </w:tr>
      <w:tr w:rsidR="00684272" w14:paraId="2E23581D" w14:textId="77777777" w:rsidTr="00F7509D">
        <w:trPr>
          <w:trHeight w:val="315"/>
        </w:trPr>
        <w:tc>
          <w:tcPr>
            <w:tcW w:w="1127" w:type="dxa"/>
            <w:tcBorders>
              <w:top w:val="nil"/>
              <w:left w:val="single" w:sz="4" w:space="0" w:color="auto"/>
              <w:bottom w:val="nil"/>
              <w:right w:val="nil"/>
            </w:tcBorders>
            <w:shd w:val="clear" w:color="auto" w:fill="auto"/>
            <w:noWrap/>
            <w:vAlign w:val="bottom"/>
            <w:hideMark/>
          </w:tcPr>
          <w:p w14:paraId="5B3F13D3" w14:textId="77777777" w:rsidR="00684272" w:rsidRDefault="00684272">
            <w:pPr>
              <w:rPr>
                <w:rFonts w:ascii="Arial" w:hAnsi="Arial" w:cs="Arial"/>
                <w:sz w:val="20"/>
                <w:szCs w:val="20"/>
              </w:rPr>
            </w:pPr>
            <w:r>
              <w:rPr>
                <w:rFonts w:ascii="Arial" w:hAnsi="Arial" w:cs="Arial"/>
                <w:sz w:val="20"/>
                <w:szCs w:val="20"/>
              </w:rPr>
              <w:t> </w:t>
            </w:r>
          </w:p>
        </w:tc>
        <w:tc>
          <w:tcPr>
            <w:tcW w:w="962" w:type="dxa"/>
            <w:tcBorders>
              <w:top w:val="nil"/>
              <w:left w:val="nil"/>
              <w:bottom w:val="nil"/>
              <w:right w:val="nil"/>
            </w:tcBorders>
            <w:shd w:val="clear" w:color="auto" w:fill="auto"/>
            <w:noWrap/>
            <w:vAlign w:val="bottom"/>
            <w:hideMark/>
          </w:tcPr>
          <w:p w14:paraId="1DE8688F" w14:textId="77777777" w:rsidR="00684272" w:rsidRDefault="00684272">
            <w:pPr>
              <w:rPr>
                <w:rFonts w:ascii="Arial" w:hAnsi="Arial" w:cs="Arial"/>
                <w:sz w:val="20"/>
                <w:szCs w:val="20"/>
              </w:rPr>
            </w:pPr>
          </w:p>
        </w:tc>
        <w:tc>
          <w:tcPr>
            <w:tcW w:w="3395" w:type="dxa"/>
            <w:gridSpan w:val="2"/>
            <w:tcBorders>
              <w:top w:val="nil"/>
              <w:left w:val="nil"/>
              <w:bottom w:val="nil"/>
              <w:right w:val="nil"/>
            </w:tcBorders>
            <w:shd w:val="clear" w:color="auto" w:fill="auto"/>
            <w:noWrap/>
            <w:vAlign w:val="bottom"/>
            <w:hideMark/>
          </w:tcPr>
          <w:p w14:paraId="780006CB" w14:textId="77777777" w:rsidR="00684272" w:rsidRDefault="00684272">
            <w:pPr>
              <w:rPr>
                <w:rFonts w:ascii="Arial" w:hAnsi="Arial" w:cs="Arial"/>
                <w:sz w:val="20"/>
                <w:szCs w:val="20"/>
              </w:rPr>
            </w:pPr>
            <w:r>
              <w:rPr>
                <w:rFonts w:ascii="Arial" w:hAnsi="Arial" w:cs="Arial"/>
                <w:sz w:val="20"/>
                <w:szCs w:val="20"/>
              </w:rPr>
              <w:t xml:space="preserve">           Month     Day       Year</w:t>
            </w:r>
          </w:p>
        </w:tc>
        <w:tc>
          <w:tcPr>
            <w:tcW w:w="3987" w:type="dxa"/>
            <w:gridSpan w:val="3"/>
            <w:tcBorders>
              <w:top w:val="nil"/>
              <w:left w:val="nil"/>
              <w:bottom w:val="nil"/>
              <w:right w:val="nil"/>
            </w:tcBorders>
            <w:shd w:val="clear" w:color="auto" w:fill="auto"/>
            <w:noWrap/>
            <w:vAlign w:val="bottom"/>
            <w:hideMark/>
          </w:tcPr>
          <w:p w14:paraId="34119993" w14:textId="77777777" w:rsidR="00684272" w:rsidRDefault="00684272">
            <w:pPr>
              <w:rPr>
                <w:rFonts w:ascii="Arial" w:hAnsi="Arial" w:cs="Arial"/>
                <w:sz w:val="20"/>
                <w:szCs w:val="20"/>
              </w:rPr>
            </w:pPr>
            <w:r>
              <w:rPr>
                <w:rFonts w:ascii="Arial" w:hAnsi="Arial" w:cs="Arial"/>
                <w:sz w:val="20"/>
                <w:szCs w:val="20"/>
              </w:rPr>
              <w:t>Starting time      Ending time</w:t>
            </w:r>
          </w:p>
        </w:tc>
        <w:tc>
          <w:tcPr>
            <w:tcW w:w="1615" w:type="dxa"/>
            <w:tcBorders>
              <w:top w:val="nil"/>
              <w:left w:val="nil"/>
              <w:bottom w:val="nil"/>
              <w:right w:val="nil"/>
            </w:tcBorders>
            <w:shd w:val="clear" w:color="auto" w:fill="auto"/>
            <w:noWrap/>
            <w:vAlign w:val="bottom"/>
            <w:hideMark/>
          </w:tcPr>
          <w:p w14:paraId="223D71BF" w14:textId="77777777" w:rsidR="00684272" w:rsidRDefault="00684272">
            <w:pPr>
              <w:rPr>
                <w:rFonts w:ascii="Arial" w:hAnsi="Arial" w:cs="Arial"/>
                <w:sz w:val="20"/>
                <w:szCs w:val="20"/>
              </w:rPr>
            </w:pPr>
          </w:p>
        </w:tc>
        <w:tc>
          <w:tcPr>
            <w:tcW w:w="272" w:type="dxa"/>
            <w:tcBorders>
              <w:top w:val="nil"/>
              <w:left w:val="nil"/>
              <w:bottom w:val="nil"/>
              <w:right w:val="single" w:sz="4" w:space="0" w:color="auto"/>
            </w:tcBorders>
            <w:shd w:val="clear" w:color="auto" w:fill="auto"/>
            <w:noWrap/>
            <w:vAlign w:val="bottom"/>
            <w:hideMark/>
          </w:tcPr>
          <w:p w14:paraId="2A4181F5" w14:textId="77777777" w:rsidR="00684272" w:rsidRDefault="00684272">
            <w:pPr>
              <w:rPr>
                <w:rFonts w:ascii="Arial" w:hAnsi="Arial" w:cs="Arial"/>
                <w:sz w:val="20"/>
                <w:szCs w:val="20"/>
              </w:rPr>
            </w:pPr>
            <w:r>
              <w:rPr>
                <w:rFonts w:ascii="Arial" w:hAnsi="Arial" w:cs="Arial"/>
                <w:sz w:val="20"/>
                <w:szCs w:val="20"/>
              </w:rPr>
              <w:t> </w:t>
            </w:r>
          </w:p>
        </w:tc>
      </w:tr>
      <w:tr w:rsidR="00684272" w14:paraId="15D13ADA" w14:textId="77777777" w:rsidTr="00F7509D">
        <w:trPr>
          <w:trHeight w:val="315"/>
        </w:trPr>
        <w:tc>
          <w:tcPr>
            <w:tcW w:w="1127" w:type="dxa"/>
            <w:tcBorders>
              <w:top w:val="nil"/>
              <w:left w:val="single" w:sz="4" w:space="0" w:color="auto"/>
              <w:bottom w:val="nil"/>
              <w:right w:val="nil"/>
            </w:tcBorders>
            <w:shd w:val="clear" w:color="auto" w:fill="auto"/>
            <w:noWrap/>
            <w:vAlign w:val="bottom"/>
            <w:hideMark/>
          </w:tcPr>
          <w:p w14:paraId="1CF82EA6" w14:textId="77777777" w:rsidR="00684272" w:rsidRDefault="00684272">
            <w:pPr>
              <w:rPr>
                <w:rFonts w:ascii="Arial" w:hAnsi="Arial" w:cs="Arial"/>
                <w:sz w:val="20"/>
                <w:szCs w:val="20"/>
              </w:rPr>
            </w:pPr>
            <w:r>
              <w:rPr>
                <w:rFonts w:ascii="Arial" w:hAnsi="Arial" w:cs="Arial"/>
                <w:sz w:val="20"/>
                <w:szCs w:val="20"/>
              </w:rPr>
              <w:t> </w:t>
            </w:r>
          </w:p>
        </w:tc>
        <w:tc>
          <w:tcPr>
            <w:tcW w:w="8344" w:type="dxa"/>
            <w:gridSpan w:val="6"/>
            <w:tcBorders>
              <w:top w:val="nil"/>
              <w:left w:val="nil"/>
              <w:bottom w:val="nil"/>
              <w:right w:val="nil"/>
            </w:tcBorders>
            <w:shd w:val="clear" w:color="auto" w:fill="auto"/>
            <w:noWrap/>
            <w:vAlign w:val="bottom"/>
            <w:hideMark/>
          </w:tcPr>
          <w:p w14:paraId="78224F2C" w14:textId="7B180A46" w:rsidR="00684272" w:rsidRDefault="00684272">
            <w:pPr>
              <w:rPr>
                <w:rFonts w:ascii="Arial" w:hAnsi="Arial" w:cs="Arial"/>
                <w:b/>
                <w:bCs/>
                <w:sz w:val="20"/>
                <w:szCs w:val="20"/>
              </w:rPr>
            </w:pPr>
            <w:r>
              <w:rPr>
                <w:rFonts w:ascii="Arial" w:hAnsi="Arial" w:cs="Arial"/>
                <w:b/>
                <w:bCs/>
                <w:sz w:val="20"/>
                <w:szCs w:val="20"/>
              </w:rPr>
              <w:t>(Please give Chapter at least 24-</w:t>
            </w:r>
            <w:r w:rsidR="00F7509D">
              <w:rPr>
                <w:rFonts w:ascii="Arial" w:hAnsi="Arial" w:cs="Arial"/>
                <w:b/>
                <w:bCs/>
                <w:sz w:val="20"/>
                <w:szCs w:val="20"/>
              </w:rPr>
              <w:t>hours’ notice</w:t>
            </w:r>
            <w:r>
              <w:rPr>
                <w:rFonts w:ascii="Arial" w:hAnsi="Arial" w:cs="Arial"/>
                <w:b/>
                <w:bCs/>
                <w:sz w:val="20"/>
                <w:szCs w:val="20"/>
              </w:rPr>
              <w:t xml:space="preserve"> if canceling your request)</w:t>
            </w:r>
          </w:p>
        </w:tc>
        <w:tc>
          <w:tcPr>
            <w:tcW w:w="1615" w:type="dxa"/>
            <w:tcBorders>
              <w:top w:val="nil"/>
              <w:left w:val="nil"/>
              <w:bottom w:val="nil"/>
              <w:right w:val="nil"/>
            </w:tcBorders>
            <w:shd w:val="clear" w:color="auto" w:fill="auto"/>
            <w:noWrap/>
            <w:vAlign w:val="bottom"/>
            <w:hideMark/>
          </w:tcPr>
          <w:p w14:paraId="57444604" w14:textId="77777777" w:rsidR="00684272" w:rsidRDefault="00684272">
            <w:pPr>
              <w:rPr>
                <w:rFonts w:ascii="Arial" w:hAnsi="Arial" w:cs="Arial"/>
                <w:b/>
                <w:bCs/>
                <w:sz w:val="20"/>
                <w:szCs w:val="20"/>
              </w:rPr>
            </w:pPr>
          </w:p>
        </w:tc>
        <w:tc>
          <w:tcPr>
            <w:tcW w:w="272" w:type="dxa"/>
            <w:tcBorders>
              <w:top w:val="nil"/>
              <w:left w:val="nil"/>
              <w:bottom w:val="nil"/>
              <w:right w:val="single" w:sz="4" w:space="0" w:color="auto"/>
            </w:tcBorders>
            <w:shd w:val="clear" w:color="auto" w:fill="auto"/>
            <w:noWrap/>
            <w:vAlign w:val="bottom"/>
            <w:hideMark/>
          </w:tcPr>
          <w:p w14:paraId="713EEB2E" w14:textId="77777777" w:rsidR="00684272" w:rsidRDefault="00684272">
            <w:pPr>
              <w:rPr>
                <w:rFonts w:ascii="Arial" w:hAnsi="Arial" w:cs="Arial"/>
                <w:sz w:val="16"/>
                <w:szCs w:val="16"/>
              </w:rPr>
            </w:pPr>
            <w:r>
              <w:rPr>
                <w:rFonts w:ascii="Arial" w:hAnsi="Arial" w:cs="Arial"/>
                <w:sz w:val="16"/>
                <w:szCs w:val="16"/>
              </w:rPr>
              <w:t> </w:t>
            </w:r>
          </w:p>
        </w:tc>
      </w:tr>
      <w:tr w:rsidR="00684272" w14:paraId="3A9834E9" w14:textId="77777777" w:rsidTr="00F7509D">
        <w:trPr>
          <w:trHeight w:val="80"/>
        </w:trPr>
        <w:tc>
          <w:tcPr>
            <w:tcW w:w="1127" w:type="dxa"/>
            <w:tcBorders>
              <w:top w:val="nil"/>
              <w:left w:val="single" w:sz="4" w:space="0" w:color="auto"/>
              <w:bottom w:val="single" w:sz="4" w:space="0" w:color="auto"/>
              <w:right w:val="nil"/>
            </w:tcBorders>
            <w:shd w:val="clear" w:color="auto" w:fill="auto"/>
            <w:noWrap/>
            <w:vAlign w:val="bottom"/>
            <w:hideMark/>
          </w:tcPr>
          <w:p w14:paraId="16CB697B" w14:textId="77777777" w:rsidR="00684272" w:rsidRDefault="00684272">
            <w:pPr>
              <w:rPr>
                <w:rFonts w:ascii="Arial" w:hAnsi="Arial" w:cs="Arial"/>
                <w:sz w:val="20"/>
                <w:szCs w:val="20"/>
              </w:rPr>
            </w:pPr>
            <w:r>
              <w:rPr>
                <w:rFonts w:ascii="Arial" w:hAnsi="Arial" w:cs="Arial"/>
                <w:sz w:val="20"/>
                <w:szCs w:val="20"/>
              </w:rPr>
              <w:t> </w:t>
            </w:r>
          </w:p>
        </w:tc>
        <w:tc>
          <w:tcPr>
            <w:tcW w:w="962" w:type="dxa"/>
            <w:tcBorders>
              <w:top w:val="nil"/>
              <w:left w:val="nil"/>
              <w:bottom w:val="single" w:sz="4" w:space="0" w:color="auto"/>
              <w:right w:val="nil"/>
            </w:tcBorders>
            <w:shd w:val="clear" w:color="auto" w:fill="auto"/>
            <w:noWrap/>
            <w:vAlign w:val="bottom"/>
            <w:hideMark/>
          </w:tcPr>
          <w:p w14:paraId="149A5493" w14:textId="77777777" w:rsidR="00684272" w:rsidRDefault="00684272">
            <w:pPr>
              <w:rPr>
                <w:rFonts w:ascii="Arial" w:hAnsi="Arial" w:cs="Arial"/>
                <w:b/>
                <w:bCs/>
                <w:sz w:val="20"/>
                <w:szCs w:val="20"/>
              </w:rPr>
            </w:pPr>
            <w:r>
              <w:rPr>
                <w:rFonts w:ascii="Arial" w:hAnsi="Arial" w:cs="Arial"/>
                <w:b/>
                <w:bCs/>
                <w:sz w:val="20"/>
                <w:szCs w:val="20"/>
              </w:rPr>
              <w:t> </w:t>
            </w:r>
          </w:p>
        </w:tc>
        <w:tc>
          <w:tcPr>
            <w:tcW w:w="3123" w:type="dxa"/>
            <w:tcBorders>
              <w:top w:val="nil"/>
              <w:left w:val="nil"/>
              <w:bottom w:val="single" w:sz="4" w:space="0" w:color="auto"/>
              <w:right w:val="nil"/>
            </w:tcBorders>
            <w:shd w:val="clear" w:color="auto" w:fill="auto"/>
            <w:noWrap/>
            <w:vAlign w:val="bottom"/>
            <w:hideMark/>
          </w:tcPr>
          <w:p w14:paraId="7FAB4A6A" w14:textId="77777777" w:rsidR="00684272" w:rsidRDefault="00684272">
            <w:pPr>
              <w:rPr>
                <w:rFonts w:ascii="Arial" w:hAnsi="Arial" w:cs="Arial"/>
                <w:sz w:val="20"/>
                <w:szCs w:val="20"/>
              </w:rPr>
            </w:pPr>
            <w:r>
              <w:rPr>
                <w:rFonts w:ascii="Arial"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14:paraId="6952BB7E" w14:textId="77777777" w:rsidR="00684272" w:rsidRDefault="00684272">
            <w:pPr>
              <w:rPr>
                <w:rFonts w:ascii="Arial" w:hAnsi="Arial" w:cs="Arial"/>
                <w:sz w:val="20"/>
                <w:szCs w:val="20"/>
              </w:rPr>
            </w:pPr>
            <w:r>
              <w:rPr>
                <w:rFonts w:ascii="Arial" w:hAnsi="Arial" w:cs="Arial"/>
                <w:sz w:val="20"/>
                <w:szCs w:val="20"/>
              </w:rPr>
              <w:t> </w:t>
            </w:r>
          </w:p>
        </w:tc>
        <w:tc>
          <w:tcPr>
            <w:tcW w:w="1643" w:type="dxa"/>
            <w:tcBorders>
              <w:top w:val="nil"/>
              <w:left w:val="nil"/>
              <w:bottom w:val="single" w:sz="4" w:space="0" w:color="auto"/>
              <w:right w:val="nil"/>
            </w:tcBorders>
            <w:shd w:val="clear" w:color="auto" w:fill="auto"/>
            <w:noWrap/>
            <w:vAlign w:val="bottom"/>
            <w:hideMark/>
          </w:tcPr>
          <w:p w14:paraId="25EFBBB3" w14:textId="77777777" w:rsidR="00684272" w:rsidRDefault="00684272">
            <w:pPr>
              <w:rPr>
                <w:rFonts w:ascii="Arial" w:hAnsi="Arial" w:cs="Arial"/>
                <w:sz w:val="20"/>
                <w:szCs w:val="20"/>
              </w:rPr>
            </w:pPr>
            <w:r>
              <w:rPr>
                <w:rFonts w:ascii="Arial" w:hAnsi="Arial" w:cs="Arial"/>
                <w:sz w:val="20"/>
                <w:szCs w:val="20"/>
              </w:rPr>
              <w:t> </w:t>
            </w:r>
          </w:p>
        </w:tc>
        <w:tc>
          <w:tcPr>
            <w:tcW w:w="1313" w:type="dxa"/>
            <w:tcBorders>
              <w:top w:val="nil"/>
              <w:left w:val="nil"/>
              <w:bottom w:val="single" w:sz="4" w:space="0" w:color="auto"/>
              <w:right w:val="nil"/>
            </w:tcBorders>
            <w:shd w:val="clear" w:color="auto" w:fill="auto"/>
            <w:noWrap/>
            <w:vAlign w:val="bottom"/>
            <w:hideMark/>
          </w:tcPr>
          <w:p w14:paraId="79007D38" w14:textId="77777777" w:rsidR="00684272" w:rsidRDefault="00684272">
            <w:pPr>
              <w:rPr>
                <w:rFonts w:ascii="Arial" w:hAnsi="Arial" w:cs="Arial"/>
                <w:sz w:val="20"/>
                <w:szCs w:val="20"/>
              </w:rPr>
            </w:pPr>
            <w:r>
              <w:rPr>
                <w:rFonts w:ascii="Arial" w:hAnsi="Arial" w:cs="Arial"/>
                <w:sz w:val="20"/>
                <w:szCs w:val="20"/>
              </w:rPr>
              <w:t> </w:t>
            </w:r>
          </w:p>
        </w:tc>
        <w:tc>
          <w:tcPr>
            <w:tcW w:w="1031" w:type="dxa"/>
            <w:tcBorders>
              <w:top w:val="nil"/>
              <w:left w:val="nil"/>
              <w:bottom w:val="single" w:sz="4" w:space="0" w:color="auto"/>
              <w:right w:val="nil"/>
            </w:tcBorders>
            <w:shd w:val="clear" w:color="auto" w:fill="auto"/>
            <w:noWrap/>
            <w:vAlign w:val="bottom"/>
            <w:hideMark/>
          </w:tcPr>
          <w:p w14:paraId="22D0BA37" w14:textId="77777777" w:rsidR="00684272" w:rsidRDefault="00684272">
            <w:pPr>
              <w:rPr>
                <w:rFonts w:ascii="Arial" w:hAnsi="Arial" w:cs="Arial"/>
                <w:sz w:val="20"/>
                <w:szCs w:val="20"/>
              </w:rPr>
            </w:pPr>
            <w:r>
              <w:rPr>
                <w:rFonts w:ascii="Arial" w:hAnsi="Arial" w:cs="Arial"/>
                <w:sz w:val="20"/>
                <w:szCs w:val="20"/>
              </w:rPr>
              <w:t> </w:t>
            </w:r>
          </w:p>
        </w:tc>
        <w:tc>
          <w:tcPr>
            <w:tcW w:w="1615" w:type="dxa"/>
            <w:tcBorders>
              <w:top w:val="nil"/>
              <w:left w:val="nil"/>
              <w:bottom w:val="single" w:sz="4" w:space="0" w:color="auto"/>
              <w:right w:val="nil"/>
            </w:tcBorders>
            <w:shd w:val="clear" w:color="auto" w:fill="auto"/>
            <w:noWrap/>
            <w:vAlign w:val="bottom"/>
            <w:hideMark/>
          </w:tcPr>
          <w:p w14:paraId="3C84A6F9" w14:textId="77777777" w:rsidR="00684272" w:rsidRDefault="00684272">
            <w:pPr>
              <w:rPr>
                <w:rFonts w:ascii="Arial" w:hAnsi="Arial" w:cs="Arial"/>
                <w:sz w:val="16"/>
                <w:szCs w:val="16"/>
              </w:rPr>
            </w:pPr>
            <w:r>
              <w:rPr>
                <w:rFonts w:ascii="Arial" w:hAnsi="Arial" w:cs="Arial"/>
                <w:sz w:val="16"/>
                <w:szCs w:val="16"/>
              </w:rPr>
              <w:t> </w:t>
            </w:r>
          </w:p>
        </w:tc>
        <w:tc>
          <w:tcPr>
            <w:tcW w:w="272" w:type="dxa"/>
            <w:tcBorders>
              <w:top w:val="nil"/>
              <w:left w:val="nil"/>
              <w:bottom w:val="single" w:sz="4" w:space="0" w:color="auto"/>
              <w:right w:val="single" w:sz="4" w:space="0" w:color="auto"/>
            </w:tcBorders>
            <w:shd w:val="clear" w:color="auto" w:fill="auto"/>
            <w:noWrap/>
            <w:vAlign w:val="bottom"/>
            <w:hideMark/>
          </w:tcPr>
          <w:p w14:paraId="480673E0" w14:textId="77777777" w:rsidR="00684272" w:rsidRDefault="00684272">
            <w:pPr>
              <w:rPr>
                <w:rFonts w:ascii="Arial" w:hAnsi="Arial" w:cs="Arial"/>
                <w:sz w:val="16"/>
                <w:szCs w:val="16"/>
              </w:rPr>
            </w:pPr>
            <w:r>
              <w:rPr>
                <w:rFonts w:ascii="Arial" w:hAnsi="Arial" w:cs="Arial"/>
                <w:sz w:val="16"/>
                <w:szCs w:val="16"/>
              </w:rPr>
              <w:t> </w:t>
            </w:r>
          </w:p>
        </w:tc>
      </w:tr>
      <w:tr w:rsidR="00684272" w14:paraId="5071760C" w14:textId="77777777" w:rsidTr="00F7509D">
        <w:trPr>
          <w:trHeight w:val="215"/>
        </w:trPr>
        <w:tc>
          <w:tcPr>
            <w:tcW w:w="11086" w:type="dxa"/>
            <w:gridSpan w:val="8"/>
            <w:tcBorders>
              <w:top w:val="nil"/>
              <w:left w:val="single" w:sz="4" w:space="0" w:color="auto"/>
              <w:bottom w:val="nil"/>
              <w:right w:val="nil"/>
            </w:tcBorders>
            <w:shd w:val="clear" w:color="auto" w:fill="auto"/>
            <w:noWrap/>
            <w:vAlign w:val="bottom"/>
            <w:hideMark/>
          </w:tcPr>
          <w:p w14:paraId="7C32B4FE" w14:textId="339360BB" w:rsidR="00684272" w:rsidRDefault="00684272">
            <w:pPr>
              <w:rPr>
                <w:rFonts w:ascii="Arial" w:hAnsi="Arial" w:cs="Arial"/>
                <w:sz w:val="20"/>
                <w:szCs w:val="20"/>
              </w:rPr>
            </w:pPr>
            <w:r>
              <w:rPr>
                <w:rFonts w:ascii="Arial" w:hAnsi="Arial" w:cs="Arial"/>
                <w:sz w:val="20"/>
                <w:szCs w:val="20"/>
              </w:rPr>
              <w:t xml:space="preserve">It is the </w:t>
            </w:r>
            <w:r>
              <w:rPr>
                <w:rFonts w:ascii="Arial" w:hAnsi="Arial" w:cs="Arial"/>
                <w:sz w:val="20"/>
                <w:szCs w:val="20"/>
              </w:rPr>
              <w:t>consensus</w:t>
            </w:r>
            <w:r>
              <w:rPr>
                <w:rFonts w:ascii="Arial" w:hAnsi="Arial" w:cs="Arial"/>
                <w:sz w:val="20"/>
                <w:szCs w:val="20"/>
              </w:rPr>
              <w:t xml:space="preserve"> of </w:t>
            </w:r>
            <w:r>
              <w:rPr>
                <w:rFonts w:ascii="Arial" w:hAnsi="Arial" w:cs="Arial"/>
                <w:sz w:val="20"/>
                <w:szCs w:val="20"/>
              </w:rPr>
              <w:t>Bááháálí</w:t>
            </w:r>
            <w:r>
              <w:rPr>
                <w:rFonts w:ascii="Arial" w:hAnsi="Arial" w:cs="Arial"/>
                <w:sz w:val="20"/>
                <w:szCs w:val="20"/>
              </w:rPr>
              <w:t xml:space="preserve"> Chapter and the above person(s) and  / or organization(s) that the rental fee is fair</w:t>
            </w:r>
          </w:p>
        </w:tc>
        <w:tc>
          <w:tcPr>
            <w:tcW w:w="272" w:type="dxa"/>
            <w:tcBorders>
              <w:top w:val="nil"/>
              <w:left w:val="nil"/>
              <w:bottom w:val="nil"/>
              <w:right w:val="single" w:sz="4" w:space="0" w:color="auto"/>
            </w:tcBorders>
            <w:shd w:val="clear" w:color="auto" w:fill="auto"/>
            <w:noWrap/>
            <w:vAlign w:val="bottom"/>
            <w:hideMark/>
          </w:tcPr>
          <w:p w14:paraId="4056791F" w14:textId="77777777" w:rsidR="00684272" w:rsidRDefault="00684272">
            <w:pPr>
              <w:rPr>
                <w:rFonts w:ascii="Arial" w:hAnsi="Arial" w:cs="Arial"/>
                <w:sz w:val="20"/>
                <w:szCs w:val="20"/>
              </w:rPr>
            </w:pPr>
            <w:r>
              <w:rPr>
                <w:rFonts w:ascii="Arial" w:hAnsi="Arial" w:cs="Arial"/>
                <w:sz w:val="20"/>
                <w:szCs w:val="20"/>
              </w:rPr>
              <w:t> </w:t>
            </w:r>
          </w:p>
        </w:tc>
      </w:tr>
      <w:tr w:rsidR="00684272" w14:paraId="162CA873" w14:textId="77777777" w:rsidTr="00F7509D">
        <w:trPr>
          <w:trHeight w:val="252"/>
        </w:trPr>
        <w:tc>
          <w:tcPr>
            <w:tcW w:w="11358" w:type="dxa"/>
            <w:gridSpan w:val="9"/>
            <w:tcBorders>
              <w:top w:val="nil"/>
              <w:left w:val="single" w:sz="4" w:space="0" w:color="auto"/>
              <w:bottom w:val="nil"/>
              <w:right w:val="single" w:sz="4" w:space="0" w:color="000000"/>
            </w:tcBorders>
            <w:shd w:val="clear" w:color="auto" w:fill="auto"/>
            <w:noWrap/>
            <w:vAlign w:val="bottom"/>
            <w:hideMark/>
          </w:tcPr>
          <w:p w14:paraId="2BCA97C2" w14:textId="77777777" w:rsidR="00684272" w:rsidRDefault="00684272">
            <w:pPr>
              <w:rPr>
                <w:rFonts w:ascii="Arial" w:hAnsi="Arial" w:cs="Arial"/>
                <w:sz w:val="20"/>
                <w:szCs w:val="20"/>
              </w:rPr>
            </w:pPr>
            <w:r>
              <w:rPr>
                <w:rFonts w:ascii="Arial" w:hAnsi="Arial" w:cs="Arial"/>
                <w:sz w:val="20"/>
                <w:szCs w:val="20"/>
              </w:rPr>
              <w:t>and that the Renter will be responsible for RETURNING the equipment the way they took it. Any damages or broken</w:t>
            </w:r>
          </w:p>
        </w:tc>
      </w:tr>
      <w:tr w:rsidR="00684272" w14:paraId="3EDA02CD" w14:textId="77777777" w:rsidTr="00F7509D">
        <w:trPr>
          <w:trHeight w:val="198"/>
        </w:trPr>
        <w:tc>
          <w:tcPr>
            <w:tcW w:w="9471" w:type="dxa"/>
            <w:gridSpan w:val="7"/>
            <w:tcBorders>
              <w:top w:val="nil"/>
              <w:left w:val="single" w:sz="4" w:space="0" w:color="auto"/>
              <w:bottom w:val="nil"/>
              <w:right w:val="nil"/>
            </w:tcBorders>
            <w:shd w:val="clear" w:color="auto" w:fill="auto"/>
            <w:noWrap/>
            <w:vAlign w:val="bottom"/>
            <w:hideMark/>
          </w:tcPr>
          <w:p w14:paraId="4A46F561" w14:textId="77777777" w:rsidR="00684272" w:rsidRDefault="00684272">
            <w:pPr>
              <w:rPr>
                <w:rFonts w:ascii="Arial" w:hAnsi="Arial" w:cs="Arial"/>
                <w:sz w:val="20"/>
                <w:szCs w:val="20"/>
              </w:rPr>
            </w:pPr>
            <w:r>
              <w:rPr>
                <w:rFonts w:ascii="Arial" w:hAnsi="Arial" w:cs="Arial"/>
                <w:sz w:val="20"/>
                <w:szCs w:val="20"/>
              </w:rPr>
              <w:t>equipment returned will have to be paid for in full before a release of agreement is given.</w:t>
            </w:r>
          </w:p>
        </w:tc>
        <w:tc>
          <w:tcPr>
            <w:tcW w:w="1615" w:type="dxa"/>
            <w:tcBorders>
              <w:top w:val="nil"/>
              <w:left w:val="nil"/>
              <w:bottom w:val="nil"/>
              <w:right w:val="nil"/>
            </w:tcBorders>
            <w:shd w:val="clear" w:color="auto" w:fill="auto"/>
            <w:noWrap/>
            <w:vAlign w:val="bottom"/>
            <w:hideMark/>
          </w:tcPr>
          <w:p w14:paraId="1F406D85" w14:textId="77777777" w:rsidR="00684272" w:rsidRDefault="00684272">
            <w:pPr>
              <w:rPr>
                <w:rFonts w:ascii="Arial" w:hAnsi="Arial" w:cs="Arial"/>
                <w:sz w:val="20"/>
                <w:szCs w:val="20"/>
              </w:rPr>
            </w:pPr>
          </w:p>
        </w:tc>
        <w:tc>
          <w:tcPr>
            <w:tcW w:w="272" w:type="dxa"/>
            <w:tcBorders>
              <w:top w:val="nil"/>
              <w:left w:val="nil"/>
              <w:bottom w:val="nil"/>
              <w:right w:val="single" w:sz="4" w:space="0" w:color="auto"/>
            </w:tcBorders>
            <w:shd w:val="clear" w:color="auto" w:fill="auto"/>
            <w:noWrap/>
            <w:vAlign w:val="bottom"/>
            <w:hideMark/>
          </w:tcPr>
          <w:p w14:paraId="05B654A5" w14:textId="77777777" w:rsidR="00684272" w:rsidRDefault="00684272">
            <w:pPr>
              <w:rPr>
                <w:rFonts w:ascii="Arial" w:hAnsi="Arial" w:cs="Arial"/>
                <w:sz w:val="16"/>
                <w:szCs w:val="16"/>
              </w:rPr>
            </w:pPr>
            <w:r>
              <w:rPr>
                <w:rFonts w:ascii="Arial" w:hAnsi="Arial" w:cs="Arial"/>
                <w:sz w:val="16"/>
                <w:szCs w:val="16"/>
              </w:rPr>
              <w:t> </w:t>
            </w:r>
          </w:p>
        </w:tc>
      </w:tr>
      <w:tr w:rsidR="00684272" w14:paraId="1EA7AF88" w14:textId="77777777" w:rsidTr="00F7509D">
        <w:trPr>
          <w:trHeight w:val="225"/>
        </w:trPr>
        <w:tc>
          <w:tcPr>
            <w:tcW w:w="7127" w:type="dxa"/>
            <w:gridSpan w:val="5"/>
            <w:tcBorders>
              <w:top w:val="nil"/>
              <w:left w:val="single" w:sz="4" w:space="0" w:color="auto"/>
              <w:bottom w:val="nil"/>
              <w:right w:val="nil"/>
            </w:tcBorders>
            <w:shd w:val="clear" w:color="auto" w:fill="auto"/>
            <w:noWrap/>
            <w:vAlign w:val="bottom"/>
            <w:hideMark/>
          </w:tcPr>
          <w:p w14:paraId="4CAA498A" w14:textId="77777777" w:rsidR="00684272" w:rsidRDefault="00684272">
            <w:pPr>
              <w:rPr>
                <w:rFonts w:ascii="Arial" w:hAnsi="Arial" w:cs="Arial"/>
                <w:sz w:val="20"/>
                <w:szCs w:val="20"/>
              </w:rPr>
            </w:pPr>
            <w:r>
              <w:rPr>
                <w:rFonts w:ascii="Arial" w:hAnsi="Arial" w:cs="Arial"/>
                <w:sz w:val="20"/>
                <w:szCs w:val="20"/>
              </w:rPr>
              <w:t>Rental of Chapter Equipment does NOT INCLUDE the following:</w:t>
            </w:r>
          </w:p>
        </w:tc>
        <w:tc>
          <w:tcPr>
            <w:tcW w:w="1313" w:type="dxa"/>
            <w:tcBorders>
              <w:top w:val="nil"/>
              <w:left w:val="nil"/>
              <w:bottom w:val="nil"/>
              <w:right w:val="nil"/>
            </w:tcBorders>
            <w:shd w:val="clear" w:color="auto" w:fill="auto"/>
            <w:noWrap/>
            <w:vAlign w:val="bottom"/>
            <w:hideMark/>
          </w:tcPr>
          <w:p w14:paraId="3BD40F85" w14:textId="77777777" w:rsidR="00684272" w:rsidRDefault="00684272">
            <w:pPr>
              <w:rPr>
                <w:rFonts w:ascii="Arial" w:hAnsi="Arial" w:cs="Arial"/>
                <w:sz w:val="20"/>
                <w:szCs w:val="20"/>
              </w:rPr>
            </w:pPr>
          </w:p>
        </w:tc>
        <w:tc>
          <w:tcPr>
            <w:tcW w:w="1031" w:type="dxa"/>
            <w:tcBorders>
              <w:top w:val="nil"/>
              <w:left w:val="nil"/>
              <w:bottom w:val="nil"/>
              <w:right w:val="nil"/>
            </w:tcBorders>
            <w:shd w:val="clear" w:color="auto" w:fill="auto"/>
            <w:noWrap/>
            <w:vAlign w:val="bottom"/>
            <w:hideMark/>
          </w:tcPr>
          <w:p w14:paraId="516439BB" w14:textId="77777777" w:rsidR="00684272" w:rsidRDefault="00684272">
            <w:pPr>
              <w:rPr>
                <w:sz w:val="20"/>
                <w:szCs w:val="20"/>
              </w:rPr>
            </w:pPr>
          </w:p>
        </w:tc>
        <w:tc>
          <w:tcPr>
            <w:tcW w:w="1615" w:type="dxa"/>
            <w:tcBorders>
              <w:top w:val="nil"/>
              <w:left w:val="nil"/>
              <w:bottom w:val="nil"/>
              <w:right w:val="nil"/>
            </w:tcBorders>
            <w:shd w:val="clear" w:color="auto" w:fill="auto"/>
            <w:noWrap/>
            <w:vAlign w:val="bottom"/>
            <w:hideMark/>
          </w:tcPr>
          <w:p w14:paraId="0D07A1AA" w14:textId="77777777" w:rsidR="00684272" w:rsidRDefault="00684272">
            <w:pPr>
              <w:rPr>
                <w:sz w:val="20"/>
                <w:szCs w:val="20"/>
              </w:rPr>
            </w:pPr>
          </w:p>
        </w:tc>
        <w:tc>
          <w:tcPr>
            <w:tcW w:w="272" w:type="dxa"/>
            <w:tcBorders>
              <w:top w:val="nil"/>
              <w:left w:val="nil"/>
              <w:bottom w:val="nil"/>
              <w:right w:val="single" w:sz="4" w:space="0" w:color="auto"/>
            </w:tcBorders>
            <w:shd w:val="clear" w:color="auto" w:fill="auto"/>
            <w:noWrap/>
            <w:vAlign w:val="bottom"/>
            <w:hideMark/>
          </w:tcPr>
          <w:p w14:paraId="78D1AB5B" w14:textId="77777777" w:rsidR="00684272" w:rsidRDefault="00684272">
            <w:pPr>
              <w:rPr>
                <w:rFonts w:ascii="Arial" w:hAnsi="Arial" w:cs="Arial"/>
                <w:sz w:val="20"/>
                <w:szCs w:val="20"/>
              </w:rPr>
            </w:pPr>
            <w:r>
              <w:rPr>
                <w:rFonts w:ascii="Arial" w:hAnsi="Arial" w:cs="Arial"/>
                <w:sz w:val="20"/>
                <w:szCs w:val="20"/>
              </w:rPr>
              <w:t> </w:t>
            </w:r>
          </w:p>
        </w:tc>
      </w:tr>
      <w:tr w:rsidR="00684272" w14:paraId="5622F825" w14:textId="77777777" w:rsidTr="00F7509D">
        <w:trPr>
          <w:trHeight w:val="255"/>
        </w:trPr>
        <w:tc>
          <w:tcPr>
            <w:tcW w:w="1127" w:type="dxa"/>
            <w:tcBorders>
              <w:top w:val="nil"/>
              <w:left w:val="single" w:sz="4" w:space="0" w:color="auto"/>
              <w:bottom w:val="nil"/>
              <w:right w:val="nil"/>
            </w:tcBorders>
            <w:shd w:val="clear" w:color="auto" w:fill="auto"/>
            <w:noWrap/>
            <w:vAlign w:val="bottom"/>
            <w:hideMark/>
          </w:tcPr>
          <w:p w14:paraId="2205B66C" w14:textId="77777777" w:rsidR="00684272" w:rsidRDefault="00684272">
            <w:pPr>
              <w:rPr>
                <w:rFonts w:ascii="Arial" w:hAnsi="Arial" w:cs="Arial"/>
                <w:sz w:val="20"/>
                <w:szCs w:val="20"/>
              </w:rPr>
            </w:pPr>
            <w:r>
              <w:rPr>
                <w:rFonts w:ascii="Arial" w:hAnsi="Arial" w:cs="Arial"/>
                <w:sz w:val="20"/>
                <w:szCs w:val="20"/>
              </w:rPr>
              <w:t> </w:t>
            </w:r>
          </w:p>
        </w:tc>
        <w:tc>
          <w:tcPr>
            <w:tcW w:w="962" w:type="dxa"/>
            <w:tcBorders>
              <w:top w:val="nil"/>
              <w:left w:val="nil"/>
              <w:bottom w:val="nil"/>
              <w:right w:val="nil"/>
            </w:tcBorders>
            <w:shd w:val="clear" w:color="auto" w:fill="auto"/>
            <w:noWrap/>
            <w:vAlign w:val="bottom"/>
            <w:hideMark/>
          </w:tcPr>
          <w:p w14:paraId="503401AF" w14:textId="77777777" w:rsidR="00684272" w:rsidRDefault="00684272">
            <w:pPr>
              <w:rPr>
                <w:rFonts w:ascii="Arial" w:hAnsi="Arial" w:cs="Arial"/>
                <w:sz w:val="20"/>
                <w:szCs w:val="20"/>
              </w:rPr>
            </w:pPr>
            <w:r>
              <w:rPr>
                <w:rFonts w:ascii="Arial" w:hAnsi="Arial" w:cs="Arial"/>
                <w:sz w:val="20"/>
                <w:szCs w:val="20"/>
              </w:rPr>
              <w:t>a.</w:t>
            </w:r>
          </w:p>
        </w:tc>
        <w:tc>
          <w:tcPr>
            <w:tcW w:w="3123" w:type="dxa"/>
            <w:tcBorders>
              <w:top w:val="nil"/>
              <w:left w:val="nil"/>
              <w:bottom w:val="nil"/>
              <w:right w:val="nil"/>
            </w:tcBorders>
            <w:shd w:val="clear" w:color="auto" w:fill="auto"/>
            <w:noWrap/>
            <w:vAlign w:val="bottom"/>
            <w:hideMark/>
          </w:tcPr>
          <w:p w14:paraId="7631761B" w14:textId="77777777" w:rsidR="00684272" w:rsidRDefault="00684272">
            <w:pPr>
              <w:rPr>
                <w:rFonts w:ascii="Arial" w:hAnsi="Arial" w:cs="Arial"/>
                <w:sz w:val="20"/>
                <w:szCs w:val="20"/>
              </w:rPr>
            </w:pPr>
            <w:r>
              <w:rPr>
                <w:rFonts w:ascii="Arial" w:hAnsi="Arial" w:cs="Arial"/>
                <w:sz w:val="20"/>
                <w:szCs w:val="20"/>
              </w:rPr>
              <w:t xml:space="preserve">Repair of tables and chairs </w:t>
            </w:r>
          </w:p>
        </w:tc>
        <w:tc>
          <w:tcPr>
            <w:tcW w:w="272" w:type="dxa"/>
            <w:tcBorders>
              <w:top w:val="nil"/>
              <w:left w:val="nil"/>
              <w:bottom w:val="nil"/>
              <w:right w:val="nil"/>
            </w:tcBorders>
            <w:shd w:val="clear" w:color="auto" w:fill="auto"/>
            <w:noWrap/>
            <w:vAlign w:val="bottom"/>
            <w:hideMark/>
          </w:tcPr>
          <w:p w14:paraId="628CDA59" w14:textId="77777777" w:rsidR="00684272" w:rsidRDefault="00684272">
            <w:pPr>
              <w:rPr>
                <w:rFonts w:ascii="Arial" w:hAnsi="Arial" w:cs="Arial"/>
                <w:sz w:val="20"/>
                <w:szCs w:val="20"/>
              </w:rPr>
            </w:pPr>
          </w:p>
        </w:tc>
        <w:tc>
          <w:tcPr>
            <w:tcW w:w="1643" w:type="dxa"/>
            <w:tcBorders>
              <w:top w:val="nil"/>
              <w:left w:val="nil"/>
              <w:bottom w:val="nil"/>
              <w:right w:val="nil"/>
            </w:tcBorders>
            <w:shd w:val="clear" w:color="auto" w:fill="auto"/>
            <w:noWrap/>
            <w:vAlign w:val="bottom"/>
            <w:hideMark/>
          </w:tcPr>
          <w:p w14:paraId="50A181F1" w14:textId="77777777" w:rsidR="00684272" w:rsidRDefault="00684272">
            <w:pPr>
              <w:rPr>
                <w:sz w:val="20"/>
                <w:szCs w:val="20"/>
              </w:rPr>
            </w:pPr>
          </w:p>
        </w:tc>
        <w:tc>
          <w:tcPr>
            <w:tcW w:w="1313" w:type="dxa"/>
            <w:tcBorders>
              <w:top w:val="nil"/>
              <w:left w:val="nil"/>
              <w:bottom w:val="nil"/>
              <w:right w:val="nil"/>
            </w:tcBorders>
            <w:shd w:val="clear" w:color="auto" w:fill="auto"/>
            <w:noWrap/>
            <w:vAlign w:val="bottom"/>
            <w:hideMark/>
          </w:tcPr>
          <w:p w14:paraId="5F02CCD2" w14:textId="77777777" w:rsidR="00684272" w:rsidRDefault="00684272">
            <w:pPr>
              <w:rPr>
                <w:sz w:val="20"/>
                <w:szCs w:val="20"/>
              </w:rPr>
            </w:pPr>
          </w:p>
        </w:tc>
        <w:tc>
          <w:tcPr>
            <w:tcW w:w="1031" w:type="dxa"/>
            <w:tcBorders>
              <w:top w:val="nil"/>
              <w:left w:val="nil"/>
              <w:bottom w:val="nil"/>
              <w:right w:val="nil"/>
            </w:tcBorders>
            <w:shd w:val="clear" w:color="auto" w:fill="auto"/>
            <w:noWrap/>
            <w:vAlign w:val="bottom"/>
            <w:hideMark/>
          </w:tcPr>
          <w:p w14:paraId="09787F11" w14:textId="77777777" w:rsidR="00684272" w:rsidRDefault="00684272">
            <w:pPr>
              <w:rPr>
                <w:sz w:val="20"/>
                <w:szCs w:val="20"/>
              </w:rPr>
            </w:pPr>
          </w:p>
        </w:tc>
        <w:tc>
          <w:tcPr>
            <w:tcW w:w="1615" w:type="dxa"/>
            <w:tcBorders>
              <w:top w:val="nil"/>
              <w:left w:val="nil"/>
              <w:bottom w:val="nil"/>
              <w:right w:val="nil"/>
            </w:tcBorders>
            <w:shd w:val="clear" w:color="auto" w:fill="auto"/>
            <w:noWrap/>
            <w:vAlign w:val="bottom"/>
            <w:hideMark/>
          </w:tcPr>
          <w:p w14:paraId="6EAF5C6E" w14:textId="77777777" w:rsidR="00684272" w:rsidRDefault="00684272">
            <w:pPr>
              <w:rPr>
                <w:sz w:val="20"/>
                <w:szCs w:val="20"/>
              </w:rPr>
            </w:pPr>
          </w:p>
        </w:tc>
        <w:tc>
          <w:tcPr>
            <w:tcW w:w="272" w:type="dxa"/>
            <w:tcBorders>
              <w:top w:val="nil"/>
              <w:left w:val="nil"/>
              <w:bottom w:val="nil"/>
              <w:right w:val="single" w:sz="4" w:space="0" w:color="auto"/>
            </w:tcBorders>
            <w:shd w:val="clear" w:color="auto" w:fill="auto"/>
            <w:noWrap/>
            <w:vAlign w:val="bottom"/>
            <w:hideMark/>
          </w:tcPr>
          <w:p w14:paraId="5879DD13" w14:textId="77777777" w:rsidR="00684272" w:rsidRDefault="00684272">
            <w:pPr>
              <w:rPr>
                <w:rFonts w:ascii="Arial" w:hAnsi="Arial" w:cs="Arial"/>
                <w:sz w:val="20"/>
                <w:szCs w:val="20"/>
              </w:rPr>
            </w:pPr>
            <w:r>
              <w:rPr>
                <w:rFonts w:ascii="Arial" w:hAnsi="Arial" w:cs="Arial"/>
                <w:sz w:val="20"/>
                <w:szCs w:val="20"/>
              </w:rPr>
              <w:t> </w:t>
            </w:r>
          </w:p>
        </w:tc>
      </w:tr>
      <w:tr w:rsidR="00684272" w14:paraId="6465C427" w14:textId="77777777" w:rsidTr="00F7509D">
        <w:trPr>
          <w:trHeight w:val="255"/>
        </w:trPr>
        <w:tc>
          <w:tcPr>
            <w:tcW w:w="1127" w:type="dxa"/>
            <w:tcBorders>
              <w:top w:val="nil"/>
              <w:left w:val="single" w:sz="4" w:space="0" w:color="auto"/>
              <w:bottom w:val="nil"/>
              <w:right w:val="nil"/>
            </w:tcBorders>
            <w:shd w:val="clear" w:color="auto" w:fill="auto"/>
            <w:noWrap/>
            <w:vAlign w:val="bottom"/>
            <w:hideMark/>
          </w:tcPr>
          <w:p w14:paraId="16967FE8" w14:textId="77777777" w:rsidR="00684272" w:rsidRDefault="00684272">
            <w:pPr>
              <w:rPr>
                <w:rFonts w:ascii="Arial" w:hAnsi="Arial" w:cs="Arial"/>
                <w:sz w:val="20"/>
                <w:szCs w:val="20"/>
              </w:rPr>
            </w:pPr>
            <w:r>
              <w:rPr>
                <w:rFonts w:ascii="Arial" w:hAnsi="Arial" w:cs="Arial"/>
                <w:sz w:val="20"/>
                <w:szCs w:val="20"/>
              </w:rPr>
              <w:t> </w:t>
            </w:r>
          </w:p>
        </w:tc>
        <w:tc>
          <w:tcPr>
            <w:tcW w:w="962" w:type="dxa"/>
            <w:tcBorders>
              <w:top w:val="nil"/>
              <w:left w:val="nil"/>
              <w:bottom w:val="nil"/>
              <w:right w:val="nil"/>
            </w:tcBorders>
            <w:shd w:val="clear" w:color="auto" w:fill="auto"/>
            <w:noWrap/>
            <w:vAlign w:val="bottom"/>
            <w:hideMark/>
          </w:tcPr>
          <w:p w14:paraId="26B5A04E" w14:textId="77777777" w:rsidR="00684272" w:rsidRDefault="00684272">
            <w:pPr>
              <w:rPr>
                <w:rFonts w:ascii="Arial" w:hAnsi="Arial" w:cs="Arial"/>
                <w:sz w:val="20"/>
                <w:szCs w:val="20"/>
              </w:rPr>
            </w:pPr>
            <w:r>
              <w:rPr>
                <w:rFonts w:ascii="Arial" w:hAnsi="Arial" w:cs="Arial"/>
                <w:sz w:val="20"/>
                <w:szCs w:val="20"/>
              </w:rPr>
              <w:t>b.</w:t>
            </w:r>
          </w:p>
        </w:tc>
        <w:tc>
          <w:tcPr>
            <w:tcW w:w="3123" w:type="dxa"/>
            <w:tcBorders>
              <w:top w:val="nil"/>
              <w:left w:val="nil"/>
              <w:bottom w:val="nil"/>
              <w:right w:val="nil"/>
            </w:tcBorders>
            <w:shd w:val="clear" w:color="auto" w:fill="auto"/>
            <w:noWrap/>
            <w:vAlign w:val="bottom"/>
            <w:hideMark/>
          </w:tcPr>
          <w:p w14:paraId="20D38C95" w14:textId="77777777" w:rsidR="00684272" w:rsidRDefault="00684272">
            <w:pPr>
              <w:rPr>
                <w:rFonts w:ascii="Arial" w:hAnsi="Arial" w:cs="Arial"/>
                <w:sz w:val="20"/>
                <w:szCs w:val="20"/>
              </w:rPr>
            </w:pPr>
            <w:r>
              <w:rPr>
                <w:rFonts w:ascii="Arial" w:hAnsi="Arial" w:cs="Arial"/>
                <w:sz w:val="20"/>
                <w:szCs w:val="20"/>
              </w:rPr>
              <w:t>Broken tables or chairs</w:t>
            </w:r>
          </w:p>
        </w:tc>
        <w:tc>
          <w:tcPr>
            <w:tcW w:w="272" w:type="dxa"/>
            <w:tcBorders>
              <w:top w:val="nil"/>
              <w:left w:val="nil"/>
              <w:bottom w:val="nil"/>
              <w:right w:val="nil"/>
            </w:tcBorders>
            <w:shd w:val="clear" w:color="auto" w:fill="auto"/>
            <w:noWrap/>
            <w:vAlign w:val="bottom"/>
            <w:hideMark/>
          </w:tcPr>
          <w:p w14:paraId="6EC4E51A" w14:textId="77777777" w:rsidR="00684272" w:rsidRDefault="00684272">
            <w:pPr>
              <w:rPr>
                <w:rFonts w:ascii="Arial" w:hAnsi="Arial" w:cs="Arial"/>
                <w:sz w:val="20"/>
                <w:szCs w:val="20"/>
              </w:rPr>
            </w:pPr>
          </w:p>
        </w:tc>
        <w:tc>
          <w:tcPr>
            <w:tcW w:w="1643" w:type="dxa"/>
            <w:tcBorders>
              <w:top w:val="nil"/>
              <w:left w:val="nil"/>
              <w:bottom w:val="nil"/>
              <w:right w:val="nil"/>
            </w:tcBorders>
            <w:shd w:val="clear" w:color="auto" w:fill="auto"/>
            <w:noWrap/>
            <w:vAlign w:val="bottom"/>
            <w:hideMark/>
          </w:tcPr>
          <w:p w14:paraId="12960066" w14:textId="77777777" w:rsidR="00684272" w:rsidRDefault="00684272">
            <w:pPr>
              <w:rPr>
                <w:sz w:val="20"/>
                <w:szCs w:val="20"/>
              </w:rPr>
            </w:pPr>
          </w:p>
        </w:tc>
        <w:tc>
          <w:tcPr>
            <w:tcW w:w="1313" w:type="dxa"/>
            <w:tcBorders>
              <w:top w:val="nil"/>
              <w:left w:val="nil"/>
              <w:bottom w:val="nil"/>
              <w:right w:val="nil"/>
            </w:tcBorders>
            <w:shd w:val="clear" w:color="auto" w:fill="auto"/>
            <w:noWrap/>
            <w:vAlign w:val="bottom"/>
            <w:hideMark/>
          </w:tcPr>
          <w:p w14:paraId="1F99F68A" w14:textId="77777777" w:rsidR="00684272" w:rsidRDefault="00684272">
            <w:pPr>
              <w:rPr>
                <w:sz w:val="20"/>
                <w:szCs w:val="20"/>
              </w:rPr>
            </w:pPr>
          </w:p>
        </w:tc>
        <w:tc>
          <w:tcPr>
            <w:tcW w:w="1031" w:type="dxa"/>
            <w:tcBorders>
              <w:top w:val="nil"/>
              <w:left w:val="nil"/>
              <w:bottom w:val="nil"/>
              <w:right w:val="nil"/>
            </w:tcBorders>
            <w:shd w:val="clear" w:color="auto" w:fill="auto"/>
            <w:noWrap/>
            <w:vAlign w:val="bottom"/>
            <w:hideMark/>
          </w:tcPr>
          <w:p w14:paraId="7093C96C" w14:textId="77777777" w:rsidR="00684272" w:rsidRDefault="00684272">
            <w:pPr>
              <w:rPr>
                <w:sz w:val="20"/>
                <w:szCs w:val="20"/>
              </w:rPr>
            </w:pPr>
          </w:p>
        </w:tc>
        <w:tc>
          <w:tcPr>
            <w:tcW w:w="1615" w:type="dxa"/>
            <w:tcBorders>
              <w:top w:val="nil"/>
              <w:left w:val="nil"/>
              <w:bottom w:val="nil"/>
              <w:right w:val="nil"/>
            </w:tcBorders>
            <w:shd w:val="clear" w:color="auto" w:fill="auto"/>
            <w:noWrap/>
            <w:vAlign w:val="bottom"/>
            <w:hideMark/>
          </w:tcPr>
          <w:p w14:paraId="70A32466" w14:textId="77777777" w:rsidR="00684272" w:rsidRDefault="00684272">
            <w:pPr>
              <w:rPr>
                <w:sz w:val="20"/>
                <w:szCs w:val="20"/>
              </w:rPr>
            </w:pPr>
          </w:p>
        </w:tc>
        <w:tc>
          <w:tcPr>
            <w:tcW w:w="272" w:type="dxa"/>
            <w:tcBorders>
              <w:top w:val="nil"/>
              <w:left w:val="nil"/>
              <w:bottom w:val="nil"/>
              <w:right w:val="single" w:sz="4" w:space="0" w:color="auto"/>
            </w:tcBorders>
            <w:shd w:val="clear" w:color="auto" w:fill="auto"/>
            <w:noWrap/>
            <w:vAlign w:val="bottom"/>
            <w:hideMark/>
          </w:tcPr>
          <w:p w14:paraId="3DB85A1C" w14:textId="77777777" w:rsidR="00684272" w:rsidRDefault="00684272">
            <w:pPr>
              <w:rPr>
                <w:rFonts w:ascii="Arial" w:hAnsi="Arial" w:cs="Arial"/>
                <w:sz w:val="20"/>
                <w:szCs w:val="20"/>
              </w:rPr>
            </w:pPr>
            <w:r>
              <w:rPr>
                <w:rFonts w:ascii="Arial" w:hAnsi="Arial" w:cs="Arial"/>
                <w:sz w:val="20"/>
                <w:szCs w:val="20"/>
              </w:rPr>
              <w:t> </w:t>
            </w:r>
          </w:p>
        </w:tc>
      </w:tr>
      <w:tr w:rsidR="00F7509D" w14:paraId="0A09B4C1" w14:textId="77777777" w:rsidTr="00631332">
        <w:trPr>
          <w:trHeight w:val="255"/>
        </w:trPr>
        <w:tc>
          <w:tcPr>
            <w:tcW w:w="7127" w:type="dxa"/>
            <w:gridSpan w:val="5"/>
            <w:tcBorders>
              <w:top w:val="nil"/>
              <w:left w:val="single" w:sz="4" w:space="0" w:color="auto"/>
              <w:bottom w:val="nil"/>
              <w:right w:val="nil"/>
            </w:tcBorders>
            <w:shd w:val="clear" w:color="auto" w:fill="auto"/>
            <w:noWrap/>
            <w:vAlign w:val="bottom"/>
            <w:hideMark/>
          </w:tcPr>
          <w:p w14:paraId="6CC9DF43" w14:textId="7CE7DD87" w:rsidR="00F7509D" w:rsidRDefault="00F7509D">
            <w:pPr>
              <w:rPr>
                <w:rFonts w:ascii="Arial" w:hAnsi="Arial" w:cs="Arial"/>
                <w:sz w:val="20"/>
                <w:szCs w:val="20"/>
              </w:rPr>
            </w:pPr>
            <w:r>
              <w:rPr>
                <w:rFonts w:ascii="Arial" w:hAnsi="Arial" w:cs="Arial"/>
                <w:sz w:val="20"/>
                <w:szCs w:val="20"/>
              </w:rPr>
              <w:t>The following must be checked when equipment is returned:</w:t>
            </w:r>
          </w:p>
        </w:tc>
        <w:tc>
          <w:tcPr>
            <w:tcW w:w="1313" w:type="dxa"/>
            <w:tcBorders>
              <w:top w:val="nil"/>
              <w:left w:val="nil"/>
              <w:bottom w:val="nil"/>
              <w:right w:val="nil"/>
            </w:tcBorders>
            <w:shd w:val="clear" w:color="auto" w:fill="auto"/>
            <w:noWrap/>
            <w:vAlign w:val="bottom"/>
            <w:hideMark/>
          </w:tcPr>
          <w:p w14:paraId="1786FA4A" w14:textId="77777777" w:rsidR="00F7509D" w:rsidRDefault="00F7509D">
            <w:pPr>
              <w:rPr>
                <w:sz w:val="20"/>
                <w:szCs w:val="20"/>
              </w:rPr>
            </w:pPr>
          </w:p>
        </w:tc>
        <w:tc>
          <w:tcPr>
            <w:tcW w:w="1031" w:type="dxa"/>
            <w:tcBorders>
              <w:top w:val="nil"/>
              <w:left w:val="nil"/>
              <w:bottom w:val="nil"/>
              <w:right w:val="nil"/>
            </w:tcBorders>
            <w:shd w:val="clear" w:color="auto" w:fill="auto"/>
            <w:noWrap/>
            <w:vAlign w:val="bottom"/>
            <w:hideMark/>
          </w:tcPr>
          <w:p w14:paraId="303CA08E" w14:textId="77777777" w:rsidR="00F7509D" w:rsidRDefault="00F7509D">
            <w:pPr>
              <w:rPr>
                <w:sz w:val="20"/>
                <w:szCs w:val="20"/>
              </w:rPr>
            </w:pPr>
          </w:p>
        </w:tc>
        <w:tc>
          <w:tcPr>
            <w:tcW w:w="1615" w:type="dxa"/>
            <w:tcBorders>
              <w:top w:val="nil"/>
              <w:left w:val="nil"/>
              <w:bottom w:val="nil"/>
              <w:right w:val="nil"/>
            </w:tcBorders>
            <w:shd w:val="clear" w:color="auto" w:fill="auto"/>
            <w:noWrap/>
            <w:vAlign w:val="bottom"/>
            <w:hideMark/>
          </w:tcPr>
          <w:p w14:paraId="20E83FDB" w14:textId="77777777" w:rsidR="00F7509D" w:rsidRDefault="00F7509D">
            <w:pPr>
              <w:rPr>
                <w:sz w:val="20"/>
                <w:szCs w:val="20"/>
              </w:rPr>
            </w:pPr>
          </w:p>
        </w:tc>
        <w:tc>
          <w:tcPr>
            <w:tcW w:w="272" w:type="dxa"/>
            <w:tcBorders>
              <w:top w:val="nil"/>
              <w:left w:val="nil"/>
              <w:bottom w:val="nil"/>
              <w:right w:val="single" w:sz="4" w:space="0" w:color="auto"/>
            </w:tcBorders>
            <w:shd w:val="clear" w:color="auto" w:fill="auto"/>
            <w:noWrap/>
            <w:vAlign w:val="bottom"/>
            <w:hideMark/>
          </w:tcPr>
          <w:p w14:paraId="08E666FD" w14:textId="77777777" w:rsidR="00F7509D" w:rsidRDefault="00F7509D">
            <w:pPr>
              <w:rPr>
                <w:rFonts w:ascii="Arial" w:hAnsi="Arial" w:cs="Arial"/>
                <w:sz w:val="20"/>
                <w:szCs w:val="20"/>
              </w:rPr>
            </w:pPr>
            <w:r>
              <w:rPr>
                <w:rFonts w:ascii="Arial" w:hAnsi="Arial" w:cs="Arial"/>
                <w:sz w:val="20"/>
                <w:szCs w:val="20"/>
              </w:rPr>
              <w:t> </w:t>
            </w:r>
          </w:p>
        </w:tc>
      </w:tr>
      <w:tr w:rsidR="00684272" w14:paraId="0B4F4469" w14:textId="77777777" w:rsidTr="00F7509D">
        <w:trPr>
          <w:trHeight w:val="255"/>
        </w:trPr>
        <w:tc>
          <w:tcPr>
            <w:tcW w:w="1127" w:type="dxa"/>
            <w:tcBorders>
              <w:top w:val="nil"/>
              <w:left w:val="single" w:sz="4" w:space="0" w:color="auto"/>
              <w:bottom w:val="nil"/>
              <w:right w:val="nil"/>
            </w:tcBorders>
            <w:shd w:val="clear" w:color="auto" w:fill="auto"/>
            <w:noWrap/>
            <w:vAlign w:val="bottom"/>
            <w:hideMark/>
          </w:tcPr>
          <w:p w14:paraId="31681679" w14:textId="77777777" w:rsidR="00684272" w:rsidRDefault="00684272">
            <w:pPr>
              <w:rPr>
                <w:rFonts w:ascii="Arial" w:hAnsi="Arial" w:cs="Arial"/>
                <w:sz w:val="20"/>
                <w:szCs w:val="20"/>
              </w:rPr>
            </w:pPr>
            <w:r>
              <w:rPr>
                <w:rFonts w:ascii="Arial" w:hAnsi="Arial" w:cs="Arial"/>
                <w:sz w:val="20"/>
                <w:szCs w:val="20"/>
              </w:rPr>
              <w:t> </w:t>
            </w:r>
          </w:p>
        </w:tc>
        <w:tc>
          <w:tcPr>
            <w:tcW w:w="962" w:type="dxa"/>
            <w:tcBorders>
              <w:top w:val="nil"/>
              <w:left w:val="nil"/>
              <w:bottom w:val="nil"/>
              <w:right w:val="nil"/>
            </w:tcBorders>
            <w:shd w:val="clear" w:color="auto" w:fill="auto"/>
            <w:noWrap/>
            <w:vAlign w:val="bottom"/>
            <w:hideMark/>
          </w:tcPr>
          <w:p w14:paraId="0132E8F1" w14:textId="77777777" w:rsidR="00684272" w:rsidRDefault="00684272">
            <w:pPr>
              <w:rPr>
                <w:rFonts w:ascii="Arial" w:hAnsi="Arial" w:cs="Arial"/>
                <w:sz w:val="20"/>
                <w:szCs w:val="20"/>
              </w:rPr>
            </w:pPr>
            <w:r>
              <w:rPr>
                <w:rFonts w:ascii="Arial" w:hAnsi="Arial" w:cs="Arial"/>
                <w:sz w:val="20"/>
                <w:szCs w:val="20"/>
              </w:rPr>
              <w:t>a.</w:t>
            </w:r>
          </w:p>
        </w:tc>
        <w:tc>
          <w:tcPr>
            <w:tcW w:w="7382" w:type="dxa"/>
            <w:gridSpan w:val="5"/>
            <w:tcBorders>
              <w:top w:val="nil"/>
              <w:left w:val="nil"/>
              <w:bottom w:val="nil"/>
              <w:right w:val="nil"/>
            </w:tcBorders>
            <w:shd w:val="clear" w:color="auto" w:fill="auto"/>
            <w:noWrap/>
            <w:vAlign w:val="bottom"/>
            <w:hideMark/>
          </w:tcPr>
          <w:p w14:paraId="191F15E2" w14:textId="77777777" w:rsidR="00684272" w:rsidRDefault="00684272">
            <w:pPr>
              <w:rPr>
                <w:rFonts w:ascii="Arial" w:hAnsi="Arial" w:cs="Arial"/>
                <w:sz w:val="20"/>
                <w:szCs w:val="20"/>
              </w:rPr>
            </w:pPr>
            <w:r>
              <w:rPr>
                <w:rFonts w:ascii="Arial" w:hAnsi="Arial" w:cs="Arial"/>
                <w:sz w:val="20"/>
                <w:szCs w:val="20"/>
              </w:rPr>
              <w:t>Condition of table--are metal pieces all where they should be and in good shape</w:t>
            </w:r>
          </w:p>
        </w:tc>
        <w:tc>
          <w:tcPr>
            <w:tcW w:w="1615" w:type="dxa"/>
            <w:tcBorders>
              <w:top w:val="nil"/>
              <w:left w:val="nil"/>
              <w:bottom w:val="nil"/>
              <w:right w:val="nil"/>
            </w:tcBorders>
            <w:shd w:val="clear" w:color="auto" w:fill="auto"/>
            <w:noWrap/>
            <w:vAlign w:val="bottom"/>
            <w:hideMark/>
          </w:tcPr>
          <w:p w14:paraId="589738A6" w14:textId="77777777" w:rsidR="00684272" w:rsidRDefault="00684272">
            <w:pPr>
              <w:rPr>
                <w:rFonts w:ascii="Arial" w:hAnsi="Arial" w:cs="Arial"/>
                <w:sz w:val="20"/>
                <w:szCs w:val="20"/>
              </w:rPr>
            </w:pPr>
          </w:p>
        </w:tc>
        <w:tc>
          <w:tcPr>
            <w:tcW w:w="272" w:type="dxa"/>
            <w:tcBorders>
              <w:top w:val="nil"/>
              <w:left w:val="nil"/>
              <w:bottom w:val="nil"/>
              <w:right w:val="single" w:sz="4" w:space="0" w:color="auto"/>
            </w:tcBorders>
            <w:shd w:val="clear" w:color="auto" w:fill="auto"/>
            <w:noWrap/>
            <w:vAlign w:val="bottom"/>
            <w:hideMark/>
          </w:tcPr>
          <w:p w14:paraId="3C650A77" w14:textId="77777777" w:rsidR="00684272" w:rsidRDefault="00684272">
            <w:pPr>
              <w:rPr>
                <w:rFonts w:ascii="Arial" w:hAnsi="Arial" w:cs="Arial"/>
                <w:sz w:val="20"/>
                <w:szCs w:val="20"/>
              </w:rPr>
            </w:pPr>
            <w:r>
              <w:rPr>
                <w:rFonts w:ascii="Arial" w:hAnsi="Arial" w:cs="Arial"/>
                <w:sz w:val="20"/>
                <w:szCs w:val="20"/>
              </w:rPr>
              <w:t> </w:t>
            </w:r>
          </w:p>
        </w:tc>
      </w:tr>
      <w:tr w:rsidR="00684272" w14:paraId="7DB6194A" w14:textId="77777777" w:rsidTr="00F7509D">
        <w:trPr>
          <w:trHeight w:val="255"/>
        </w:trPr>
        <w:tc>
          <w:tcPr>
            <w:tcW w:w="1127" w:type="dxa"/>
            <w:tcBorders>
              <w:top w:val="nil"/>
              <w:left w:val="single" w:sz="4" w:space="0" w:color="auto"/>
              <w:bottom w:val="nil"/>
              <w:right w:val="nil"/>
            </w:tcBorders>
            <w:shd w:val="clear" w:color="auto" w:fill="auto"/>
            <w:noWrap/>
            <w:vAlign w:val="bottom"/>
            <w:hideMark/>
          </w:tcPr>
          <w:p w14:paraId="7B002710" w14:textId="77777777" w:rsidR="00684272" w:rsidRDefault="00684272">
            <w:pPr>
              <w:rPr>
                <w:rFonts w:ascii="Arial" w:hAnsi="Arial" w:cs="Arial"/>
                <w:sz w:val="20"/>
                <w:szCs w:val="20"/>
              </w:rPr>
            </w:pPr>
            <w:r>
              <w:rPr>
                <w:rFonts w:ascii="Arial" w:hAnsi="Arial" w:cs="Arial"/>
                <w:sz w:val="20"/>
                <w:szCs w:val="20"/>
              </w:rPr>
              <w:t> </w:t>
            </w:r>
          </w:p>
        </w:tc>
        <w:tc>
          <w:tcPr>
            <w:tcW w:w="962" w:type="dxa"/>
            <w:tcBorders>
              <w:top w:val="nil"/>
              <w:left w:val="nil"/>
              <w:bottom w:val="nil"/>
              <w:right w:val="nil"/>
            </w:tcBorders>
            <w:shd w:val="clear" w:color="auto" w:fill="auto"/>
            <w:noWrap/>
            <w:vAlign w:val="bottom"/>
            <w:hideMark/>
          </w:tcPr>
          <w:p w14:paraId="4FE7967C" w14:textId="77777777" w:rsidR="00684272" w:rsidRDefault="00684272">
            <w:pPr>
              <w:rPr>
                <w:rFonts w:ascii="Arial" w:hAnsi="Arial" w:cs="Arial"/>
                <w:sz w:val="20"/>
                <w:szCs w:val="20"/>
              </w:rPr>
            </w:pPr>
            <w:r>
              <w:rPr>
                <w:rFonts w:ascii="Arial" w:hAnsi="Arial" w:cs="Arial"/>
                <w:sz w:val="20"/>
                <w:szCs w:val="20"/>
              </w:rPr>
              <w:t>b.</w:t>
            </w:r>
          </w:p>
        </w:tc>
        <w:tc>
          <w:tcPr>
            <w:tcW w:w="5038" w:type="dxa"/>
            <w:gridSpan w:val="3"/>
            <w:tcBorders>
              <w:top w:val="nil"/>
              <w:left w:val="nil"/>
              <w:bottom w:val="nil"/>
              <w:right w:val="nil"/>
            </w:tcBorders>
            <w:shd w:val="clear" w:color="auto" w:fill="auto"/>
            <w:noWrap/>
            <w:vAlign w:val="bottom"/>
            <w:hideMark/>
          </w:tcPr>
          <w:p w14:paraId="0284EEB0" w14:textId="77777777" w:rsidR="00684272" w:rsidRDefault="00684272">
            <w:pPr>
              <w:rPr>
                <w:rFonts w:ascii="Arial" w:hAnsi="Arial" w:cs="Arial"/>
                <w:sz w:val="20"/>
                <w:szCs w:val="20"/>
              </w:rPr>
            </w:pPr>
            <w:r>
              <w:rPr>
                <w:rFonts w:ascii="Arial" w:hAnsi="Arial" w:cs="Arial"/>
                <w:sz w:val="20"/>
                <w:szCs w:val="20"/>
              </w:rPr>
              <w:t>Condition of chair--are all legs in working order</w:t>
            </w:r>
          </w:p>
        </w:tc>
        <w:tc>
          <w:tcPr>
            <w:tcW w:w="1313" w:type="dxa"/>
            <w:tcBorders>
              <w:top w:val="nil"/>
              <w:left w:val="nil"/>
              <w:bottom w:val="nil"/>
              <w:right w:val="nil"/>
            </w:tcBorders>
            <w:shd w:val="clear" w:color="auto" w:fill="auto"/>
            <w:noWrap/>
            <w:vAlign w:val="bottom"/>
            <w:hideMark/>
          </w:tcPr>
          <w:p w14:paraId="40C58F08" w14:textId="77777777" w:rsidR="00684272" w:rsidRDefault="00684272">
            <w:pPr>
              <w:rPr>
                <w:rFonts w:ascii="Arial" w:hAnsi="Arial" w:cs="Arial"/>
                <w:sz w:val="20"/>
                <w:szCs w:val="20"/>
              </w:rPr>
            </w:pPr>
          </w:p>
        </w:tc>
        <w:tc>
          <w:tcPr>
            <w:tcW w:w="1031" w:type="dxa"/>
            <w:tcBorders>
              <w:top w:val="nil"/>
              <w:left w:val="nil"/>
              <w:bottom w:val="nil"/>
              <w:right w:val="nil"/>
            </w:tcBorders>
            <w:shd w:val="clear" w:color="auto" w:fill="auto"/>
            <w:noWrap/>
            <w:vAlign w:val="bottom"/>
            <w:hideMark/>
          </w:tcPr>
          <w:p w14:paraId="760D0F7B" w14:textId="77777777" w:rsidR="00684272" w:rsidRDefault="00684272">
            <w:pPr>
              <w:rPr>
                <w:sz w:val="20"/>
                <w:szCs w:val="20"/>
              </w:rPr>
            </w:pPr>
          </w:p>
        </w:tc>
        <w:tc>
          <w:tcPr>
            <w:tcW w:w="1615" w:type="dxa"/>
            <w:tcBorders>
              <w:top w:val="nil"/>
              <w:left w:val="nil"/>
              <w:bottom w:val="nil"/>
              <w:right w:val="nil"/>
            </w:tcBorders>
            <w:shd w:val="clear" w:color="auto" w:fill="auto"/>
            <w:noWrap/>
            <w:vAlign w:val="bottom"/>
            <w:hideMark/>
          </w:tcPr>
          <w:p w14:paraId="6E17CFE7" w14:textId="77777777" w:rsidR="00684272" w:rsidRDefault="00684272">
            <w:pPr>
              <w:rPr>
                <w:sz w:val="20"/>
                <w:szCs w:val="20"/>
              </w:rPr>
            </w:pPr>
          </w:p>
        </w:tc>
        <w:tc>
          <w:tcPr>
            <w:tcW w:w="272" w:type="dxa"/>
            <w:tcBorders>
              <w:top w:val="nil"/>
              <w:left w:val="nil"/>
              <w:bottom w:val="nil"/>
              <w:right w:val="single" w:sz="4" w:space="0" w:color="auto"/>
            </w:tcBorders>
            <w:shd w:val="clear" w:color="auto" w:fill="auto"/>
            <w:noWrap/>
            <w:vAlign w:val="bottom"/>
            <w:hideMark/>
          </w:tcPr>
          <w:p w14:paraId="228FB240" w14:textId="77777777" w:rsidR="00684272" w:rsidRDefault="00684272">
            <w:pPr>
              <w:rPr>
                <w:rFonts w:ascii="Arial" w:hAnsi="Arial" w:cs="Arial"/>
                <w:sz w:val="20"/>
                <w:szCs w:val="20"/>
              </w:rPr>
            </w:pPr>
            <w:r>
              <w:rPr>
                <w:rFonts w:ascii="Arial" w:hAnsi="Arial" w:cs="Arial"/>
                <w:sz w:val="20"/>
                <w:szCs w:val="20"/>
              </w:rPr>
              <w:t> </w:t>
            </w:r>
          </w:p>
        </w:tc>
      </w:tr>
      <w:tr w:rsidR="00684272" w14:paraId="55E8FFEC" w14:textId="77777777" w:rsidTr="00F7509D">
        <w:trPr>
          <w:trHeight w:val="255"/>
        </w:trPr>
        <w:tc>
          <w:tcPr>
            <w:tcW w:w="1127" w:type="dxa"/>
            <w:tcBorders>
              <w:top w:val="nil"/>
              <w:left w:val="single" w:sz="4" w:space="0" w:color="auto"/>
              <w:bottom w:val="nil"/>
              <w:right w:val="nil"/>
            </w:tcBorders>
            <w:shd w:val="clear" w:color="auto" w:fill="auto"/>
            <w:noWrap/>
            <w:vAlign w:val="bottom"/>
            <w:hideMark/>
          </w:tcPr>
          <w:p w14:paraId="4DF51621" w14:textId="77777777" w:rsidR="00684272" w:rsidRDefault="00684272">
            <w:pPr>
              <w:rPr>
                <w:rFonts w:ascii="Arial" w:hAnsi="Arial" w:cs="Arial"/>
                <w:sz w:val="20"/>
                <w:szCs w:val="20"/>
              </w:rPr>
            </w:pPr>
            <w:r>
              <w:rPr>
                <w:rFonts w:ascii="Arial" w:hAnsi="Arial" w:cs="Arial"/>
                <w:sz w:val="20"/>
                <w:szCs w:val="20"/>
              </w:rPr>
              <w:t> </w:t>
            </w:r>
          </w:p>
        </w:tc>
        <w:tc>
          <w:tcPr>
            <w:tcW w:w="962" w:type="dxa"/>
            <w:tcBorders>
              <w:top w:val="nil"/>
              <w:left w:val="nil"/>
              <w:bottom w:val="nil"/>
              <w:right w:val="nil"/>
            </w:tcBorders>
            <w:shd w:val="clear" w:color="auto" w:fill="auto"/>
            <w:noWrap/>
            <w:vAlign w:val="bottom"/>
            <w:hideMark/>
          </w:tcPr>
          <w:p w14:paraId="4E5EDFB5" w14:textId="77777777" w:rsidR="00684272" w:rsidRDefault="00684272">
            <w:pPr>
              <w:rPr>
                <w:rFonts w:ascii="Arial" w:hAnsi="Arial" w:cs="Arial"/>
                <w:sz w:val="20"/>
                <w:szCs w:val="20"/>
              </w:rPr>
            </w:pPr>
            <w:r>
              <w:rPr>
                <w:rFonts w:ascii="Arial" w:hAnsi="Arial" w:cs="Arial"/>
                <w:sz w:val="20"/>
                <w:szCs w:val="20"/>
              </w:rPr>
              <w:t>c.</w:t>
            </w:r>
          </w:p>
        </w:tc>
        <w:tc>
          <w:tcPr>
            <w:tcW w:w="3123" w:type="dxa"/>
            <w:tcBorders>
              <w:top w:val="nil"/>
              <w:left w:val="nil"/>
              <w:bottom w:val="nil"/>
              <w:right w:val="nil"/>
            </w:tcBorders>
            <w:shd w:val="clear" w:color="auto" w:fill="auto"/>
            <w:noWrap/>
            <w:vAlign w:val="bottom"/>
            <w:hideMark/>
          </w:tcPr>
          <w:p w14:paraId="28B8F5ED" w14:textId="77777777" w:rsidR="00684272" w:rsidRDefault="00684272">
            <w:pPr>
              <w:rPr>
                <w:rFonts w:ascii="Arial" w:hAnsi="Arial" w:cs="Arial"/>
                <w:sz w:val="20"/>
                <w:szCs w:val="20"/>
              </w:rPr>
            </w:pPr>
            <w:r>
              <w:rPr>
                <w:rFonts w:ascii="Arial" w:hAnsi="Arial" w:cs="Arial"/>
                <w:sz w:val="20"/>
                <w:szCs w:val="20"/>
              </w:rPr>
              <w:t>Cleanliness of equipment</w:t>
            </w:r>
          </w:p>
        </w:tc>
        <w:tc>
          <w:tcPr>
            <w:tcW w:w="272" w:type="dxa"/>
            <w:tcBorders>
              <w:top w:val="nil"/>
              <w:left w:val="nil"/>
              <w:bottom w:val="nil"/>
              <w:right w:val="nil"/>
            </w:tcBorders>
            <w:shd w:val="clear" w:color="auto" w:fill="auto"/>
            <w:noWrap/>
            <w:vAlign w:val="bottom"/>
            <w:hideMark/>
          </w:tcPr>
          <w:p w14:paraId="5ABF5066" w14:textId="77777777" w:rsidR="00684272" w:rsidRDefault="00684272">
            <w:pPr>
              <w:rPr>
                <w:rFonts w:ascii="Arial" w:hAnsi="Arial" w:cs="Arial"/>
                <w:sz w:val="20"/>
                <w:szCs w:val="20"/>
              </w:rPr>
            </w:pPr>
          </w:p>
        </w:tc>
        <w:tc>
          <w:tcPr>
            <w:tcW w:w="1643" w:type="dxa"/>
            <w:tcBorders>
              <w:top w:val="nil"/>
              <w:left w:val="nil"/>
              <w:bottom w:val="nil"/>
              <w:right w:val="nil"/>
            </w:tcBorders>
            <w:shd w:val="clear" w:color="auto" w:fill="auto"/>
            <w:noWrap/>
            <w:vAlign w:val="bottom"/>
            <w:hideMark/>
          </w:tcPr>
          <w:p w14:paraId="787C47F2" w14:textId="77777777" w:rsidR="00684272" w:rsidRDefault="00684272">
            <w:pPr>
              <w:rPr>
                <w:sz w:val="20"/>
                <w:szCs w:val="20"/>
              </w:rPr>
            </w:pPr>
          </w:p>
        </w:tc>
        <w:tc>
          <w:tcPr>
            <w:tcW w:w="1313" w:type="dxa"/>
            <w:tcBorders>
              <w:top w:val="nil"/>
              <w:left w:val="nil"/>
              <w:bottom w:val="nil"/>
              <w:right w:val="nil"/>
            </w:tcBorders>
            <w:shd w:val="clear" w:color="auto" w:fill="auto"/>
            <w:noWrap/>
            <w:vAlign w:val="bottom"/>
            <w:hideMark/>
          </w:tcPr>
          <w:p w14:paraId="52E10886" w14:textId="77777777" w:rsidR="00684272" w:rsidRDefault="00684272">
            <w:pPr>
              <w:rPr>
                <w:sz w:val="20"/>
                <w:szCs w:val="20"/>
              </w:rPr>
            </w:pPr>
          </w:p>
        </w:tc>
        <w:tc>
          <w:tcPr>
            <w:tcW w:w="1031" w:type="dxa"/>
            <w:tcBorders>
              <w:top w:val="nil"/>
              <w:left w:val="nil"/>
              <w:bottom w:val="nil"/>
              <w:right w:val="nil"/>
            </w:tcBorders>
            <w:shd w:val="clear" w:color="auto" w:fill="auto"/>
            <w:noWrap/>
            <w:vAlign w:val="bottom"/>
            <w:hideMark/>
          </w:tcPr>
          <w:p w14:paraId="1E10CF07" w14:textId="77777777" w:rsidR="00684272" w:rsidRDefault="00684272">
            <w:pPr>
              <w:rPr>
                <w:sz w:val="20"/>
                <w:szCs w:val="20"/>
              </w:rPr>
            </w:pPr>
          </w:p>
        </w:tc>
        <w:tc>
          <w:tcPr>
            <w:tcW w:w="1615" w:type="dxa"/>
            <w:tcBorders>
              <w:top w:val="nil"/>
              <w:left w:val="nil"/>
              <w:bottom w:val="nil"/>
              <w:right w:val="nil"/>
            </w:tcBorders>
            <w:shd w:val="clear" w:color="auto" w:fill="auto"/>
            <w:noWrap/>
            <w:vAlign w:val="bottom"/>
            <w:hideMark/>
          </w:tcPr>
          <w:p w14:paraId="05E30AED" w14:textId="77777777" w:rsidR="00684272" w:rsidRDefault="00684272">
            <w:pPr>
              <w:rPr>
                <w:sz w:val="20"/>
                <w:szCs w:val="20"/>
              </w:rPr>
            </w:pPr>
          </w:p>
        </w:tc>
        <w:tc>
          <w:tcPr>
            <w:tcW w:w="272" w:type="dxa"/>
            <w:tcBorders>
              <w:top w:val="nil"/>
              <w:left w:val="nil"/>
              <w:bottom w:val="nil"/>
              <w:right w:val="single" w:sz="4" w:space="0" w:color="auto"/>
            </w:tcBorders>
            <w:shd w:val="clear" w:color="auto" w:fill="auto"/>
            <w:noWrap/>
            <w:vAlign w:val="bottom"/>
            <w:hideMark/>
          </w:tcPr>
          <w:p w14:paraId="7226CF3B" w14:textId="77777777" w:rsidR="00684272" w:rsidRDefault="00684272">
            <w:pPr>
              <w:rPr>
                <w:rFonts w:ascii="Arial" w:hAnsi="Arial" w:cs="Arial"/>
                <w:sz w:val="20"/>
                <w:szCs w:val="20"/>
              </w:rPr>
            </w:pPr>
            <w:r>
              <w:rPr>
                <w:rFonts w:ascii="Arial" w:hAnsi="Arial" w:cs="Arial"/>
                <w:sz w:val="20"/>
                <w:szCs w:val="20"/>
              </w:rPr>
              <w:t> </w:t>
            </w:r>
          </w:p>
        </w:tc>
      </w:tr>
      <w:tr w:rsidR="00684272" w14:paraId="31B31648" w14:textId="77777777" w:rsidTr="00F7509D">
        <w:trPr>
          <w:trHeight w:val="255"/>
        </w:trPr>
        <w:tc>
          <w:tcPr>
            <w:tcW w:w="1127" w:type="dxa"/>
            <w:tcBorders>
              <w:top w:val="nil"/>
              <w:left w:val="single" w:sz="4" w:space="0" w:color="auto"/>
              <w:bottom w:val="nil"/>
              <w:right w:val="nil"/>
            </w:tcBorders>
            <w:shd w:val="clear" w:color="auto" w:fill="auto"/>
            <w:noWrap/>
            <w:vAlign w:val="bottom"/>
            <w:hideMark/>
          </w:tcPr>
          <w:p w14:paraId="66AED361" w14:textId="77777777" w:rsidR="00684272" w:rsidRDefault="00684272">
            <w:pPr>
              <w:rPr>
                <w:rFonts w:ascii="Arial" w:hAnsi="Arial" w:cs="Arial"/>
                <w:sz w:val="20"/>
                <w:szCs w:val="20"/>
              </w:rPr>
            </w:pPr>
            <w:r>
              <w:rPr>
                <w:rFonts w:ascii="Arial" w:hAnsi="Arial" w:cs="Arial"/>
                <w:sz w:val="20"/>
                <w:szCs w:val="20"/>
              </w:rPr>
              <w:t> </w:t>
            </w:r>
          </w:p>
        </w:tc>
        <w:tc>
          <w:tcPr>
            <w:tcW w:w="962" w:type="dxa"/>
            <w:tcBorders>
              <w:top w:val="nil"/>
              <w:left w:val="nil"/>
              <w:bottom w:val="nil"/>
              <w:right w:val="nil"/>
            </w:tcBorders>
            <w:shd w:val="clear" w:color="auto" w:fill="auto"/>
            <w:noWrap/>
            <w:vAlign w:val="bottom"/>
            <w:hideMark/>
          </w:tcPr>
          <w:p w14:paraId="5BF0177D" w14:textId="77777777" w:rsidR="00684272" w:rsidRDefault="00684272">
            <w:pPr>
              <w:rPr>
                <w:rFonts w:ascii="Arial" w:hAnsi="Arial" w:cs="Arial"/>
                <w:sz w:val="20"/>
                <w:szCs w:val="20"/>
              </w:rPr>
            </w:pPr>
            <w:r>
              <w:rPr>
                <w:rFonts w:ascii="Arial" w:hAnsi="Arial" w:cs="Arial"/>
                <w:sz w:val="20"/>
                <w:szCs w:val="20"/>
              </w:rPr>
              <w:t>d.</w:t>
            </w:r>
          </w:p>
        </w:tc>
        <w:tc>
          <w:tcPr>
            <w:tcW w:w="3395" w:type="dxa"/>
            <w:gridSpan w:val="2"/>
            <w:tcBorders>
              <w:top w:val="nil"/>
              <w:left w:val="nil"/>
              <w:bottom w:val="nil"/>
              <w:right w:val="nil"/>
            </w:tcBorders>
            <w:shd w:val="clear" w:color="auto" w:fill="auto"/>
            <w:noWrap/>
            <w:vAlign w:val="bottom"/>
            <w:hideMark/>
          </w:tcPr>
          <w:p w14:paraId="24C1FBCA" w14:textId="77777777" w:rsidR="00684272" w:rsidRDefault="00684272">
            <w:pPr>
              <w:rPr>
                <w:rFonts w:ascii="Arial" w:hAnsi="Arial" w:cs="Arial"/>
                <w:sz w:val="20"/>
                <w:szCs w:val="20"/>
              </w:rPr>
            </w:pPr>
            <w:r>
              <w:rPr>
                <w:rFonts w:ascii="Arial" w:hAnsi="Arial" w:cs="Arial"/>
                <w:sz w:val="20"/>
                <w:szCs w:val="20"/>
              </w:rPr>
              <w:t>Visible damages to equipment</w:t>
            </w:r>
          </w:p>
        </w:tc>
        <w:tc>
          <w:tcPr>
            <w:tcW w:w="1643" w:type="dxa"/>
            <w:tcBorders>
              <w:top w:val="nil"/>
              <w:left w:val="nil"/>
              <w:bottom w:val="nil"/>
              <w:right w:val="nil"/>
            </w:tcBorders>
            <w:shd w:val="clear" w:color="auto" w:fill="auto"/>
            <w:noWrap/>
            <w:vAlign w:val="bottom"/>
            <w:hideMark/>
          </w:tcPr>
          <w:p w14:paraId="40E54502" w14:textId="77777777" w:rsidR="00684272" w:rsidRDefault="00684272">
            <w:pPr>
              <w:rPr>
                <w:rFonts w:ascii="Arial" w:hAnsi="Arial" w:cs="Arial"/>
                <w:sz w:val="20"/>
                <w:szCs w:val="20"/>
              </w:rPr>
            </w:pPr>
          </w:p>
        </w:tc>
        <w:tc>
          <w:tcPr>
            <w:tcW w:w="1313" w:type="dxa"/>
            <w:tcBorders>
              <w:top w:val="nil"/>
              <w:left w:val="nil"/>
              <w:bottom w:val="nil"/>
              <w:right w:val="nil"/>
            </w:tcBorders>
            <w:shd w:val="clear" w:color="auto" w:fill="auto"/>
            <w:noWrap/>
            <w:vAlign w:val="bottom"/>
            <w:hideMark/>
          </w:tcPr>
          <w:p w14:paraId="36952249" w14:textId="77777777" w:rsidR="00684272" w:rsidRDefault="00684272">
            <w:pPr>
              <w:rPr>
                <w:sz w:val="20"/>
                <w:szCs w:val="20"/>
              </w:rPr>
            </w:pPr>
          </w:p>
        </w:tc>
        <w:tc>
          <w:tcPr>
            <w:tcW w:w="1031" w:type="dxa"/>
            <w:tcBorders>
              <w:top w:val="nil"/>
              <w:left w:val="nil"/>
              <w:bottom w:val="nil"/>
              <w:right w:val="nil"/>
            </w:tcBorders>
            <w:shd w:val="clear" w:color="auto" w:fill="auto"/>
            <w:noWrap/>
            <w:vAlign w:val="bottom"/>
            <w:hideMark/>
          </w:tcPr>
          <w:p w14:paraId="12512C14" w14:textId="77777777" w:rsidR="00684272" w:rsidRDefault="00684272">
            <w:pPr>
              <w:rPr>
                <w:sz w:val="20"/>
                <w:szCs w:val="20"/>
              </w:rPr>
            </w:pPr>
          </w:p>
        </w:tc>
        <w:tc>
          <w:tcPr>
            <w:tcW w:w="1615" w:type="dxa"/>
            <w:tcBorders>
              <w:top w:val="nil"/>
              <w:left w:val="nil"/>
              <w:bottom w:val="nil"/>
              <w:right w:val="nil"/>
            </w:tcBorders>
            <w:shd w:val="clear" w:color="auto" w:fill="auto"/>
            <w:noWrap/>
            <w:vAlign w:val="bottom"/>
            <w:hideMark/>
          </w:tcPr>
          <w:p w14:paraId="4F14C1C6" w14:textId="77777777" w:rsidR="00684272" w:rsidRDefault="00684272">
            <w:pPr>
              <w:rPr>
                <w:sz w:val="20"/>
                <w:szCs w:val="20"/>
              </w:rPr>
            </w:pPr>
          </w:p>
        </w:tc>
        <w:tc>
          <w:tcPr>
            <w:tcW w:w="272" w:type="dxa"/>
            <w:tcBorders>
              <w:top w:val="nil"/>
              <w:left w:val="nil"/>
              <w:bottom w:val="nil"/>
              <w:right w:val="single" w:sz="4" w:space="0" w:color="auto"/>
            </w:tcBorders>
            <w:shd w:val="clear" w:color="auto" w:fill="auto"/>
            <w:noWrap/>
            <w:vAlign w:val="bottom"/>
            <w:hideMark/>
          </w:tcPr>
          <w:p w14:paraId="6A5A9FD8" w14:textId="77777777" w:rsidR="00684272" w:rsidRDefault="00684272">
            <w:pPr>
              <w:rPr>
                <w:rFonts w:ascii="Arial" w:hAnsi="Arial" w:cs="Arial"/>
                <w:sz w:val="20"/>
                <w:szCs w:val="20"/>
              </w:rPr>
            </w:pPr>
            <w:r>
              <w:rPr>
                <w:rFonts w:ascii="Arial" w:hAnsi="Arial" w:cs="Arial"/>
                <w:sz w:val="20"/>
                <w:szCs w:val="20"/>
              </w:rPr>
              <w:t> </w:t>
            </w:r>
          </w:p>
        </w:tc>
      </w:tr>
      <w:tr w:rsidR="00684272" w14:paraId="41E779D5" w14:textId="77777777" w:rsidTr="00F7509D">
        <w:trPr>
          <w:trHeight w:val="255"/>
        </w:trPr>
        <w:tc>
          <w:tcPr>
            <w:tcW w:w="1127" w:type="dxa"/>
            <w:tcBorders>
              <w:top w:val="nil"/>
              <w:left w:val="single" w:sz="4" w:space="0" w:color="auto"/>
              <w:bottom w:val="nil"/>
              <w:right w:val="nil"/>
            </w:tcBorders>
            <w:shd w:val="clear" w:color="auto" w:fill="auto"/>
            <w:noWrap/>
            <w:vAlign w:val="bottom"/>
            <w:hideMark/>
          </w:tcPr>
          <w:p w14:paraId="3E6AA8D0" w14:textId="77777777" w:rsidR="00684272" w:rsidRDefault="00684272">
            <w:pPr>
              <w:rPr>
                <w:rFonts w:ascii="Arial" w:hAnsi="Arial" w:cs="Arial"/>
                <w:sz w:val="20"/>
                <w:szCs w:val="20"/>
              </w:rPr>
            </w:pPr>
            <w:r>
              <w:rPr>
                <w:rFonts w:ascii="Arial" w:hAnsi="Arial" w:cs="Arial"/>
                <w:sz w:val="20"/>
                <w:szCs w:val="20"/>
              </w:rPr>
              <w:t> </w:t>
            </w:r>
          </w:p>
        </w:tc>
        <w:tc>
          <w:tcPr>
            <w:tcW w:w="962" w:type="dxa"/>
            <w:tcBorders>
              <w:top w:val="nil"/>
              <w:left w:val="nil"/>
              <w:bottom w:val="nil"/>
              <w:right w:val="nil"/>
            </w:tcBorders>
            <w:shd w:val="clear" w:color="auto" w:fill="auto"/>
            <w:noWrap/>
            <w:vAlign w:val="bottom"/>
            <w:hideMark/>
          </w:tcPr>
          <w:p w14:paraId="1CDB198B" w14:textId="77777777" w:rsidR="00684272" w:rsidRDefault="00684272">
            <w:pPr>
              <w:rPr>
                <w:rFonts w:ascii="Arial" w:hAnsi="Arial" w:cs="Arial"/>
                <w:sz w:val="20"/>
                <w:szCs w:val="20"/>
              </w:rPr>
            </w:pPr>
            <w:r>
              <w:rPr>
                <w:rFonts w:ascii="Arial" w:hAnsi="Arial" w:cs="Arial"/>
                <w:sz w:val="20"/>
                <w:szCs w:val="20"/>
              </w:rPr>
              <w:t>e.</w:t>
            </w:r>
          </w:p>
        </w:tc>
        <w:tc>
          <w:tcPr>
            <w:tcW w:w="3395" w:type="dxa"/>
            <w:gridSpan w:val="2"/>
            <w:tcBorders>
              <w:top w:val="nil"/>
              <w:left w:val="nil"/>
              <w:bottom w:val="nil"/>
              <w:right w:val="nil"/>
            </w:tcBorders>
            <w:shd w:val="clear" w:color="auto" w:fill="auto"/>
            <w:noWrap/>
            <w:vAlign w:val="bottom"/>
            <w:hideMark/>
          </w:tcPr>
          <w:p w14:paraId="1C6FA524" w14:textId="77777777" w:rsidR="00684272" w:rsidRDefault="00684272">
            <w:pPr>
              <w:rPr>
                <w:rFonts w:ascii="Arial" w:hAnsi="Arial" w:cs="Arial"/>
                <w:sz w:val="20"/>
                <w:szCs w:val="20"/>
              </w:rPr>
            </w:pPr>
            <w:r>
              <w:rPr>
                <w:rFonts w:ascii="Arial" w:hAnsi="Arial" w:cs="Arial"/>
                <w:sz w:val="20"/>
                <w:szCs w:val="20"/>
              </w:rPr>
              <w:t>Number of tables and chairs returned</w:t>
            </w:r>
          </w:p>
        </w:tc>
        <w:tc>
          <w:tcPr>
            <w:tcW w:w="1643" w:type="dxa"/>
            <w:tcBorders>
              <w:top w:val="nil"/>
              <w:left w:val="nil"/>
              <w:bottom w:val="nil"/>
              <w:right w:val="nil"/>
            </w:tcBorders>
            <w:shd w:val="clear" w:color="auto" w:fill="auto"/>
            <w:noWrap/>
            <w:vAlign w:val="bottom"/>
            <w:hideMark/>
          </w:tcPr>
          <w:p w14:paraId="021F2009" w14:textId="77777777" w:rsidR="00684272" w:rsidRDefault="00684272">
            <w:pPr>
              <w:rPr>
                <w:rFonts w:ascii="Arial" w:hAnsi="Arial" w:cs="Arial"/>
                <w:sz w:val="20"/>
                <w:szCs w:val="20"/>
              </w:rPr>
            </w:pPr>
          </w:p>
        </w:tc>
        <w:tc>
          <w:tcPr>
            <w:tcW w:w="1313" w:type="dxa"/>
            <w:tcBorders>
              <w:top w:val="nil"/>
              <w:left w:val="nil"/>
              <w:bottom w:val="nil"/>
              <w:right w:val="nil"/>
            </w:tcBorders>
            <w:shd w:val="clear" w:color="auto" w:fill="auto"/>
            <w:noWrap/>
            <w:vAlign w:val="bottom"/>
            <w:hideMark/>
          </w:tcPr>
          <w:p w14:paraId="7F1CB775" w14:textId="77777777" w:rsidR="00684272" w:rsidRDefault="00684272">
            <w:pPr>
              <w:rPr>
                <w:sz w:val="20"/>
                <w:szCs w:val="20"/>
              </w:rPr>
            </w:pPr>
          </w:p>
        </w:tc>
        <w:tc>
          <w:tcPr>
            <w:tcW w:w="1031" w:type="dxa"/>
            <w:tcBorders>
              <w:top w:val="nil"/>
              <w:left w:val="nil"/>
              <w:bottom w:val="nil"/>
              <w:right w:val="nil"/>
            </w:tcBorders>
            <w:shd w:val="clear" w:color="auto" w:fill="auto"/>
            <w:noWrap/>
            <w:vAlign w:val="bottom"/>
            <w:hideMark/>
          </w:tcPr>
          <w:p w14:paraId="0BB6FA92" w14:textId="77777777" w:rsidR="00684272" w:rsidRDefault="00684272">
            <w:pPr>
              <w:rPr>
                <w:sz w:val="20"/>
                <w:szCs w:val="20"/>
              </w:rPr>
            </w:pPr>
          </w:p>
        </w:tc>
        <w:tc>
          <w:tcPr>
            <w:tcW w:w="1615" w:type="dxa"/>
            <w:tcBorders>
              <w:top w:val="nil"/>
              <w:left w:val="nil"/>
              <w:bottom w:val="nil"/>
              <w:right w:val="nil"/>
            </w:tcBorders>
            <w:shd w:val="clear" w:color="auto" w:fill="auto"/>
            <w:noWrap/>
            <w:vAlign w:val="bottom"/>
            <w:hideMark/>
          </w:tcPr>
          <w:p w14:paraId="05B76F36" w14:textId="77777777" w:rsidR="00684272" w:rsidRDefault="00684272">
            <w:pPr>
              <w:rPr>
                <w:sz w:val="20"/>
                <w:szCs w:val="20"/>
              </w:rPr>
            </w:pPr>
          </w:p>
        </w:tc>
        <w:tc>
          <w:tcPr>
            <w:tcW w:w="272" w:type="dxa"/>
            <w:tcBorders>
              <w:top w:val="nil"/>
              <w:left w:val="nil"/>
              <w:bottom w:val="nil"/>
              <w:right w:val="single" w:sz="4" w:space="0" w:color="auto"/>
            </w:tcBorders>
            <w:shd w:val="clear" w:color="auto" w:fill="auto"/>
            <w:noWrap/>
            <w:vAlign w:val="bottom"/>
            <w:hideMark/>
          </w:tcPr>
          <w:p w14:paraId="6932189F" w14:textId="77777777" w:rsidR="00684272" w:rsidRDefault="00684272">
            <w:pPr>
              <w:rPr>
                <w:rFonts w:ascii="Arial" w:hAnsi="Arial" w:cs="Arial"/>
                <w:sz w:val="20"/>
                <w:szCs w:val="20"/>
              </w:rPr>
            </w:pPr>
            <w:r>
              <w:rPr>
                <w:rFonts w:ascii="Arial" w:hAnsi="Arial" w:cs="Arial"/>
                <w:sz w:val="20"/>
                <w:szCs w:val="20"/>
              </w:rPr>
              <w:t> </w:t>
            </w:r>
          </w:p>
        </w:tc>
      </w:tr>
      <w:tr w:rsidR="00684272" w14:paraId="2821D871" w14:textId="77777777" w:rsidTr="00F7509D">
        <w:trPr>
          <w:trHeight w:val="255"/>
        </w:trPr>
        <w:tc>
          <w:tcPr>
            <w:tcW w:w="1127" w:type="dxa"/>
            <w:tcBorders>
              <w:top w:val="nil"/>
              <w:left w:val="single" w:sz="4" w:space="0" w:color="auto"/>
              <w:bottom w:val="nil"/>
              <w:right w:val="nil"/>
            </w:tcBorders>
            <w:shd w:val="clear" w:color="auto" w:fill="auto"/>
            <w:noWrap/>
            <w:vAlign w:val="bottom"/>
            <w:hideMark/>
          </w:tcPr>
          <w:p w14:paraId="6839B3B2" w14:textId="77777777" w:rsidR="00684272" w:rsidRDefault="00684272">
            <w:pPr>
              <w:rPr>
                <w:rFonts w:ascii="Arial" w:hAnsi="Arial" w:cs="Arial"/>
                <w:sz w:val="20"/>
                <w:szCs w:val="20"/>
              </w:rPr>
            </w:pPr>
            <w:r>
              <w:rPr>
                <w:rFonts w:ascii="Arial" w:hAnsi="Arial" w:cs="Arial"/>
                <w:sz w:val="20"/>
                <w:szCs w:val="20"/>
              </w:rPr>
              <w:t> </w:t>
            </w:r>
          </w:p>
        </w:tc>
        <w:tc>
          <w:tcPr>
            <w:tcW w:w="962" w:type="dxa"/>
            <w:tcBorders>
              <w:top w:val="nil"/>
              <w:left w:val="nil"/>
              <w:bottom w:val="nil"/>
              <w:right w:val="nil"/>
            </w:tcBorders>
            <w:shd w:val="clear" w:color="auto" w:fill="auto"/>
            <w:noWrap/>
            <w:vAlign w:val="bottom"/>
            <w:hideMark/>
          </w:tcPr>
          <w:p w14:paraId="08AFB345" w14:textId="77777777" w:rsidR="00684272" w:rsidRDefault="00684272">
            <w:pPr>
              <w:rPr>
                <w:rFonts w:ascii="Arial" w:hAnsi="Arial" w:cs="Arial"/>
                <w:sz w:val="20"/>
                <w:szCs w:val="20"/>
              </w:rPr>
            </w:pPr>
            <w:r>
              <w:rPr>
                <w:rFonts w:ascii="Arial" w:hAnsi="Arial" w:cs="Arial"/>
                <w:sz w:val="20"/>
                <w:szCs w:val="20"/>
              </w:rPr>
              <w:t>f.</w:t>
            </w:r>
          </w:p>
        </w:tc>
        <w:tc>
          <w:tcPr>
            <w:tcW w:w="3123" w:type="dxa"/>
            <w:tcBorders>
              <w:top w:val="nil"/>
              <w:left w:val="nil"/>
              <w:bottom w:val="nil"/>
              <w:right w:val="nil"/>
            </w:tcBorders>
            <w:shd w:val="clear" w:color="auto" w:fill="auto"/>
            <w:noWrap/>
            <w:vAlign w:val="bottom"/>
            <w:hideMark/>
          </w:tcPr>
          <w:p w14:paraId="577D1E5B" w14:textId="77777777" w:rsidR="00684272" w:rsidRDefault="00684272">
            <w:pPr>
              <w:rPr>
                <w:rFonts w:ascii="Arial" w:hAnsi="Arial" w:cs="Arial"/>
                <w:sz w:val="20"/>
                <w:szCs w:val="20"/>
              </w:rPr>
            </w:pPr>
            <w:r>
              <w:rPr>
                <w:rFonts w:ascii="Arial" w:hAnsi="Arial" w:cs="Arial"/>
                <w:sz w:val="20"/>
                <w:szCs w:val="20"/>
              </w:rPr>
              <w:t>Defacing of tables and chairs</w:t>
            </w:r>
          </w:p>
        </w:tc>
        <w:tc>
          <w:tcPr>
            <w:tcW w:w="272" w:type="dxa"/>
            <w:tcBorders>
              <w:top w:val="nil"/>
              <w:left w:val="nil"/>
              <w:bottom w:val="nil"/>
              <w:right w:val="nil"/>
            </w:tcBorders>
            <w:shd w:val="clear" w:color="auto" w:fill="auto"/>
            <w:noWrap/>
            <w:vAlign w:val="bottom"/>
            <w:hideMark/>
          </w:tcPr>
          <w:p w14:paraId="76025D0D" w14:textId="77777777" w:rsidR="00684272" w:rsidRDefault="00684272">
            <w:pPr>
              <w:rPr>
                <w:rFonts w:ascii="Arial" w:hAnsi="Arial" w:cs="Arial"/>
                <w:sz w:val="20"/>
                <w:szCs w:val="20"/>
              </w:rPr>
            </w:pPr>
          </w:p>
        </w:tc>
        <w:tc>
          <w:tcPr>
            <w:tcW w:w="1643" w:type="dxa"/>
            <w:tcBorders>
              <w:top w:val="nil"/>
              <w:left w:val="nil"/>
              <w:bottom w:val="nil"/>
              <w:right w:val="nil"/>
            </w:tcBorders>
            <w:shd w:val="clear" w:color="auto" w:fill="auto"/>
            <w:noWrap/>
            <w:vAlign w:val="bottom"/>
            <w:hideMark/>
          </w:tcPr>
          <w:p w14:paraId="53B8AD50" w14:textId="77777777" w:rsidR="00684272" w:rsidRDefault="00684272">
            <w:pPr>
              <w:rPr>
                <w:sz w:val="20"/>
                <w:szCs w:val="20"/>
              </w:rPr>
            </w:pPr>
          </w:p>
        </w:tc>
        <w:tc>
          <w:tcPr>
            <w:tcW w:w="1313" w:type="dxa"/>
            <w:tcBorders>
              <w:top w:val="nil"/>
              <w:left w:val="nil"/>
              <w:bottom w:val="nil"/>
              <w:right w:val="nil"/>
            </w:tcBorders>
            <w:shd w:val="clear" w:color="auto" w:fill="auto"/>
            <w:noWrap/>
            <w:vAlign w:val="bottom"/>
            <w:hideMark/>
          </w:tcPr>
          <w:p w14:paraId="6EDDBDFC" w14:textId="77777777" w:rsidR="00684272" w:rsidRDefault="00684272">
            <w:pPr>
              <w:rPr>
                <w:sz w:val="20"/>
                <w:szCs w:val="20"/>
              </w:rPr>
            </w:pPr>
          </w:p>
        </w:tc>
        <w:tc>
          <w:tcPr>
            <w:tcW w:w="1031" w:type="dxa"/>
            <w:tcBorders>
              <w:top w:val="nil"/>
              <w:left w:val="nil"/>
              <w:bottom w:val="nil"/>
              <w:right w:val="nil"/>
            </w:tcBorders>
            <w:shd w:val="clear" w:color="auto" w:fill="auto"/>
            <w:noWrap/>
            <w:vAlign w:val="bottom"/>
            <w:hideMark/>
          </w:tcPr>
          <w:p w14:paraId="4BCE6A47" w14:textId="77777777" w:rsidR="00684272" w:rsidRDefault="00684272">
            <w:pPr>
              <w:rPr>
                <w:sz w:val="20"/>
                <w:szCs w:val="20"/>
              </w:rPr>
            </w:pPr>
          </w:p>
        </w:tc>
        <w:tc>
          <w:tcPr>
            <w:tcW w:w="1615" w:type="dxa"/>
            <w:tcBorders>
              <w:top w:val="nil"/>
              <w:left w:val="nil"/>
              <w:bottom w:val="nil"/>
              <w:right w:val="nil"/>
            </w:tcBorders>
            <w:shd w:val="clear" w:color="auto" w:fill="auto"/>
            <w:noWrap/>
            <w:vAlign w:val="bottom"/>
            <w:hideMark/>
          </w:tcPr>
          <w:p w14:paraId="48CFF7D7" w14:textId="77777777" w:rsidR="00684272" w:rsidRDefault="00684272">
            <w:pPr>
              <w:rPr>
                <w:sz w:val="20"/>
                <w:szCs w:val="20"/>
              </w:rPr>
            </w:pPr>
          </w:p>
        </w:tc>
        <w:tc>
          <w:tcPr>
            <w:tcW w:w="272" w:type="dxa"/>
            <w:tcBorders>
              <w:top w:val="nil"/>
              <w:left w:val="nil"/>
              <w:bottom w:val="nil"/>
              <w:right w:val="single" w:sz="4" w:space="0" w:color="auto"/>
            </w:tcBorders>
            <w:shd w:val="clear" w:color="auto" w:fill="auto"/>
            <w:noWrap/>
            <w:vAlign w:val="bottom"/>
            <w:hideMark/>
          </w:tcPr>
          <w:p w14:paraId="6D63C8F9" w14:textId="77777777" w:rsidR="00684272" w:rsidRDefault="00684272">
            <w:pPr>
              <w:rPr>
                <w:rFonts w:ascii="Arial" w:hAnsi="Arial" w:cs="Arial"/>
                <w:sz w:val="20"/>
                <w:szCs w:val="20"/>
              </w:rPr>
            </w:pPr>
            <w:r>
              <w:rPr>
                <w:rFonts w:ascii="Arial" w:hAnsi="Arial" w:cs="Arial"/>
                <w:sz w:val="20"/>
                <w:szCs w:val="20"/>
              </w:rPr>
              <w:t> </w:t>
            </w:r>
          </w:p>
        </w:tc>
      </w:tr>
      <w:tr w:rsidR="00684272" w14:paraId="6C7DD19A" w14:textId="77777777" w:rsidTr="00F7509D">
        <w:trPr>
          <w:trHeight w:val="255"/>
        </w:trPr>
        <w:tc>
          <w:tcPr>
            <w:tcW w:w="11086" w:type="dxa"/>
            <w:gridSpan w:val="8"/>
            <w:tcBorders>
              <w:top w:val="nil"/>
              <w:left w:val="single" w:sz="4" w:space="0" w:color="auto"/>
              <w:bottom w:val="nil"/>
              <w:right w:val="nil"/>
            </w:tcBorders>
            <w:shd w:val="clear" w:color="auto" w:fill="auto"/>
            <w:noWrap/>
            <w:vAlign w:val="bottom"/>
            <w:hideMark/>
          </w:tcPr>
          <w:p w14:paraId="357934C1" w14:textId="77777777" w:rsidR="00684272" w:rsidRDefault="00684272">
            <w:pPr>
              <w:rPr>
                <w:rFonts w:ascii="Arial" w:hAnsi="Arial" w:cs="Arial"/>
                <w:sz w:val="20"/>
                <w:szCs w:val="20"/>
              </w:rPr>
            </w:pPr>
            <w:r>
              <w:rPr>
                <w:rFonts w:ascii="Arial" w:hAnsi="Arial" w:cs="Arial"/>
                <w:sz w:val="20"/>
                <w:szCs w:val="20"/>
              </w:rPr>
              <w:t xml:space="preserve">DISCLAIMER CLAUSE:  The renter will hold harmless the Baahaali Chapter and the Navajo Nation for liability for </w:t>
            </w:r>
          </w:p>
        </w:tc>
        <w:tc>
          <w:tcPr>
            <w:tcW w:w="272" w:type="dxa"/>
            <w:tcBorders>
              <w:top w:val="nil"/>
              <w:left w:val="nil"/>
              <w:bottom w:val="nil"/>
              <w:right w:val="single" w:sz="4" w:space="0" w:color="auto"/>
            </w:tcBorders>
            <w:shd w:val="clear" w:color="auto" w:fill="auto"/>
            <w:noWrap/>
            <w:vAlign w:val="bottom"/>
            <w:hideMark/>
          </w:tcPr>
          <w:p w14:paraId="05E99174" w14:textId="77777777" w:rsidR="00684272" w:rsidRDefault="00684272">
            <w:pPr>
              <w:rPr>
                <w:rFonts w:ascii="Arial" w:hAnsi="Arial" w:cs="Arial"/>
                <w:sz w:val="20"/>
                <w:szCs w:val="20"/>
              </w:rPr>
            </w:pPr>
            <w:r>
              <w:rPr>
                <w:rFonts w:ascii="Arial" w:hAnsi="Arial" w:cs="Arial"/>
                <w:sz w:val="20"/>
                <w:szCs w:val="20"/>
              </w:rPr>
              <w:t> </w:t>
            </w:r>
          </w:p>
        </w:tc>
      </w:tr>
      <w:tr w:rsidR="00684272" w14:paraId="2BC9374E" w14:textId="77777777" w:rsidTr="00F7509D">
        <w:trPr>
          <w:trHeight w:val="255"/>
        </w:trPr>
        <w:tc>
          <w:tcPr>
            <w:tcW w:w="7127" w:type="dxa"/>
            <w:gridSpan w:val="5"/>
            <w:tcBorders>
              <w:top w:val="nil"/>
              <w:left w:val="single" w:sz="4" w:space="0" w:color="auto"/>
              <w:bottom w:val="nil"/>
              <w:right w:val="nil"/>
            </w:tcBorders>
            <w:shd w:val="clear" w:color="auto" w:fill="auto"/>
            <w:noWrap/>
            <w:vAlign w:val="bottom"/>
            <w:hideMark/>
          </w:tcPr>
          <w:p w14:paraId="31DEDF35" w14:textId="77777777" w:rsidR="00684272" w:rsidRDefault="00684272">
            <w:pPr>
              <w:rPr>
                <w:rFonts w:ascii="Arial" w:hAnsi="Arial" w:cs="Arial"/>
                <w:sz w:val="20"/>
                <w:szCs w:val="20"/>
              </w:rPr>
            </w:pPr>
            <w:r>
              <w:rPr>
                <w:rFonts w:ascii="Arial" w:hAnsi="Arial" w:cs="Arial"/>
                <w:sz w:val="20"/>
                <w:szCs w:val="20"/>
              </w:rPr>
              <w:t>any damage,  injury or loss due to the negligence of the renting party.</w:t>
            </w:r>
          </w:p>
        </w:tc>
        <w:tc>
          <w:tcPr>
            <w:tcW w:w="1313" w:type="dxa"/>
            <w:tcBorders>
              <w:top w:val="nil"/>
              <w:left w:val="nil"/>
              <w:bottom w:val="nil"/>
              <w:right w:val="nil"/>
            </w:tcBorders>
            <w:shd w:val="clear" w:color="auto" w:fill="auto"/>
            <w:noWrap/>
            <w:vAlign w:val="bottom"/>
            <w:hideMark/>
          </w:tcPr>
          <w:p w14:paraId="4E25BB36" w14:textId="77777777" w:rsidR="00684272" w:rsidRDefault="00684272">
            <w:pPr>
              <w:rPr>
                <w:rFonts w:ascii="Arial" w:hAnsi="Arial" w:cs="Arial"/>
                <w:sz w:val="20"/>
                <w:szCs w:val="20"/>
              </w:rPr>
            </w:pPr>
          </w:p>
        </w:tc>
        <w:tc>
          <w:tcPr>
            <w:tcW w:w="1031" w:type="dxa"/>
            <w:tcBorders>
              <w:top w:val="nil"/>
              <w:left w:val="nil"/>
              <w:bottom w:val="nil"/>
              <w:right w:val="nil"/>
            </w:tcBorders>
            <w:shd w:val="clear" w:color="auto" w:fill="auto"/>
            <w:noWrap/>
            <w:vAlign w:val="bottom"/>
            <w:hideMark/>
          </w:tcPr>
          <w:p w14:paraId="188BE0FC" w14:textId="77777777" w:rsidR="00684272" w:rsidRDefault="00684272">
            <w:pPr>
              <w:rPr>
                <w:sz w:val="20"/>
                <w:szCs w:val="20"/>
              </w:rPr>
            </w:pPr>
          </w:p>
        </w:tc>
        <w:tc>
          <w:tcPr>
            <w:tcW w:w="1615" w:type="dxa"/>
            <w:tcBorders>
              <w:top w:val="nil"/>
              <w:left w:val="nil"/>
              <w:bottom w:val="nil"/>
              <w:right w:val="nil"/>
            </w:tcBorders>
            <w:shd w:val="clear" w:color="auto" w:fill="auto"/>
            <w:noWrap/>
            <w:vAlign w:val="bottom"/>
            <w:hideMark/>
          </w:tcPr>
          <w:p w14:paraId="4942D945" w14:textId="77777777" w:rsidR="00684272" w:rsidRDefault="00684272">
            <w:pPr>
              <w:rPr>
                <w:sz w:val="20"/>
                <w:szCs w:val="20"/>
              </w:rPr>
            </w:pPr>
          </w:p>
        </w:tc>
        <w:tc>
          <w:tcPr>
            <w:tcW w:w="272" w:type="dxa"/>
            <w:tcBorders>
              <w:top w:val="nil"/>
              <w:left w:val="nil"/>
              <w:bottom w:val="nil"/>
              <w:right w:val="single" w:sz="4" w:space="0" w:color="auto"/>
            </w:tcBorders>
            <w:shd w:val="clear" w:color="auto" w:fill="auto"/>
            <w:noWrap/>
            <w:vAlign w:val="bottom"/>
            <w:hideMark/>
          </w:tcPr>
          <w:p w14:paraId="24960EF9" w14:textId="77777777" w:rsidR="00684272" w:rsidRDefault="00684272">
            <w:pPr>
              <w:rPr>
                <w:rFonts w:ascii="Arial" w:hAnsi="Arial" w:cs="Arial"/>
                <w:sz w:val="20"/>
                <w:szCs w:val="20"/>
              </w:rPr>
            </w:pPr>
            <w:r>
              <w:rPr>
                <w:rFonts w:ascii="Arial" w:hAnsi="Arial" w:cs="Arial"/>
                <w:sz w:val="20"/>
                <w:szCs w:val="20"/>
              </w:rPr>
              <w:t> </w:t>
            </w:r>
          </w:p>
        </w:tc>
      </w:tr>
      <w:tr w:rsidR="00684272" w14:paraId="43AB5841" w14:textId="77777777" w:rsidTr="00F7509D">
        <w:trPr>
          <w:trHeight w:val="255"/>
        </w:trPr>
        <w:tc>
          <w:tcPr>
            <w:tcW w:w="1127" w:type="dxa"/>
            <w:tcBorders>
              <w:top w:val="nil"/>
              <w:left w:val="single" w:sz="4" w:space="0" w:color="auto"/>
              <w:bottom w:val="nil"/>
              <w:right w:val="nil"/>
            </w:tcBorders>
            <w:shd w:val="clear" w:color="auto" w:fill="auto"/>
            <w:noWrap/>
            <w:vAlign w:val="bottom"/>
            <w:hideMark/>
          </w:tcPr>
          <w:p w14:paraId="615B84CC" w14:textId="77777777" w:rsidR="00684272" w:rsidRDefault="00684272">
            <w:pPr>
              <w:rPr>
                <w:rFonts w:ascii="Arial" w:hAnsi="Arial" w:cs="Arial"/>
                <w:sz w:val="20"/>
                <w:szCs w:val="20"/>
              </w:rPr>
            </w:pPr>
            <w:r>
              <w:rPr>
                <w:rFonts w:ascii="Arial" w:hAnsi="Arial" w:cs="Arial"/>
                <w:sz w:val="20"/>
                <w:szCs w:val="20"/>
              </w:rPr>
              <w:t> </w:t>
            </w:r>
          </w:p>
        </w:tc>
        <w:tc>
          <w:tcPr>
            <w:tcW w:w="962" w:type="dxa"/>
            <w:tcBorders>
              <w:top w:val="nil"/>
              <w:left w:val="nil"/>
              <w:bottom w:val="nil"/>
              <w:right w:val="nil"/>
            </w:tcBorders>
            <w:shd w:val="clear" w:color="auto" w:fill="auto"/>
            <w:noWrap/>
            <w:vAlign w:val="bottom"/>
            <w:hideMark/>
          </w:tcPr>
          <w:p w14:paraId="0F0281AB" w14:textId="77777777" w:rsidR="00684272" w:rsidRDefault="00684272">
            <w:pPr>
              <w:rPr>
                <w:rFonts w:ascii="Arial" w:hAnsi="Arial" w:cs="Arial"/>
                <w:sz w:val="20"/>
                <w:szCs w:val="20"/>
              </w:rPr>
            </w:pPr>
          </w:p>
        </w:tc>
        <w:tc>
          <w:tcPr>
            <w:tcW w:w="3123" w:type="dxa"/>
            <w:tcBorders>
              <w:top w:val="nil"/>
              <w:left w:val="nil"/>
              <w:bottom w:val="nil"/>
              <w:right w:val="nil"/>
            </w:tcBorders>
            <w:shd w:val="clear" w:color="auto" w:fill="auto"/>
            <w:noWrap/>
            <w:vAlign w:val="bottom"/>
            <w:hideMark/>
          </w:tcPr>
          <w:p w14:paraId="6E3544C0" w14:textId="77777777" w:rsidR="00684272" w:rsidRDefault="00684272">
            <w:pPr>
              <w:rPr>
                <w:sz w:val="20"/>
                <w:szCs w:val="20"/>
              </w:rPr>
            </w:pPr>
          </w:p>
        </w:tc>
        <w:tc>
          <w:tcPr>
            <w:tcW w:w="272" w:type="dxa"/>
            <w:tcBorders>
              <w:top w:val="nil"/>
              <w:left w:val="nil"/>
              <w:bottom w:val="nil"/>
              <w:right w:val="nil"/>
            </w:tcBorders>
            <w:shd w:val="clear" w:color="auto" w:fill="auto"/>
            <w:noWrap/>
            <w:vAlign w:val="bottom"/>
            <w:hideMark/>
          </w:tcPr>
          <w:p w14:paraId="0C9B6C78" w14:textId="77777777" w:rsidR="00684272" w:rsidRDefault="00684272">
            <w:pPr>
              <w:rPr>
                <w:sz w:val="20"/>
                <w:szCs w:val="20"/>
              </w:rPr>
            </w:pPr>
          </w:p>
        </w:tc>
        <w:tc>
          <w:tcPr>
            <w:tcW w:w="1643" w:type="dxa"/>
            <w:tcBorders>
              <w:top w:val="nil"/>
              <w:left w:val="nil"/>
              <w:bottom w:val="nil"/>
              <w:right w:val="nil"/>
            </w:tcBorders>
            <w:shd w:val="clear" w:color="auto" w:fill="auto"/>
            <w:noWrap/>
            <w:vAlign w:val="bottom"/>
            <w:hideMark/>
          </w:tcPr>
          <w:p w14:paraId="419CEEAB" w14:textId="77777777" w:rsidR="00684272" w:rsidRDefault="00684272">
            <w:pPr>
              <w:rPr>
                <w:sz w:val="20"/>
                <w:szCs w:val="20"/>
              </w:rPr>
            </w:pPr>
          </w:p>
        </w:tc>
        <w:tc>
          <w:tcPr>
            <w:tcW w:w="1313" w:type="dxa"/>
            <w:tcBorders>
              <w:top w:val="nil"/>
              <w:left w:val="nil"/>
              <w:bottom w:val="nil"/>
              <w:right w:val="nil"/>
            </w:tcBorders>
            <w:shd w:val="clear" w:color="auto" w:fill="auto"/>
            <w:noWrap/>
            <w:vAlign w:val="bottom"/>
            <w:hideMark/>
          </w:tcPr>
          <w:p w14:paraId="3C7CDD01" w14:textId="77777777" w:rsidR="00684272" w:rsidRDefault="00684272">
            <w:pPr>
              <w:rPr>
                <w:sz w:val="20"/>
                <w:szCs w:val="20"/>
              </w:rPr>
            </w:pPr>
          </w:p>
        </w:tc>
        <w:tc>
          <w:tcPr>
            <w:tcW w:w="1031" w:type="dxa"/>
            <w:tcBorders>
              <w:top w:val="nil"/>
              <w:left w:val="nil"/>
              <w:bottom w:val="nil"/>
              <w:right w:val="nil"/>
            </w:tcBorders>
            <w:shd w:val="clear" w:color="auto" w:fill="auto"/>
            <w:noWrap/>
            <w:vAlign w:val="bottom"/>
            <w:hideMark/>
          </w:tcPr>
          <w:p w14:paraId="1D3742C3" w14:textId="77777777" w:rsidR="00684272" w:rsidRDefault="00684272">
            <w:pPr>
              <w:rPr>
                <w:sz w:val="20"/>
                <w:szCs w:val="20"/>
              </w:rPr>
            </w:pPr>
          </w:p>
        </w:tc>
        <w:tc>
          <w:tcPr>
            <w:tcW w:w="1615" w:type="dxa"/>
            <w:tcBorders>
              <w:top w:val="nil"/>
              <w:left w:val="nil"/>
              <w:bottom w:val="nil"/>
              <w:right w:val="nil"/>
            </w:tcBorders>
            <w:shd w:val="clear" w:color="auto" w:fill="auto"/>
            <w:noWrap/>
            <w:vAlign w:val="bottom"/>
            <w:hideMark/>
          </w:tcPr>
          <w:p w14:paraId="6C08ECAF" w14:textId="77777777" w:rsidR="00684272" w:rsidRDefault="00684272">
            <w:pPr>
              <w:rPr>
                <w:sz w:val="20"/>
                <w:szCs w:val="20"/>
              </w:rPr>
            </w:pPr>
          </w:p>
        </w:tc>
        <w:tc>
          <w:tcPr>
            <w:tcW w:w="272" w:type="dxa"/>
            <w:tcBorders>
              <w:top w:val="nil"/>
              <w:left w:val="nil"/>
              <w:bottom w:val="nil"/>
              <w:right w:val="single" w:sz="4" w:space="0" w:color="auto"/>
            </w:tcBorders>
            <w:shd w:val="clear" w:color="auto" w:fill="auto"/>
            <w:noWrap/>
            <w:vAlign w:val="bottom"/>
            <w:hideMark/>
          </w:tcPr>
          <w:p w14:paraId="2D6CD81B" w14:textId="77777777" w:rsidR="00684272" w:rsidRDefault="00684272">
            <w:pPr>
              <w:rPr>
                <w:rFonts w:ascii="Arial" w:hAnsi="Arial" w:cs="Arial"/>
                <w:sz w:val="20"/>
                <w:szCs w:val="20"/>
              </w:rPr>
            </w:pPr>
            <w:r>
              <w:rPr>
                <w:rFonts w:ascii="Arial" w:hAnsi="Arial" w:cs="Arial"/>
                <w:sz w:val="20"/>
                <w:szCs w:val="20"/>
              </w:rPr>
              <w:t> </w:t>
            </w:r>
          </w:p>
        </w:tc>
      </w:tr>
      <w:tr w:rsidR="00684272" w14:paraId="140B313F" w14:textId="77777777" w:rsidTr="00F7509D">
        <w:trPr>
          <w:trHeight w:val="330"/>
        </w:trPr>
        <w:tc>
          <w:tcPr>
            <w:tcW w:w="11086" w:type="dxa"/>
            <w:gridSpan w:val="8"/>
            <w:tcBorders>
              <w:top w:val="nil"/>
              <w:left w:val="single" w:sz="4" w:space="0" w:color="auto"/>
              <w:bottom w:val="nil"/>
              <w:right w:val="nil"/>
            </w:tcBorders>
            <w:shd w:val="clear" w:color="auto" w:fill="auto"/>
            <w:noWrap/>
            <w:vAlign w:val="bottom"/>
            <w:hideMark/>
          </w:tcPr>
          <w:p w14:paraId="1F65844A" w14:textId="77777777" w:rsidR="00684272" w:rsidRDefault="00684272">
            <w:pPr>
              <w:rPr>
                <w:rFonts w:ascii="Arial Narrow" w:hAnsi="Arial Narrow" w:cs="Arial"/>
                <w:sz w:val="22"/>
                <w:szCs w:val="22"/>
              </w:rPr>
            </w:pPr>
            <w:r>
              <w:rPr>
                <w:rFonts w:ascii="Arial Narrow" w:hAnsi="Arial Narrow" w:cs="Arial"/>
                <w:sz w:val="22"/>
                <w:szCs w:val="22"/>
              </w:rPr>
              <w:t>We/ I, the undersigned, having read and understand the above terms and conditions hereby, affix our signatures hereto.</w:t>
            </w:r>
          </w:p>
        </w:tc>
        <w:tc>
          <w:tcPr>
            <w:tcW w:w="272" w:type="dxa"/>
            <w:tcBorders>
              <w:top w:val="nil"/>
              <w:left w:val="nil"/>
              <w:bottom w:val="nil"/>
              <w:right w:val="single" w:sz="4" w:space="0" w:color="auto"/>
            </w:tcBorders>
            <w:shd w:val="clear" w:color="auto" w:fill="auto"/>
            <w:noWrap/>
            <w:vAlign w:val="bottom"/>
            <w:hideMark/>
          </w:tcPr>
          <w:p w14:paraId="1490DA16" w14:textId="77777777" w:rsidR="00684272" w:rsidRDefault="00684272">
            <w:pPr>
              <w:rPr>
                <w:rFonts w:ascii="Arial" w:hAnsi="Arial" w:cs="Arial"/>
                <w:sz w:val="20"/>
                <w:szCs w:val="20"/>
              </w:rPr>
            </w:pPr>
            <w:r>
              <w:rPr>
                <w:rFonts w:ascii="Arial" w:hAnsi="Arial" w:cs="Arial"/>
                <w:sz w:val="20"/>
                <w:szCs w:val="20"/>
              </w:rPr>
              <w:t> </w:t>
            </w:r>
          </w:p>
        </w:tc>
      </w:tr>
      <w:tr w:rsidR="00684272" w14:paraId="66D5721C" w14:textId="77777777" w:rsidTr="00F7509D">
        <w:trPr>
          <w:trHeight w:val="330"/>
        </w:trPr>
        <w:tc>
          <w:tcPr>
            <w:tcW w:w="1127" w:type="dxa"/>
            <w:tcBorders>
              <w:top w:val="nil"/>
              <w:left w:val="single" w:sz="4" w:space="0" w:color="auto"/>
              <w:bottom w:val="nil"/>
              <w:right w:val="nil"/>
            </w:tcBorders>
            <w:shd w:val="clear" w:color="auto" w:fill="auto"/>
            <w:noWrap/>
            <w:vAlign w:val="bottom"/>
            <w:hideMark/>
          </w:tcPr>
          <w:p w14:paraId="0C6CFAA8" w14:textId="77777777" w:rsidR="00684272" w:rsidRDefault="00684272">
            <w:pPr>
              <w:rPr>
                <w:rFonts w:ascii="Arial Narrow" w:hAnsi="Arial Narrow" w:cs="Arial"/>
                <w:sz w:val="22"/>
                <w:szCs w:val="22"/>
              </w:rPr>
            </w:pPr>
            <w:r>
              <w:rPr>
                <w:rFonts w:ascii="Arial Narrow" w:hAnsi="Arial Narrow" w:cs="Arial"/>
                <w:sz w:val="22"/>
                <w:szCs w:val="22"/>
              </w:rPr>
              <w:t> </w:t>
            </w:r>
          </w:p>
        </w:tc>
        <w:tc>
          <w:tcPr>
            <w:tcW w:w="962" w:type="dxa"/>
            <w:tcBorders>
              <w:top w:val="nil"/>
              <w:left w:val="nil"/>
              <w:bottom w:val="nil"/>
              <w:right w:val="nil"/>
            </w:tcBorders>
            <w:shd w:val="clear" w:color="auto" w:fill="auto"/>
            <w:noWrap/>
            <w:vAlign w:val="bottom"/>
            <w:hideMark/>
          </w:tcPr>
          <w:p w14:paraId="4BD8BE6C" w14:textId="77777777" w:rsidR="00684272" w:rsidRDefault="00684272">
            <w:pPr>
              <w:rPr>
                <w:rFonts w:ascii="Arial Narrow" w:hAnsi="Arial Narrow" w:cs="Arial"/>
                <w:sz w:val="22"/>
                <w:szCs w:val="22"/>
              </w:rPr>
            </w:pPr>
          </w:p>
        </w:tc>
        <w:tc>
          <w:tcPr>
            <w:tcW w:w="3123" w:type="dxa"/>
            <w:tcBorders>
              <w:top w:val="nil"/>
              <w:left w:val="nil"/>
              <w:bottom w:val="nil"/>
              <w:right w:val="nil"/>
            </w:tcBorders>
            <w:shd w:val="clear" w:color="auto" w:fill="auto"/>
            <w:noWrap/>
            <w:vAlign w:val="bottom"/>
            <w:hideMark/>
          </w:tcPr>
          <w:p w14:paraId="550E0256" w14:textId="77777777" w:rsidR="00684272" w:rsidRDefault="00684272">
            <w:pPr>
              <w:rPr>
                <w:sz w:val="20"/>
                <w:szCs w:val="20"/>
              </w:rPr>
            </w:pPr>
          </w:p>
        </w:tc>
        <w:tc>
          <w:tcPr>
            <w:tcW w:w="272" w:type="dxa"/>
            <w:tcBorders>
              <w:top w:val="nil"/>
              <w:left w:val="nil"/>
              <w:bottom w:val="nil"/>
              <w:right w:val="nil"/>
            </w:tcBorders>
            <w:shd w:val="clear" w:color="auto" w:fill="auto"/>
            <w:noWrap/>
            <w:vAlign w:val="bottom"/>
            <w:hideMark/>
          </w:tcPr>
          <w:p w14:paraId="157C7390" w14:textId="77777777" w:rsidR="00684272" w:rsidRDefault="00684272">
            <w:pPr>
              <w:rPr>
                <w:sz w:val="20"/>
                <w:szCs w:val="20"/>
              </w:rPr>
            </w:pPr>
          </w:p>
        </w:tc>
        <w:tc>
          <w:tcPr>
            <w:tcW w:w="1643" w:type="dxa"/>
            <w:tcBorders>
              <w:top w:val="nil"/>
              <w:left w:val="nil"/>
              <w:bottom w:val="nil"/>
              <w:right w:val="nil"/>
            </w:tcBorders>
            <w:shd w:val="clear" w:color="auto" w:fill="auto"/>
            <w:noWrap/>
            <w:vAlign w:val="bottom"/>
            <w:hideMark/>
          </w:tcPr>
          <w:p w14:paraId="626A1861" w14:textId="77777777" w:rsidR="00684272" w:rsidRDefault="00684272">
            <w:pPr>
              <w:rPr>
                <w:sz w:val="20"/>
                <w:szCs w:val="20"/>
              </w:rPr>
            </w:pPr>
          </w:p>
        </w:tc>
        <w:tc>
          <w:tcPr>
            <w:tcW w:w="1313" w:type="dxa"/>
            <w:tcBorders>
              <w:top w:val="nil"/>
              <w:left w:val="nil"/>
              <w:bottom w:val="nil"/>
              <w:right w:val="nil"/>
            </w:tcBorders>
            <w:shd w:val="clear" w:color="auto" w:fill="auto"/>
            <w:noWrap/>
            <w:vAlign w:val="bottom"/>
            <w:hideMark/>
          </w:tcPr>
          <w:p w14:paraId="1B361C81" w14:textId="77777777" w:rsidR="00684272" w:rsidRDefault="00684272">
            <w:pPr>
              <w:rPr>
                <w:sz w:val="20"/>
                <w:szCs w:val="20"/>
              </w:rPr>
            </w:pPr>
          </w:p>
        </w:tc>
        <w:tc>
          <w:tcPr>
            <w:tcW w:w="1031" w:type="dxa"/>
            <w:tcBorders>
              <w:top w:val="nil"/>
              <w:left w:val="nil"/>
              <w:bottom w:val="nil"/>
              <w:right w:val="nil"/>
            </w:tcBorders>
            <w:shd w:val="clear" w:color="auto" w:fill="auto"/>
            <w:noWrap/>
            <w:vAlign w:val="bottom"/>
            <w:hideMark/>
          </w:tcPr>
          <w:p w14:paraId="05F03D7C" w14:textId="77777777" w:rsidR="00684272" w:rsidRDefault="00684272">
            <w:pPr>
              <w:rPr>
                <w:sz w:val="20"/>
                <w:szCs w:val="20"/>
              </w:rPr>
            </w:pPr>
          </w:p>
        </w:tc>
        <w:tc>
          <w:tcPr>
            <w:tcW w:w="1615" w:type="dxa"/>
            <w:tcBorders>
              <w:top w:val="nil"/>
              <w:left w:val="nil"/>
              <w:bottom w:val="nil"/>
              <w:right w:val="nil"/>
            </w:tcBorders>
            <w:shd w:val="clear" w:color="auto" w:fill="auto"/>
            <w:noWrap/>
            <w:vAlign w:val="bottom"/>
            <w:hideMark/>
          </w:tcPr>
          <w:p w14:paraId="6C736F7F" w14:textId="77777777" w:rsidR="00684272" w:rsidRDefault="00684272">
            <w:pPr>
              <w:rPr>
                <w:sz w:val="20"/>
                <w:szCs w:val="20"/>
              </w:rPr>
            </w:pPr>
          </w:p>
        </w:tc>
        <w:tc>
          <w:tcPr>
            <w:tcW w:w="272" w:type="dxa"/>
            <w:tcBorders>
              <w:top w:val="nil"/>
              <w:left w:val="nil"/>
              <w:bottom w:val="nil"/>
              <w:right w:val="single" w:sz="4" w:space="0" w:color="auto"/>
            </w:tcBorders>
            <w:shd w:val="clear" w:color="auto" w:fill="auto"/>
            <w:noWrap/>
            <w:vAlign w:val="bottom"/>
            <w:hideMark/>
          </w:tcPr>
          <w:p w14:paraId="238956D8" w14:textId="77777777" w:rsidR="00684272" w:rsidRDefault="00684272">
            <w:pPr>
              <w:rPr>
                <w:rFonts w:ascii="Arial" w:hAnsi="Arial" w:cs="Arial"/>
                <w:sz w:val="20"/>
                <w:szCs w:val="20"/>
              </w:rPr>
            </w:pPr>
            <w:r>
              <w:rPr>
                <w:rFonts w:ascii="Arial" w:hAnsi="Arial" w:cs="Arial"/>
                <w:sz w:val="20"/>
                <w:szCs w:val="20"/>
              </w:rPr>
              <w:t> </w:t>
            </w:r>
          </w:p>
        </w:tc>
      </w:tr>
      <w:tr w:rsidR="00684272" w14:paraId="254CBD50" w14:textId="77777777" w:rsidTr="00F7509D">
        <w:trPr>
          <w:trHeight w:val="255"/>
        </w:trPr>
        <w:tc>
          <w:tcPr>
            <w:tcW w:w="7127" w:type="dxa"/>
            <w:gridSpan w:val="5"/>
            <w:tcBorders>
              <w:top w:val="nil"/>
              <w:left w:val="single" w:sz="4" w:space="0" w:color="auto"/>
              <w:bottom w:val="nil"/>
              <w:right w:val="nil"/>
            </w:tcBorders>
            <w:shd w:val="clear" w:color="auto" w:fill="auto"/>
            <w:noWrap/>
            <w:vAlign w:val="bottom"/>
            <w:hideMark/>
          </w:tcPr>
          <w:p w14:paraId="25878D9E" w14:textId="77777777" w:rsidR="00684272" w:rsidRDefault="00684272">
            <w:pPr>
              <w:rPr>
                <w:rFonts w:ascii="Arial" w:hAnsi="Arial" w:cs="Arial"/>
                <w:sz w:val="20"/>
                <w:szCs w:val="20"/>
              </w:rPr>
            </w:pPr>
            <w:r>
              <w:rPr>
                <w:rFonts w:ascii="Arial" w:hAnsi="Arial" w:cs="Arial"/>
                <w:sz w:val="20"/>
                <w:szCs w:val="20"/>
              </w:rPr>
              <w:t xml:space="preserve">  Dated this __________________day of ____________20____________.</w:t>
            </w:r>
          </w:p>
        </w:tc>
        <w:tc>
          <w:tcPr>
            <w:tcW w:w="1313" w:type="dxa"/>
            <w:tcBorders>
              <w:top w:val="nil"/>
              <w:left w:val="nil"/>
              <w:bottom w:val="nil"/>
              <w:right w:val="nil"/>
            </w:tcBorders>
            <w:shd w:val="clear" w:color="auto" w:fill="auto"/>
            <w:noWrap/>
            <w:vAlign w:val="bottom"/>
            <w:hideMark/>
          </w:tcPr>
          <w:p w14:paraId="5C509A06" w14:textId="77777777" w:rsidR="00684272" w:rsidRDefault="00684272">
            <w:pPr>
              <w:rPr>
                <w:rFonts w:ascii="Arial" w:hAnsi="Arial" w:cs="Arial"/>
                <w:sz w:val="20"/>
                <w:szCs w:val="20"/>
              </w:rPr>
            </w:pPr>
          </w:p>
        </w:tc>
        <w:tc>
          <w:tcPr>
            <w:tcW w:w="1031" w:type="dxa"/>
            <w:tcBorders>
              <w:top w:val="nil"/>
              <w:left w:val="nil"/>
              <w:bottom w:val="nil"/>
              <w:right w:val="nil"/>
            </w:tcBorders>
            <w:shd w:val="clear" w:color="auto" w:fill="auto"/>
            <w:noWrap/>
            <w:vAlign w:val="bottom"/>
            <w:hideMark/>
          </w:tcPr>
          <w:p w14:paraId="1B31B7CA" w14:textId="77777777" w:rsidR="00684272" w:rsidRDefault="00684272">
            <w:pPr>
              <w:rPr>
                <w:sz w:val="20"/>
                <w:szCs w:val="20"/>
              </w:rPr>
            </w:pPr>
          </w:p>
        </w:tc>
        <w:tc>
          <w:tcPr>
            <w:tcW w:w="1615" w:type="dxa"/>
            <w:tcBorders>
              <w:top w:val="nil"/>
              <w:left w:val="nil"/>
              <w:bottom w:val="nil"/>
              <w:right w:val="nil"/>
            </w:tcBorders>
            <w:shd w:val="clear" w:color="auto" w:fill="auto"/>
            <w:noWrap/>
            <w:vAlign w:val="bottom"/>
            <w:hideMark/>
          </w:tcPr>
          <w:p w14:paraId="5D649187" w14:textId="77777777" w:rsidR="00684272" w:rsidRDefault="00684272">
            <w:pPr>
              <w:rPr>
                <w:sz w:val="20"/>
                <w:szCs w:val="20"/>
              </w:rPr>
            </w:pPr>
          </w:p>
        </w:tc>
        <w:tc>
          <w:tcPr>
            <w:tcW w:w="272" w:type="dxa"/>
            <w:tcBorders>
              <w:top w:val="nil"/>
              <w:left w:val="nil"/>
              <w:bottom w:val="nil"/>
              <w:right w:val="single" w:sz="4" w:space="0" w:color="auto"/>
            </w:tcBorders>
            <w:shd w:val="clear" w:color="auto" w:fill="auto"/>
            <w:noWrap/>
            <w:vAlign w:val="bottom"/>
            <w:hideMark/>
          </w:tcPr>
          <w:p w14:paraId="762FDD61" w14:textId="77777777" w:rsidR="00684272" w:rsidRDefault="00684272">
            <w:pPr>
              <w:rPr>
                <w:rFonts w:ascii="Arial" w:hAnsi="Arial" w:cs="Arial"/>
                <w:sz w:val="20"/>
                <w:szCs w:val="20"/>
              </w:rPr>
            </w:pPr>
            <w:r>
              <w:rPr>
                <w:rFonts w:ascii="Arial" w:hAnsi="Arial" w:cs="Arial"/>
                <w:sz w:val="20"/>
                <w:szCs w:val="20"/>
              </w:rPr>
              <w:t> </w:t>
            </w:r>
          </w:p>
        </w:tc>
      </w:tr>
      <w:tr w:rsidR="00684272" w14:paraId="444A9EEE" w14:textId="77777777" w:rsidTr="00F7509D">
        <w:trPr>
          <w:trHeight w:val="255"/>
        </w:trPr>
        <w:tc>
          <w:tcPr>
            <w:tcW w:w="1127" w:type="dxa"/>
            <w:tcBorders>
              <w:top w:val="nil"/>
              <w:left w:val="single" w:sz="4" w:space="0" w:color="auto"/>
              <w:bottom w:val="nil"/>
              <w:right w:val="nil"/>
            </w:tcBorders>
            <w:shd w:val="clear" w:color="auto" w:fill="auto"/>
            <w:noWrap/>
            <w:vAlign w:val="bottom"/>
            <w:hideMark/>
          </w:tcPr>
          <w:p w14:paraId="0C076F45" w14:textId="77777777" w:rsidR="00684272" w:rsidRDefault="00684272">
            <w:pPr>
              <w:rPr>
                <w:rFonts w:ascii="Arial" w:hAnsi="Arial" w:cs="Arial"/>
                <w:sz w:val="20"/>
                <w:szCs w:val="20"/>
              </w:rPr>
            </w:pPr>
            <w:r>
              <w:rPr>
                <w:rFonts w:ascii="Arial" w:hAnsi="Arial" w:cs="Arial"/>
                <w:sz w:val="20"/>
                <w:szCs w:val="20"/>
              </w:rPr>
              <w:t> </w:t>
            </w:r>
          </w:p>
        </w:tc>
        <w:tc>
          <w:tcPr>
            <w:tcW w:w="962" w:type="dxa"/>
            <w:tcBorders>
              <w:top w:val="nil"/>
              <w:left w:val="nil"/>
              <w:bottom w:val="nil"/>
              <w:right w:val="nil"/>
            </w:tcBorders>
            <w:shd w:val="clear" w:color="auto" w:fill="auto"/>
            <w:noWrap/>
            <w:vAlign w:val="bottom"/>
            <w:hideMark/>
          </w:tcPr>
          <w:p w14:paraId="14446F4E" w14:textId="77777777" w:rsidR="00684272" w:rsidRDefault="00684272">
            <w:pPr>
              <w:rPr>
                <w:rFonts w:ascii="Arial" w:hAnsi="Arial" w:cs="Arial"/>
                <w:sz w:val="20"/>
                <w:szCs w:val="20"/>
              </w:rPr>
            </w:pPr>
          </w:p>
        </w:tc>
        <w:tc>
          <w:tcPr>
            <w:tcW w:w="3123" w:type="dxa"/>
            <w:tcBorders>
              <w:top w:val="nil"/>
              <w:left w:val="nil"/>
              <w:bottom w:val="nil"/>
              <w:right w:val="nil"/>
            </w:tcBorders>
            <w:shd w:val="clear" w:color="auto" w:fill="auto"/>
            <w:noWrap/>
            <w:vAlign w:val="bottom"/>
            <w:hideMark/>
          </w:tcPr>
          <w:p w14:paraId="206EB085" w14:textId="77777777" w:rsidR="00684272" w:rsidRDefault="00684272">
            <w:pPr>
              <w:rPr>
                <w:sz w:val="20"/>
                <w:szCs w:val="20"/>
              </w:rPr>
            </w:pPr>
          </w:p>
        </w:tc>
        <w:tc>
          <w:tcPr>
            <w:tcW w:w="272" w:type="dxa"/>
            <w:tcBorders>
              <w:top w:val="nil"/>
              <w:left w:val="nil"/>
              <w:bottom w:val="nil"/>
              <w:right w:val="nil"/>
            </w:tcBorders>
            <w:shd w:val="clear" w:color="auto" w:fill="auto"/>
            <w:noWrap/>
            <w:vAlign w:val="bottom"/>
            <w:hideMark/>
          </w:tcPr>
          <w:p w14:paraId="5176A619" w14:textId="77777777" w:rsidR="00684272" w:rsidRDefault="00684272">
            <w:pPr>
              <w:rPr>
                <w:sz w:val="20"/>
                <w:szCs w:val="20"/>
              </w:rPr>
            </w:pPr>
          </w:p>
        </w:tc>
        <w:tc>
          <w:tcPr>
            <w:tcW w:w="1643" w:type="dxa"/>
            <w:tcBorders>
              <w:top w:val="nil"/>
              <w:left w:val="nil"/>
              <w:bottom w:val="nil"/>
              <w:right w:val="nil"/>
            </w:tcBorders>
            <w:shd w:val="clear" w:color="auto" w:fill="auto"/>
            <w:noWrap/>
            <w:vAlign w:val="bottom"/>
            <w:hideMark/>
          </w:tcPr>
          <w:p w14:paraId="4FCEE75F" w14:textId="77777777" w:rsidR="00684272" w:rsidRDefault="00684272">
            <w:pPr>
              <w:rPr>
                <w:sz w:val="20"/>
                <w:szCs w:val="20"/>
              </w:rPr>
            </w:pPr>
          </w:p>
        </w:tc>
        <w:tc>
          <w:tcPr>
            <w:tcW w:w="1313" w:type="dxa"/>
            <w:tcBorders>
              <w:top w:val="nil"/>
              <w:left w:val="nil"/>
              <w:bottom w:val="nil"/>
              <w:right w:val="nil"/>
            </w:tcBorders>
            <w:shd w:val="clear" w:color="auto" w:fill="auto"/>
            <w:noWrap/>
            <w:vAlign w:val="bottom"/>
            <w:hideMark/>
          </w:tcPr>
          <w:p w14:paraId="4F8EFCA1" w14:textId="77777777" w:rsidR="00684272" w:rsidRDefault="00684272">
            <w:pPr>
              <w:rPr>
                <w:sz w:val="20"/>
                <w:szCs w:val="20"/>
              </w:rPr>
            </w:pPr>
          </w:p>
        </w:tc>
        <w:tc>
          <w:tcPr>
            <w:tcW w:w="1031" w:type="dxa"/>
            <w:tcBorders>
              <w:top w:val="nil"/>
              <w:left w:val="nil"/>
              <w:bottom w:val="nil"/>
              <w:right w:val="nil"/>
            </w:tcBorders>
            <w:shd w:val="clear" w:color="auto" w:fill="auto"/>
            <w:noWrap/>
            <w:vAlign w:val="bottom"/>
            <w:hideMark/>
          </w:tcPr>
          <w:p w14:paraId="3B7E9384" w14:textId="77777777" w:rsidR="00684272" w:rsidRDefault="00684272">
            <w:pPr>
              <w:rPr>
                <w:sz w:val="20"/>
                <w:szCs w:val="20"/>
              </w:rPr>
            </w:pPr>
          </w:p>
        </w:tc>
        <w:tc>
          <w:tcPr>
            <w:tcW w:w="1615" w:type="dxa"/>
            <w:tcBorders>
              <w:top w:val="nil"/>
              <w:left w:val="nil"/>
              <w:bottom w:val="nil"/>
              <w:right w:val="nil"/>
            </w:tcBorders>
            <w:shd w:val="clear" w:color="auto" w:fill="auto"/>
            <w:noWrap/>
            <w:vAlign w:val="bottom"/>
            <w:hideMark/>
          </w:tcPr>
          <w:p w14:paraId="01EDFF6E" w14:textId="77777777" w:rsidR="00684272" w:rsidRDefault="00684272">
            <w:pPr>
              <w:rPr>
                <w:sz w:val="20"/>
                <w:szCs w:val="20"/>
              </w:rPr>
            </w:pPr>
          </w:p>
        </w:tc>
        <w:tc>
          <w:tcPr>
            <w:tcW w:w="272" w:type="dxa"/>
            <w:tcBorders>
              <w:top w:val="nil"/>
              <w:left w:val="nil"/>
              <w:bottom w:val="nil"/>
              <w:right w:val="single" w:sz="4" w:space="0" w:color="auto"/>
            </w:tcBorders>
            <w:shd w:val="clear" w:color="auto" w:fill="auto"/>
            <w:noWrap/>
            <w:vAlign w:val="bottom"/>
            <w:hideMark/>
          </w:tcPr>
          <w:p w14:paraId="226CD596" w14:textId="77777777" w:rsidR="00684272" w:rsidRDefault="00684272">
            <w:pPr>
              <w:rPr>
                <w:rFonts w:ascii="Arial" w:hAnsi="Arial" w:cs="Arial"/>
                <w:sz w:val="20"/>
                <w:szCs w:val="20"/>
              </w:rPr>
            </w:pPr>
            <w:r>
              <w:rPr>
                <w:rFonts w:ascii="Arial" w:hAnsi="Arial" w:cs="Arial"/>
                <w:sz w:val="20"/>
                <w:szCs w:val="20"/>
              </w:rPr>
              <w:t> </w:t>
            </w:r>
          </w:p>
        </w:tc>
      </w:tr>
      <w:tr w:rsidR="00684272" w14:paraId="402D1F1B" w14:textId="77777777" w:rsidTr="00F7509D">
        <w:trPr>
          <w:trHeight w:val="165"/>
        </w:trPr>
        <w:tc>
          <w:tcPr>
            <w:tcW w:w="1127" w:type="dxa"/>
            <w:tcBorders>
              <w:top w:val="nil"/>
              <w:left w:val="single" w:sz="4" w:space="0" w:color="auto"/>
              <w:bottom w:val="nil"/>
              <w:right w:val="nil"/>
            </w:tcBorders>
            <w:shd w:val="clear" w:color="auto" w:fill="auto"/>
            <w:noWrap/>
            <w:vAlign w:val="bottom"/>
            <w:hideMark/>
          </w:tcPr>
          <w:p w14:paraId="7DBFED38" w14:textId="77777777" w:rsidR="00684272" w:rsidRDefault="00684272">
            <w:pPr>
              <w:rPr>
                <w:rFonts w:ascii="Arial" w:hAnsi="Arial" w:cs="Arial"/>
                <w:sz w:val="20"/>
                <w:szCs w:val="20"/>
              </w:rPr>
            </w:pPr>
            <w:r>
              <w:rPr>
                <w:rFonts w:ascii="Arial" w:hAnsi="Arial" w:cs="Arial"/>
                <w:sz w:val="20"/>
                <w:szCs w:val="20"/>
              </w:rPr>
              <w:t> </w:t>
            </w:r>
          </w:p>
        </w:tc>
        <w:tc>
          <w:tcPr>
            <w:tcW w:w="962" w:type="dxa"/>
            <w:tcBorders>
              <w:top w:val="nil"/>
              <w:left w:val="nil"/>
              <w:bottom w:val="single" w:sz="4" w:space="0" w:color="auto"/>
              <w:right w:val="nil"/>
            </w:tcBorders>
            <w:shd w:val="clear" w:color="auto" w:fill="auto"/>
            <w:noWrap/>
            <w:vAlign w:val="bottom"/>
            <w:hideMark/>
          </w:tcPr>
          <w:p w14:paraId="46FC789A" w14:textId="77777777" w:rsidR="00684272" w:rsidRDefault="00684272">
            <w:pPr>
              <w:jc w:val="center"/>
              <w:rPr>
                <w:rFonts w:ascii="Arial" w:hAnsi="Arial" w:cs="Arial"/>
                <w:sz w:val="20"/>
                <w:szCs w:val="20"/>
              </w:rPr>
            </w:pPr>
            <w:r>
              <w:rPr>
                <w:rFonts w:ascii="Arial" w:hAnsi="Arial" w:cs="Arial"/>
                <w:sz w:val="20"/>
                <w:szCs w:val="20"/>
              </w:rPr>
              <w:t> </w:t>
            </w:r>
          </w:p>
        </w:tc>
        <w:tc>
          <w:tcPr>
            <w:tcW w:w="3123" w:type="dxa"/>
            <w:tcBorders>
              <w:top w:val="nil"/>
              <w:left w:val="nil"/>
              <w:bottom w:val="single" w:sz="4" w:space="0" w:color="auto"/>
              <w:right w:val="nil"/>
            </w:tcBorders>
            <w:shd w:val="clear" w:color="auto" w:fill="auto"/>
            <w:noWrap/>
            <w:vAlign w:val="bottom"/>
            <w:hideMark/>
          </w:tcPr>
          <w:p w14:paraId="5EAB7E24" w14:textId="77777777" w:rsidR="00684272" w:rsidRDefault="00684272">
            <w:pPr>
              <w:jc w:val="center"/>
              <w:rPr>
                <w:rFonts w:ascii="Arial" w:hAnsi="Arial" w:cs="Arial"/>
                <w:sz w:val="20"/>
                <w:szCs w:val="20"/>
              </w:rPr>
            </w:pPr>
            <w:r>
              <w:rPr>
                <w:rFonts w:ascii="Arial"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14:paraId="74130EE1" w14:textId="77777777" w:rsidR="00684272" w:rsidRDefault="00684272">
            <w:pPr>
              <w:jc w:val="center"/>
              <w:rPr>
                <w:rFonts w:ascii="Arial" w:hAnsi="Arial" w:cs="Arial"/>
                <w:sz w:val="20"/>
                <w:szCs w:val="20"/>
              </w:rPr>
            </w:pPr>
            <w:r>
              <w:rPr>
                <w:rFonts w:ascii="Arial" w:hAnsi="Arial" w:cs="Arial"/>
                <w:sz w:val="20"/>
                <w:szCs w:val="20"/>
              </w:rPr>
              <w:t> </w:t>
            </w:r>
          </w:p>
        </w:tc>
        <w:tc>
          <w:tcPr>
            <w:tcW w:w="1643" w:type="dxa"/>
            <w:tcBorders>
              <w:top w:val="nil"/>
              <w:left w:val="nil"/>
              <w:bottom w:val="single" w:sz="4" w:space="0" w:color="auto"/>
              <w:right w:val="nil"/>
            </w:tcBorders>
            <w:shd w:val="clear" w:color="auto" w:fill="auto"/>
            <w:noWrap/>
            <w:vAlign w:val="bottom"/>
            <w:hideMark/>
          </w:tcPr>
          <w:p w14:paraId="1A2ECBD8" w14:textId="77777777" w:rsidR="00684272" w:rsidRDefault="00684272">
            <w:pPr>
              <w:jc w:val="center"/>
              <w:rPr>
                <w:rFonts w:ascii="Arial" w:hAnsi="Arial" w:cs="Arial"/>
                <w:sz w:val="20"/>
                <w:szCs w:val="20"/>
              </w:rPr>
            </w:pPr>
            <w:r>
              <w:rPr>
                <w:rFonts w:ascii="Arial" w:hAnsi="Arial" w:cs="Arial"/>
                <w:sz w:val="20"/>
                <w:szCs w:val="20"/>
              </w:rPr>
              <w:t> </w:t>
            </w:r>
          </w:p>
        </w:tc>
        <w:tc>
          <w:tcPr>
            <w:tcW w:w="1313" w:type="dxa"/>
            <w:tcBorders>
              <w:top w:val="nil"/>
              <w:left w:val="nil"/>
              <w:bottom w:val="nil"/>
              <w:right w:val="nil"/>
            </w:tcBorders>
            <w:shd w:val="clear" w:color="auto" w:fill="auto"/>
            <w:noWrap/>
            <w:vAlign w:val="bottom"/>
            <w:hideMark/>
          </w:tcPr>
          <w:p w14:paraId="104EEBEC" w14:textId="77777777" w:rsidR="00684272" w:rsidRDefault="00684272">
            <w:pPr>
              <w:jc w:val="center"/>
              <w:rPr>
                <w:rFonts w:ascii="Arial" w:hAnsi="Arial" w:cs="Arial"/>
                <w:sz w:val="20"/>
                <w:szCs w:val="20"/>
              </w:rPr>
            </w:pPr>
            <w:bookmarkStart w:id="0" w:name="_GoBack"/>
            <w:bookmarkEnd w:id="0"/>
          </w:p>
        </w:tc>
        <w:tc>
          <w:tcPr>
            <w:tcW w:w="1031" w:type="dxa"/>
            <w:tcBorders>
              <w:top w:val="nil"/>
              <w:left w:val="nil"/>
              <w:bottom w:val="nil"/>
              <w:right w:val="nil"/>
            </w:tcBorders>
            <w:shd w:val="clear" w:color="auto" w:fill="auto"/>
            <w:noWrap/>
            <w:vAlign w:val="bottom"/>
            <w:hideMark/>
          </w:tcPr>
          <w:p w14:paraId="3EBD7707" w14:textId="77777777" w:rsidR="00684272" w:rsidRDefault="00684272">
            <w:pPr>
              <w:rPr>
                <w:sz w:val="20"/>
                <w:szCs w:val="20"/>
              </w:rPr>
            </w:pPr>
          </w:p>
        </w:tc>
        <w:tc>
          <w:tcPr>
            <w:tcW w:w="1615" w:type="dxa"/>
            <w:tcBorders>
              <w:top w:val="nil"/>
              <w:left w:val="nil"/>
              <w:bottom w:val="nil"/>
              <w:right w:val="nil"/>
            </w:tcBorders>
            <w:shd w:val="clear" w:color="auto" w:fill="auto"/>
            <w:noWrap/>
            <w:vAlign w:val="bottom"/>
            <w:hideMark/>
          </w:tcPr>
          <w:p w14:paraId="058C2D86" w14:textId="77777777" w:rsidR="00684272" w:rsidRDefault="00684272">
            <w:pPr>
              <w:rPr>
                <w:sz w:val="20"/>
                <w:szCs w:val="20"/>
              </w:rPr>
            </w:pPr>
          </w:p>
        </w:tc>
        <w:tc>
          <w:tcPr>
            <w:tcW w:w="272" w:type="dxa"/>
            <w:tcBorders>
              <w:top w:val="nil"/>
              <w:left w:val="nil"/>
              <w:bottom w:val="nil"/>
              <w:right w:val="single" w:sz="4" w:space="0" w:color="auto"/>
            </w:tcBorders>
            <w:shd w:val="clear" w:color="auto" w:fill="auto"/>
            <w:noWrap/>
            <w:vAlign w:val="bottom"/>
            <w:hideMark/>
          </w:tcPr>
          <w:p w14:paraId="6DBB2952" w14:textId="77777777" w:rsidR="00684272" w:rsidRDefault="00684272">
            <w:pPr>
              <w:rPr>
                <w:rFonts w:ascii="Arial Narrow" w:hAnsi="Arial Narrow" w:cs="Arial"/>
                <w:sz w:val="22"/>
                <w:szCs w:val="22"/>
              </w:rPr>
            </w:pPr>
            <w:r>
              <w:rPr>
                <w:rFonts w:ascii="Arial Narrow" w:hAnsi="Arial Narrow" w:cs="Arial"/>
                <w:sz w:val="22"/>
                <w:szCs w:val="22"/>
              </w:rPr>
              <w:t> </w:t>
            </w:r>
          </w:p>
        </w:tc>
      </w:tr>
      <w:tr w:rsidR="00684272" w14:paraId="0E3EF6DA" w14:textId="77777777" w:rsidTr="00F7509D">
        <w:trPr>
          <w:trHeight w:val="330"/>
        </w:trPr>
        <w:tc>
          <w:tcPr>
            <w:tcW w:w="1127" w:type="dxa"/>
            <w:tcBorders>
              <w:top w:val="nil"/>
              <w:left w:val="single" w:sz="4" w:space="0" w:color="auto"/>
              <w:bottom w:val="nil"/>
              <w:right w:val="nil"/>
            </w:tcBorders>
            <w:shd w:val="clear" w:color="auto" w:fill="auto"/>
            <w:noWrap/>
            <w:vAlign w:val="bottom"/>
            <w:hideMark/>
          </w:tcPr>
          <w:p w14:paraId="1E0F3371" w14:textId="77777777" w:rsidR="00684272" w:rsidRDefault="00684272">
            <w:pPr>
              <w:rPr>
                <w:rFonts w:ascii="Arial" w:hAnsi="Arial" w:cs="Arial"/>
                <w:sz w:val="20"/>
                <w:szCs w:val="20"/>
              </w:rPr>
            </w:pPr>
            <w:r>
              <w:rPr>
                <w:rFonts w:ascii="Arial" w:hAnsi="Arial" w:cs="Arial"/>
                <w:sz w:val="20"/>
                <w:szCs w:val="20"/>
              </w:rPr>
              <w:t> </w:t>
            </w:r>
          </w:p>
        </w:tc>
        <w:tc>
          <w:tcPr>
            <w:tcW w:w="6000" w:type="dxa"/>
            <w:gridSpan w:val="4"/>
            <w:tcBorders>
              <w:top w:val="single" w:sz="4" w:space="0" w:color="auto"/>
              <w:left w:val="nil"/>
              <w:bottom w:val="nil"/>
              <w:right w:val="nil"/>
            </w:tcBorders>
            <w:shd w:val="clear" w:color="auto" w:fill="auto"/>
            <w:noWrap/>
            <w:vAlign w:val="bottom"/>
            <w:hideMark/>
          </w:tcPr>
          <w:p w14:paraId="4835275A" w14:textId="77777777" w:rsidR="00684272" w:rsidRDefault="00684272">
            <w:pPr>
              <w:jc w:val="center"/>
              <w:rPr>
                <w:rFonts w:ascii="Arial" w:hAnsi="Arial" w:cs="Arial"/>
                <w:sz w:val="20"/>
                <w:szCs w:val="20"/>
              </w:rPr>
            </w:pPr>
            <w:r>
              <w:rPr>
                <w:rFonts w:ascii="Arial" w:hAnsi="Arial" w:cs="Arial"/>
                <w:sz w:val="20"/>
                <w:szCs w:val="20"/>
              </w:rPr>
              <w:t>Signature of Renter</w:t>
            </w:r>
          </w:p>
        </w:tc>
        <w:tc>
          <w:tcPr>
            <w:tcW w:w="1313" w:type="dxa"/>
            <w:tcBorders>
              <w:top w:val="nil"/>
              <w:left w:val="nil"/>
              <w:bottom w:val="nil"/>
              <w:right w:val="nil"/>
            </w:tcBorders>
            <w:shd w:val="clear" w:color="auto" w:fill="auto"/>
            <w:noWrap/>
            <w:vAlign w:val="bottom"/>
            <w:hideMark/>
          </w:tcPr>
          <w:p w14:paraId="3A339577" w14:textId="77777777" w:rsidR="00684272" w:rsidRDefault="00684272">
            <w:pPr>
              <w:jc w:val="center"/>
              <w:rPr>
                <w:rFonts w:ascii="Arial" w:hAnsi="Arial" w:cs="Arial"/>
                <w:sz w:val="20"/>
                <w:szCs w:val="20"/>
              </w:rPr>
            </w:pPr>
          </w:p>
        </w:tc>
        <w:tc>
          <w:tcPr>
            <w:tcW w:w="1031" w:type="dxa"/>
            <w:tcBorders>
              <w:top w:val="nil"/>
              <w:left w:val="nil"/>
              <w:bottom w:val="nil"/>
              <w:right w:val="nil"/>
            </w:tcBorders>
            <w:shd w:val="clear" w:color="auto" w:fill="auto"/>
            <w:noWrap/>
            <w:vAlign w:val="bottom"/>
            <w:hideMark/>
          </w:tcPr>
          <w:p w14:paraId="67F9D40A" w14:textId="77777777" w:rsidR="00684272" w:rsidRDefault="00684272">
            <w:pPr>
              <w:rPr>
                <w:sz w:val="20"/>
                <w:szCs w:val="20"/>
              </w:rPr>
            </w:pPr>
          </w:p>
        </w:tc>
        <w:tc>
          <w:tcPr>
            <w:tcW w:w="1615" w:type="dxa"/>
            <w:tcBorders>
              <w:top w:val="nil"/>
              <w:left w:val="nil"/>
              <w:bottom w:val="nil"/>
              <w:right w:val="nil"/>
            </w:tcBorders>
            <w:shd w:val="clear" w:color="auto" w:fill="auto"/>
            <w:noWrap/>
            <w:vAlign w:val="bottom"/>
            <w:hideMark/>
          </w:tcPr>
          <w:p w14:paraId="76486D5B" w14:textId="77777777" w:rsidR="00684272" w:rsidRDefault="00684272">
            <w:pPr>
              <w:rPr>
                <w:sz w:val="20"/>
                <w:szCs w:val="20"/>
              </w:rPr>
            </w:pPr>
          </w:p>
        </w:tc>
        <w:tc>
          <w:tcPr>
            <w:tcW w:w="272" w:type="dxa"/>
            <w:tcBorders>
              <w:top w:val="nil"/>
              <w:left w:val="nil"/>
              <w:bottom w:val="nil"/>
              <w:right w:val="single" w:sz="4" w:space="0" w:color="auto"/>
            </w:tcBorders>
            <w:shd w:val="clear" w:color="auto" w:fill="auto"/>
            <w:noWrap/>
            <w:vAlign w:val="bottom"/>
            <w:hideMark/>
          </w:tcPr>
          <w:p w14:paraId="53982136" w14:textId="77777777" w:rsidR="00684272" w:rsidRDefault="00684272">
            <w:pPr>
              <w:rPr>
                <w:rFonts w:ascii="Arial Narrow" w:hAnsi="Arial Narrow" w:cs="Arial"/>
                <w:sz w:val="22"/>
                <w:szCs w:val="22"/>
              </w:rPr>
            </w:pPr>
            <w:r>
              <w:rPr>
                <w:rFonts w:ascii="Arial Narrow" w:hAnsi="Arial Narrow" w:cs="Arial"/>
                <w:sz w:val="22"/>
                <w:szCs w:val="22"/>
              </w:rPr>
              <w:t> </w:t>
            </w:r>
          </w:p>
        </w:tc>
      </w:tr>
      <w:tr w:rsidR="00684272" w14:paraId="2E62789B" w14:textId="77777777" w:rsidTr="00F7509D">
        <w:trPr>
          <w:trHeight w:val="390"/>
        </w:trPr>
        <w:tc>
          <w:tcPr>
            <w:tcW w:w="2089" w:type="dxa"/>
            <w:gridSpan w:val="2"/>
            <w:tcBorders>
              <w:top w:val="nil"/>
              <w:left w:val="single" w:sz="4" w:space="0" w:color="auto"/>
              <w:bottom w:val="nil"/>
              <w:right w:val="nil"/>
            </w:tcBorders>
            <w:shd w:val="clear" w:color="auto" w:fill="auto"/>
            <w:noWrap/>
            <w:vAlign w:val="bottom"/>
            <w:hideMark/>
          </w:tcPr>
          <w:p w14:paraId="6874C29B" w14:textId="77777777" w:rsidR="00684272" w:rsidRDefault="00684272">
            <w:pPr>
              <w:jc w:val="right"/>
              <w:rPr>
                <w:rFonts w:ascii="Arial" w:hAnsi="Arial" w:cs="Arial"/>
                <w:b/>
                <w:bCs/>
                <w:sz w:val="20"/>
                <w:szCs w:val="20"/>
              </w:rPr>
            </w:pPr>
            <w:r>
              <w:rPr>
                <w:rFonts w:ascii="Arial" w:hAnsi="Arial" w:cs="Arial"/>
                <w:b/>
                <w:bCs/>
                <w:sz w:val="20"/>
                <w:szCs w:val="20"/>
              </w:rPr>
              <w:t xml:space="preserve">APPROVED BY: </w:t>
            </w:r>
          </w:p>
        </w:tc>
        <w:tc>
          <w:tcPr>
            <w:tcW w:w="3395" w:type="dxa"/>
            <w:gridSpan w:val="2"/>
            <w:tcBorders>
              <w:top w:val="nil"/>
              <w:left w:val="nil"/>
              <w:bottom w:val="single" w:sz="4" w:space="0" w:color="auto"/>
              <w:right w:val="nil"/>
            </w:tcBorders>
            <w:shd w:val="clear" w:color="auto" w:fill="auto"/>
            <w:noWrap/>
            <w:vAlign w:val="bottom"/>
            <w:hideMark/>
          </w:tcPr>
          <w:p w14:paraId="625AA4C6" w14:textId="77777777" w:rsidR="00684272" w:rsidRDefault="00684272">
            <w:pPr>
              <w:jc w:val="center"/>
              <w:rPr>
                <w:rFonts w:ascii="Arial" w:hAnsi="Arial" w:cs="Arial"/>
                <w:sz w:val="20"/>
                <w:szCs w:val="20"/>
              </w:rPr>
            </w:pPr>
            <w:r>
              <w:rPr>
                <w:rFonts w:ascii="Arial" w:hAnsi="Arial" w:cs="Arial"/>
                <w:sz w:val="20"/>
                <w:szCs w:val="20"/>
              </w:rPr>
              <w:t> </w:t>
            </w:r>
          </w:p>
        </w:tc>
        <w:tc>
          <w:tcPr>
            <w:tcW w:w="1643" w:type="dxa"/>
            <w:tcBorders>
              <w:top w:val="nil"/>
              <w:left w:val="nil"/>
              <w:bottom w:val="nil"/>
              <w:right w:val="nil"/>
            </w:tcBorders>
            <w:shd w:val="clear" w:color="auto" w:fill="auto"/>
            <w:noWrap/>
            <w:vAlign w:val="bottom"/>
            <w:hideMark/>
          </w:tcPr>
          <w:p w14:paraId="4A70326B" w14:textId="77777777" w:rsidR="00684272" w:rsidRDefault="00684272">
            <w:pPr>
              <w:jc w:val="center"/>
              <w:rPr>
                <w:rFonts w:ascii="Arial" w:hAnsi="Arial" w:cs="Arial"/>
                <w:sz w:val="20"/>
                <w:szCs w:val="20"/>
              </w:rPr>
            </w:pPr>
          </w:p>
        </w:tc>
        <w:tc>
          <w:tcPr>
            <w:tcW w:w="1313" w:type="dxa"/>
            <w:tcBorders>
              <w:top w:val="nil"/>
              <w:left w:val="nil"/>
              <w:bottom w:val="nil"/>
              <w:right w:val="nil"/>
            </w:tcBorders>
            <w:shd w:val="clear" w:color="auto" w:fill="auto"/>
            <w:noWrap/>
            <w:vAlign w:val="bottom"/>
            <w:hideMark/>
          </w:tcPr>
          <w:p w14:paraId="4D4B21B1" w14:textId="77777777" w:rsidR="00684272" w:rsidRDefault="00684272">
            <w:pPr>
              <w:jc w:val="right"/>
              <w:rPr>
                <w:rFonts w:ascii="Arial" w:hAnsi="Arial" w:cs="Arial"/>
                <w:sz w:val="20"/>
                <w:szCs w:val="20"/>
              </w:rPr>
            </w:pPr>
            <w:r>
              <w:rPr>
                <w:rFonts w:ascii="Arial" w:hAnsi="Arial" w:cs="Arial"/>
                <w:sz w:val="20"/>
                <w:szCs w:val="20"/>
              </w:rPr>
              <w:t>DATE:</w:t>
            </w:r>
          </w:p>
        </w:tc>
        <w:tc>
          <w:tcPr>
            <w:tcW w:w="1031" w:type="dxa"/>
            <w:tcBorders>
              <w:top w:val="nil"/>
              <w:left w:val="nil"/>
              <w:bottom w:val="single" w:sz="4" w:space="0" w:color="auto"/>
              <w:right w:val="nil"/>
            </w:tcBorders>
            <w:shd w:val="clear" w:color="auto" w:fill="auto"/>
            <w:noWrap/>
            <w:vAlign w:val="bottom"/>
            <w:hideMark/>
          </w:tcPr>
          <w:p w14:paraId="56584F94" w14:textId="77777777" w:rsidR="00684272" w:rsidRDefault="00684272">
            <w:pPr>
              <w:jc w:val="center"/>
              <w:rPr>
                <w:rFonts w:ascii="Arial" w:hAnsi="Arial" w:cs="Arial"/>
                <w:sz w:val="20"/>
                <w:szCs w:val="20"/>
              </w:rPr>
            </w:pPr>
            <w:r>
              <w:rPr>
                <w:rFonts w:ascii="Arial" w:hAnsi="Arial" w:cs="Arial"/>
                <w:sz w:val="20"/>
                <w:szCs w:val="20"/>
              </w:rPr>
              <w:t> </w:t>
            </w:r>
          </w:p>
        </w:tc>
        <w:tc>
          <w:tcPr>
            <w:tcW w:w="1615" w:type="dxa"/>
            <w:tcBorders>
              <w:top w:val="nil"/>
              <w:left w:val="nil"/>
              <w:bottom w:val="single" w:sz="4" w:space="0" w:color="auto"/>
              <w:right w:val="nil"/>
            </w:tcBorders>
            <w:shd w:val="clear" w:color="auto" w:fill="auto"/>
            <w:noWrap/>
            <w:vAlign w:val="bottom"/>
            <w:hideMark/>
          </w:tcPr>
          <w:p w14:paraId="14F1B729" w14:textId="77777777" w:rsidR="00684272" w:rsidRDefault="00684272">
            <w:pPr>
              <w:jc w:val="center"/>
              <w:rPr>
                <w:rFonts w:ascii="Arial" w:hAnsi="Arial" w:cs="Arial"/>
                <w:sz w:val="20"/>
                <w:szCs w:val="20"/>
              </w:rPr>
            </w:pPr>
            <w:r>
              <w:rPr>
                <w:rFonts w:ascii="Arial" w:hAnsi="Arial" w:cs="Arial"/>
                <w:sz w:val="20"/>
                <w:szCs w:val="20"/>
              </w:rPr>
              <w:t> </w:t>
            </w:r>
          </w:p>
        </w:tc>
        <w:tc>
          <w:tcPr>
            <w:tcW w:w="272" w:type="dxa"/>
            <w:tcBorders>
              <w:top w:val="nil"/>
              <w:left w:val="nil"/>
              <w:bottom w:val="nil"/>
              <w:right w:val="single" w:sz="4" w:space="0" w:color="auto"/>
            </w:tcBorders>
            <w:shd w:val="clear" w:color="auto" w:fill="auto"/>
            <w:noWrap/>
            <w:vAlign w:val="bottom"/>
            <w:hideMark/>
          </w:tcPr>
          <w:p w14:paraId="180C63EF" w14:textId="77777777" w:rsidR="00684272" w:rsidRDefault="00684272">
            <w:pPr>
              <w:rPr>
                <w:rFonts w:ascii="Arial" w:hAnsi="Arial" w:cs="Arial"/>
                <w:sz w:val="20"/>
                <w:szCs w:val="20"/>
              </w:rPr>
            </w:pPr>
            <w:r>
              <w:rPr>
                <w:rFonts w:ascii="Arial" w:hAnsi="Arial" w:cs="Arial"/>
                <w:sz w:val="20"/>
                <w:szCs w:val="20"/>
              </w:rPr>
              <w:t> </w:t>
            </w:r>
          </w:p>
        </w:tc>
      </w:tr>
      <w:tr w:rsidR="00684272" w14:paraId="377DA7BB" w14:textId="77777777" w:rsidTr="00F7509D">
        <w:trPr>
          <w:trHeight w:val="242"/>
        </w:trPr>
        <w:tc>
          <w:tcPr>
            <w:tcW w:w="1127" w:type="dxa"/>
            <w:tcBorders>
              <w:top w:val="nil"/>
              <w:left w:val="single" w:sz="4" w:space="0" w:color="auto"/>
              <w:bottom w:val="single" w:sz="4" w:space="0" w:color="auto"/>
              <w:right w:val="nil"/>
            </w:tcBorders>
            <w:shd w:val="clear" w:color="auto" w:fill="auto"/>
            <w:noWrap/>
            <w:vAlign w:val="bottom"/>
            <w:hideMark/>
          </w:tcPr>
          <w:p w14:paraId="12B98F4E" w14:textId="77777777" w:rsidR="00684272" w:rsidRDefault="00684272">
            <w:pPr>
              <w:jc w:val="right"/>
              <w:rPr>
                <w:rFonts w:ascii="Arial" w:hAnsi="Arial" w:cs="Arial"/>
                <w:b/>
                <w:bCs/>
                <w:sz w:val="20"/>
                <w:szCs w:val="20"/>
              </w:rPr>
            </w:pPr>
            <w:r>
              <w:rPr>
                <w:rFonts w:ascii="Arial" w:hAnsi="Arial" w:cs="Arial"/>
                <w:b/>
                <w:bCs/>
                <w:sz w:val="20"/>
                <w:szCs w:val="20"/>
              </w:rPr>
              <w:t> </w:t>
            </w:r>
          </w:p>
        </w:tc>
        <w:tc>
          <w:tcPr>
            <w:tcW w:w="962" w:type="dxa"/>
            <w:tcBorders>
              <w:top w:val="nil"/>
              <w:left w:val="nil"/>
              <w:bottom w:val="single" w:sz="4" w:space="0" w:color="auto"/>
              <w:right w:val="nil"/>
            </w:tcBorders>
            <w:shd w:val="clear" w:color="auto" w:fill="auto"/>
            <w:noWrap/>
            <w:vAlign w:val="bottom"/>
            <w:hideMark/>
          </w:tcPr>
          <w:p w14:paraId="73BB5144" w14:textId="77777777" w:rsidR="00684272" w:rsidRDefault="00684272">
            <w:pPr>
              <w:jc w:val="right"/>
              <w:rPr>
                <w:rFonts w:ascii="Arial" w:hAnsi="Arial" w:cs="Arial"/>
                <w:b/>
                <w:bCs/>
                <w:sz w:val="20"/>
                <w:szCs w:val="20"/>
              </w:rPr>
            </w:pPr>
          </w:p>
        </w:tc>
        <w:tc>
          <w:tcPr>
            <w:tcW w:w="3395" w:type="dxa"/>
            <w:gridSpan w:val="2"/>
            <w:tcBorders>
              <w:top w:val="single" w:sz="4" w:space="0" w:color="auto"/>
              <w:left w:val="nil"/>
              <w:bottom w:val="single" w:sz="4" w:space="0" w:color="auto"/>
              <w:right w:val="nil"/>
            </w:tcBorders>
            <w:shd w:val="clear" w:color="auto" w:fill="auto"/>
            <w:noWrap/>
            <w:vAlign w:val="bottom"/>
            <w:hideMark/>
          </w:tcPr>
          <w:p w14:paraId="742984CD" w14:textId="77777777" w:rsidR="00684272" w:rsidRDefault="00684272">
            <w:pPr>
              <w:jc w:val="center"/>
              <w:rPr>
                <w:rFonts w:ascii="Arial" w:hAnsi="Arial" w:cs="Arial"/>
                <w:sz w:val="20"/>
                <w:szCs w:val="20"/>
              </w:rPr>
            </w:pPr>
            <w:r>
              <w:rPr>
                <w:rFonts w:ascii="Arial" w:hAnsi="Arial" w:cs="Arial"/>
                <w:sz w:val="20"/>
                <w:szCs w:val="20"/>
              </w:rPr>
              <w:t>CHAPTER MANAGER</w:t>
            </w:r>
          </w:p>
        </w:tc>
        <w:tc>
          <w:tcPr>
            <w:tcW w:w="1643" w:type="dxa"/>
            <w:tcBorders>
              <w:top w:val="nil"/>
              <w:left w:val="nil"/>
              <w:bottom w:val="single" w:sz="4" w:space="0" w:color="auto"/>
              <w:right w:val="nil"/>
            </w:tcBorders>
            <w:shd w:val="clear" w:color="auto" w:fill="auto"/>
            <w:noWrap/>
            <w:vAlign w:val="bottom"/>
            <w:hideMark/>
          </w:tcPr>
          <w:p w14:paraId="77D8AA46" w14:textId="77777777" w:rsidR="00684272" w:rsidRDefault="00684272">
            <w:pPr>
              <w:jc w:val="center"/>
              <w:rPr>
                <w:rFonts w:ascii="Arial" w:hAnsi="Arial" w:cs="Arial"/>
                <w:sz w:val="20"/>
                <w:szCs w:val="20"/>
              </w:rPr>
            </w:pPr>
          </w:p>
        </w:tc>
        <w:tc>
          <w:tcPr>
            <w:tcW w:w="1313" w:type="dxa"/>
            <w:tcBorders>
              <w:top w:val="nil"/>
              <w:left w:val="nil"/>
              <w:bottom w:val="single" w:sz="4" w:space="0" w:color="auto"/>
              <w:right w:val="nil"/>
            </w:tcBorders>
            <w:shd w:val="clear" w:color="auto" w:fill="auto"/>
            <w:noWrap/>
            <w:vAlign w:val="bottom"/>
            <w:hideMark/>
          </w:tcPr>
          <w:p w14:paraId="4E093EBB" w14:textId="77777777" w:rsidR="00684272" w:rsidRDefault="00684272">
            <w:pPr>
              <w:rPr>
                <w:sz w:val="20"/>
                <w:szCs w:val="20"/>
              </w:rPr>
            </w:pPr>
          </w:p>
        </w:tc>
        <w:tc>
          <w:tcPr>
            <w:tcW w:w="1031" w:type="dxa"/>
            <w:tcBorders>
              <w:top w:val="nil"/>
              <w:left w:val="nil"/>
              <w:bottom w:val="single" w:sz="4" w:space="0" w:color="auto"/>
              <w:right w:val="nil"/>
            </w:tcBorders>
            <w:shd w:val="clear" w:color="auto" w:fill="auto"/>
            <w:noWrap/>
            <w:vAlign w:val="bottom"/>
            <w:hideMark/>
          </w:tcPr>
          <w:p w14:paraId="53B87D26" w14:textId="77777777" w:rsidR="00684272" w:rsidRDefault="00684272">
            <w:pPr>
              <w:jc w:val="right"/>
              <w:rPr>
                <w:sz w:val="20"/>
                <w:szCs w:val="20"/>
              </w:rPr>
            </w:pPr>
          </w:p>
        </w:tc>
        <w:tc>
          <w:tcPr>
            <w:tcW w:w="1615" w:type="dxa"/>
            <w:tcBorders>
              <w:top w:val="nil"/>
              <w:left w:val="nil"/>
              <w:bottom w:val="single" w:sz="4" w:space="0" w:color="auto"/>
              <w:right w:val="nil"/>
            </w:tcBorders>
            <w:shd w:val="clear" w:color="auto" w:fill="auto"/>
            <w:noWrap/>
            <w:vAlign w:val="bottom"/>
            <w:hideMark/>
          </w:tcPr>
          <w:p w14:paraId="67A60640" w14:textId="77777777" w:rsidR="00684272" w:rsidRDefault="00684272">
            <w:pPr>
              <w:jc w:val="center"/>
              <w:rPr>
                <w:sz w:val="20"/>
                <w:szCs w:val="20"/>
              </w:rPr>
            </w:pPr>
          </w:p>
        </w:tc>
        <w:tc>
          <w:tcPr>
            <w:tcW w:w="272" w:type="dxa"/>
            <w:tcBorders>
              <w:top w:val="nil"/>
              <w:left w:val="nil"/>
              <w:bottom w:val="single" w:sz="4" w:space="0" w:color="auto"/>
              <w:right w:val="single" w:sz="4" w:space="0" w:color="auto"/>
            </w:tcBorders>
            <w:shd w:val="clear" w:color="auto" w:fill="auto"/>
            <w:noWrap/>
            <w:vAlign w:val="bottom"/>
            <w:hideMark/>
          </w:tcPr>
          <w:p w14:paraId="674AB138" w14:textId="77777777" w:rsidR="00684272" w:rsidRDefault="00684272">
            <w:pPr>
              <w:rPr>
                <w:rFonts w:ascii="Arial" w:hAnsi="Arial" w:cs="Arial"/>
                <w:sz w:val="20"/>
                <w:szCs w:val="20"/>
              </w:rPr>
            </w:pPr>
            <w:r>
              <w:rPr>
                <w:rFonts w:ascii="Arial" w:hAnsi="Arial" w:cs="Arial"/>
                <w:sz w:val="20"/>
                <w:szCs w:val="20"/>
              </w:rPr>
              <w:t> </w:t>
            </w:r>
          </w:p>
        </w:tc>
      </w:tr>
    </w:tbl>
    <w:p w14:paraId="52C17BAC" w14:textId="77777777" w:rsidR="00684272" w:rsidRPr="00DF1A73" w:rsidRDefault="00684272" w:rsidP="00684272">
      <w:pPr>
        <w:rPr>
          <w:sz w:val="22"/>
        </w:rPr>
      </w:pPr>
    </w:p>
    <w:p w14:paraId="79DD1C17" w14:textId="4E2DC403" w:rsidR="009B6EDD" w:rsidRPr="00DF1A73" w:rsidRDefault="009B6EDD" w:rsidP="009B6EDD">
      <w:pPr>
        <w:jc w:val="right"/>
      </w:pPr>
      <w:r w:rsidRPr="00DF1A73">
        <w:rPr>
          <w:sz w:val="22"/>
        </w:rPr>
        <w:br w:type="page"/>
      </w:r>
      <w:r w:rsidRPr="00DF1A73">
        <w:lastRenderedPageBreak/>
        <w:t>PAGE 2 OF 2</w:t>
      </w:r>
    </w:p>
    <w:p w14:paraId="328B8E13" w14:textId="77777777" w:rsidR="009B6EDD" w:rsidRPr="00DF1A73" w:rsidRDefault="009B6EDD" w:rsidP="009B6EDD">
      <w:pPr>
        <w:rPr>
          <w:sz w:val="22"/>
        </w:rPr>
      </w:pPr>
    </w:p>
    <w:p w14:paraId="2ED64226" w14:textId="77777777" w:rsidR="00C01186" w:rsidRPr="00DF1A73" w:rsidRDefault="009B6EDD" w:rsidP="00DF1A73">
      <w:pPr>
        <w:jc w:val="right"/>
        <w:rPr>
          <w:sz w:val="22"/>
        </w:rPr>
      </w:pPr>
      <w:r w:rsidRPr="00DF1A73">
        <w:rPr>
          <w:noProof/>
          <w:sz w:val="22"/>
        </w:rPr>
        <w:drawing>
          <wp:inline distT="0" distB="0" distL="0" distR="0" wp14:anchorId="3743F439" wp14:editId="44FCFC1C">
            <wp:extent cx="5937250" cy="7588250"/>
            <wp:effectExtent l="0" t="0" r="6350" b="0"/>
            <wp:docPr id="11" name="Picture 11" descr="Form_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_00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7250" cy="7588250"/>
                    </a:xfrm>
                    <a:prstGeom prst="rect">
                      <a:avLst/>
                    </a:prstGeom>
                    <a:noFill/>
                    <a:ln>
                      <a:noFill/>
                    </a:ln>
                  </pic:spPr>
                </pic:pic>
              </a:graphicData>
            </a:graphic>
          </wp:inline>
        </w:drawing>
      </w:r>
      <w:r w:rsidR="00C01186" w:rsidRPr="00DF1A73">
        <w:rPr>
          <w:sz w:val="22"/>
        </w:rPr>
        <w:br w:type="page"/>
      </w:r>
      <w:r w:rsidR="00C01186" w:rsidRPr="00DF1A73">
        <w:rPr>
          <w:sz w:val="22"/>
        </w:rPr>
        <w:lastRenderedPageBreak/>
        <w:t>Exhibit N</w:t>
      </w:r>
    </w:p>
    <w:p w14:paraId="6CB47E13" w14:textId="77777777" w:rsidR="009B2879" w:rsidRPr="00DF1A73" w:rsidRDefault="009B2879" w:rsidP="009B2879">
      <w:pPr>
        <w:jc w:val="center"/>
        <w:rPr>
          <w:rFonts w:ascii="Baskerville Old Face" w:hAnsi="Baskerville Old Face"/>
          <w:sz w:val="28"/>
        </w:rPr>
      </w:pPr>
      <w:r w:rsidRPr="00DF1A73">
        <w:rPr>
          <w:rFonts w:ascii="Baskerville Old Face" w:hAnsi="Baskerville Old Face"/>
          <w:sz w:val="28"/>
        </w:rPr>
        <w:t>BÁÁHÁÁLÍ CHAPTER</w:t>
      </w:r>
    </w:p>
    <w:p w14:paraId="635589AC" w14:textId="77777777" w:rsidR="009B2879" w:rsidRPr="00DF1A73" w:rsidRDefault="009B2879" w:rsidP="009B2879">
      <w:pPr>
        <w:spacing w:after="240"/>
        <w:jc w:val="center"/>
        <w:rPr>
          <w:rFonts w:ascii="Baskerville Old Face" w:hAnsi="Baskerville Old Face"/>
          <w:sz w:val="28"/>
        </w:rPr>
      </w:pPr>
      <w:r w:rsidRPr="00DF1A73">
        <w:rPr>
          <w:rFonts w:ascii="Baskerville Old Face" w:hAnsi="Baskerville Old Face"/>
          <w:sz w:val="28"/>
        </w:rPr>
        <w:t>MOTOR VEHICLE PLAN OF OPERATION</w:t>
      </w:r>
    </w:p>
    <w:p w14:paraId="638F858A" w14:textId="77777777" w:rsidR="009B2879" w:rsidRPr="00DF1A73" w:rsidRDefault="009B2879" w:rsidP="009B2879">
      <w:pPr>
        <w:pStyle w:val="ListParagraph"/>
        <w:numPr>
          <w:ilvl w:val="0"/>
          <w:numId w:val="72"/>
        </w:numPr>
        <w:spacing w:after="120"/>
        <w:ind w:hanging="720"/>
        <w:contextualSpacing w:val="0"/>
        <w:rPr>
          <w:rFonts w:ascii="Baskerville Old Face" w:hAnsi="Baskerville Old Face"/>
        </w:rPr>
      </w:pPr>
      <w:r w:rsidRPr="00DF1A73">
        <w:rPr>
          <w:rFonts w:ascii="Baskerville Old Face" w:hAnsi="Baskerville Old Face"/>
        </w:rPr>
        <w:t>Introduction</w:t>
      </w:r>
    </w:p>
    <w:p w14:paraId="1402FB38" w14:textId="77777777" w:rsidR="009B2879" w:rsidRPr="00DF1A73" w:rsidRDefault="009B2879" w:rsidP="009B2879">
      <w:pPr>
        <w:pStyle w:val="ListParagraph"/>
        <w:numPr>
          <w:ilvl w:val="1"/>
          <w:numId w:val="72"/>
        </w:numPr>
        <w:ind w:hanging="720"/>
        <w:contextualSpacing w:val="0"/>
        <w:rPr>
          <w:rFonts w:ascii="Baskerville Old Face" w:hAnsi="Baskerville Old Face"/>
        </w:rPr>
      </w:pPr>
      <w:r w:rsidRPr="00DF1A73">
        <w:rPr>
          <w:rFonts w:ascii="Baskerville Old Face" w:hAnsi="Baskerville Old Face"/>
        </w:rPr>
        <w:t>Purpose: This plan of operation establishes policies and procedures regulating the acquisition, assignment, use and operation of Chapter Vehicles.</w:t>
      </w:r>
    </w:p>
    <w:p w14:paraId="516C3F07" w14:textId="77777777" w:rsidR="009B2879" w:rsidRPr="00DF1A73" w:rsidRDefault="009B2879" w:rsidP="009B2879">
      <w:pPr>
        <w:pStyle w:val="ListParagraph"/>
        <w:numPr>
          <w:ilvl w:val="1"/>
          <w:numId w:val="72"/>
        </w:numPr>
        <w:ind w:hanging="720"/>
        <w:contextualSpacing w:val="0"/>
        <w:rPr>
          <w:rFonts w:ascii="Baskerville Old Face" w:hAnsi="Baskerville Old Face"/>
        </w:rPr>
      </w:pPr>
      <w:r w:rsidRPr="00DF1A73">
        <w:rPr>
          <w:rFonts w:ascii="Baskerville Old Face" w:hAnsi="Baskerville Old Face"/>
        </w:rPr>
        <w:t>Scope: The plan of operation applies to  all Chapter Vehicles purchased by Bááháálí Chapter</w:t>
      </w:r>
    </w:p>
    <w:p w14:paraId="40BAC569" w14:textId="77777777" w:rsidR="009B2879" w:rsidRPr="00DF1A73" w:rsidRDefault="009B2879" w:rsidP="009B2879">
      <w:pPr>
        <w:pStyle w:val="ListParagraph"/>
        <w:numPr>
          <w:ilvl w:val="1"/>
          <w:numId w:val="72"/>
        </w:numPr>
        <w:ind w:hanging="720"/>
        <w:contextualSpacing w:val="0"/>
        <w:rPr>
          <w:rFonts w:ascii="Baskerville Old Face" w:hAnsi="Baskerville Old Face"/>
        </w:rPr>
      </w:pPr>
      <w:r w:rsidRPr="00DF1A73">
        <w:rPr>
          <w:rFonts w:ascii="Baskerville Old Face" w:hAnsi="Baskerville Old Face"/>
        </w:rPr>
        <w:t>Definitions:</w:t>
      </w:r>
    </w:p>
    <w:p w14:paraId="58342D20"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Chapter Vehicle: Any motor vehicle acquired with funds authorized by Bááháálí Chapter</w:t>
      </w:r>
    </w:p>
    <w:p w14:paraId="64B4189D"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 xml:space="preserve">Operator: An employee or appointee of Bááháálí Chapter </w:t>
      </w:r>
    </w:p>
    <w:p w14:paraId="6C211FC4"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Volunteer: A person performing authorized services without compensation from the Navajo Nation/Bááháálí Chapter, but shall not be allowed to operate a chapter vehicle.</w:t>
      </w:r>
    </w:p>
    <w:p w14:paraId="4DCC8F26"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Revocation: Cancellation of any Navajo Nation/Bááháálí Chapter operator’s permit.</w:t>
      </w:r>
    </w:p>
    <w:p w14:paraId="3B9C82D7" w14:textId="77777777" w:rsidR="009B2879" w:rsidRPr="00DF1A73" w:rsidRDefault="009B2879" w:rsidP="009B2879">
      <w:pPr>
        <w:pStyle w:val="ListParagraph"/>
        <w:numPr>
          <w:ilvl w:val="2"/>
          <w:numId w:val="72"/>
        </w:numPr>
        <w:spacing w:after="120"/>
        <w:ind w:hanging="720"/>
        <w:contextualSpacing w:val="0"/>
        <w:rPr>
          <w:rFonts w:ascii="Baskerville Old Face" w:hAnsi="Baskerville Old Face"/>
        </w:rPr>
      </w:pPr>
      <w:r w:rsidRPr="00DF1A73">
        <w:rPr>
          <w:rFonts w:ascii="Baskerville Old Face" w:hAnsi="Baskerville Old Face"/>
        </w:rPr>
        <w:t>Suspension: A temporary restriction of any Navajo Nation/Bááháálí Chapter operator’s permit.</w:t>
      </w:r>
    </w:p>
    <w:p w14:paraId="7E544A5E" w14:textId="77777777" w:rsidR="009B2879" w:rsidRPr="00DF1A73" w:rsidRDefault="009B2879" w:rsidP="009B2879">
      <w:pPr>
        <w:pStyle w:val="ListParagraph"/>
        <w:numPr>
          <w:ilvl w:val="0"/>
          <w:numId w:val="72"/>
        </w:numPr>
        <w:spacing w:after="120"/>
        <w:ind w:hanging="720"/>
        <w:contextualSpacing w:val="0"/>
        <w:rPr>
          <w:rFonts w:ascii="Baskerville Old Face" w:hAnsi="Baskerville Old Face"/>
        </w:rPr>
      </w:pPr>
      <w:r w:rsidRPr="00DF1A73">
        <w:rPr>
          <w:rFonts w:ascii="Baskerville Old Face" w:hAnsi="Baskerville Old Face"/>
        </w:rPr>
        <w:t>Vehicle Acquisition</w:t>
      </w:r>
    </w:p>
    <w:p w14:paraId="02B5F74E" w14:textId="77777777" w:rsidR="009B2879" w:rsidRPr="00DF1A73" w:rsidRDefault="009B2879" w:rsidP="009B2879">
      <w:pPr>
        <w:pStyle w:val="ListParagraph"/>
        <w:numPr>
          <w:ilvl w:val="1"/>
          <w:numId w:val="72"/>
        </w:numPr>
        <w:ind w:hanging="720"/>
        <w:contextualSpacing w:val="0"/>
        <w:rPr>
          <w:rFonts w:ascii="Baskerville Old Face" w:hAnsi="Baskerville Old Face"/>
        </w:rPr>
      </w:pPr>
      <w:r w:rsidRPr="00DF1A73">
        <w:rPr>
          <w:rFonts w:ascii="Baskerville Old Face" w:hAnsi="Baskerville Old Face"/>
        </w:rPr>
        <w:t>Requirements:</w:t>
      </w:r>
    </w:p>
    <w:p w14:paraId="19DD2841"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All branches, divisions, and departments shall obtain approval from the Navajo Nation Motor Vehicle Review Board (NNMVRB) prior to purchasing, leasing, or rental vehicles.</w:t>
      </w:r>
    </w:p>
    <w:p w14:paraId="545E12F1"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Bááháálí Chapter vehicles shall not be modified unless specific prior written authorization has been obtained from the NNMVRB. This shall include addressing the needs of disabled operators.</w:t>
      </w:r>
    </w:p>
    <w:p w14:paraId="3809836A" w14:textId="77777777" w:rsidR="009B2879" w:rsidRPr="00DF1A73" w:rsidRDefault="009B2879" w:rsidP="009B2879">
      <w:pPr>
        <w:pStyle w:val="ListParagraph"/>
        <w:numPr>
          <w:ilvl w:val="1"/>
          <w:numId w:val="72"/>
        </w:numPr>
        <w:ind w:hanging="720"/>
        <w:contextualSpacing w:val="0"/>
        <w:rPr>
          <w:rFonts w:ascii="Baskerville Old Face" w:hAnsi="Baskerville Old Face"/>
        </w:rPr>
      </w:pPr>
      <w:r w:rsidRPr="00DF1A73">
        <w:rPr>
          <w:rFonts w:ascii="Baskerville Old Face" w:hAnsi="Baskerville Old Face"/>
        </w:rPr>
        <w:t>Funding</w:t>
      </w:r>
    </w:p>
    <w:p w14:paraId="60034782" w14:textId="77777777" w:rsidR="009B2879" w:rsidRPr="00DF1A73" w:rsidRDefault="009B2879" w:rsidP="009B2879">
      <w:pPr>
        <w:pStyle w:val="ListParagraph"/>
        <w:numPr>
          <w:ilvl w:val="2"/>
          <w:numId w:val="72"/>
        </w:numPr>
        <w:spacing w:after="120"/>
        <w:ind w:hanging="720"/>
        <w:contextualSpacing w:val="0"/>
        <w:rPr>
          <w:rFonts w:ascii="Baskerville Old Face" w:hAnsi="Baskerville Old Face"/>
        </w:rPr>
      </w:pPr>
      <w:r w:rsidRPr="00DF1A73">
        <w:rPr>
          <w:rFonts w:ascii="Baskerville Old Face" w:hAnsi="Baskerville Old Face"/>
        </w:rPr>
        <w:t>Matching funds from the State of New Mexico will be processed on a reimbursement basis and will be submitted within the designated time allowed.</w:t>
      </w:r>
    </w:p>
    <w:p w14:paraId="78DB236F" w14:textId="77777777" w:rsidR="009B2879" w:rsidRPr="00DF1A73" w:rsidRDefault="009B2879" w:rsidP="009B2879">
      <w:pPr>
        <w:pStyle w:val="ListParagraph"/>
        <w:numPr>
          <w:ilvl w:val="0"/>
          <w:numId w:val="72"/>
        </w:numPr>
        <w:spacing w:after="120"/>
        <w:ind w:hanging="720"/>
        <w:contextualSpacing w:val="0"/>
        <w:rPr>
          <w:rFonts w:ascii="Baskerville Old Face" w:hAnsi="Baskerville Old Face"/>
        </w:rPr>
      </w:pPr>
      <w:r w:rsidRPr="00DF1A73">
        <w:rPr>
          <w:rFonts w:ascii="Baskerville Old Face" w:hAnsi="Baskerville Old Face"/>
        </w:rPr>
        <w:t>Vehicle Assignments</w:t>
      </w:r>
    </w:p>
    <w:p w14:paraId="09EB5808" w14:textId="77777777" w:rsidR="009B2879" w:rsidRPr="00DF1A73" w:rsidRDefault="009B2879" w:rsidP="009B2879">
      <w:pPr>
        <w:pStyle w:val="ListParagraph"/>
        <w:numPr>
          <w:ilvl w:val="1"/>
          <w:numId w:val="72"/>
        </w:numPr>
        <w:ind w:hanging="720"/>
        <w:contextualSpacing w:val="0"/>
        <w:rPr>
          <w:rFonts w:ascii="Baskerville Old Face" w:hAnsi="Baskerville Old Face"/>
        </w:rPr>
      </w:pPr>
      <w:r w:rsidRPr="00DF1A73">
        <w:rPr>
          <w:rFonts w:ascii="Baskerville Old Face" w:hAnsi="Baskerville Old Face"/>
        </w:rPr>
        <w:t>The Chapter Manager shall authorize all permanent vehicle assignments based on justification, funds and vehicle availability. Authorizations shall be for official Chapter Business only.</w:t>
      </w:r>
    </w:p>
    <w:p w14:paraId="249CE461" w14:textId="77777777" w:rsidR="009B2879" w:rsidRPr="00DF1A73" w:rsidRDefault="009B2879" w:rsidP="009B2879">
      <w:pPr>
        <w:pStyle w:val="ListParagraph"/>
        <w:numPr>
          <w:ilvl w:val="1"/>
          <w:numId w:val="72"/>
        </w:numPr>
        <w:spacing w:after="120"/>
        <w:ind w:hanging="720"/>
        <w:contextualSpacing w:val="0"/>
        <w:rPr>
          <w:rFonts w:ascii="Baskerville Old Face" w:hAnsi="Baskerville Old Face"/>
        </w:rPr>
      </w:pPr>
      <w:r w:rsidRPr="00DF1A73">
        <w:rPr>
          <w:rFonts w:ascii="Baskerville Old Face" w:hAnsi="Baskerville Old Face"/>
        </w:rPr>
        <w:t>Inter-Departmental Vehicle Loan: Vehicle loans will not be allowed unless the driver has authorized by the Chapter. Only Chapter Personnel will be allowed to operate the vehicles.</w:t>
      </w:r>
    </w:p>
    <w:p w14:paraId="31F21CEE" w14:textId="77777777" w:rsidR="009B2879" w:rsidRPr="00DF1A73" w:rsidRDefault="009B2879" w:rsidP="009B2879">
      <w:pPr>
        <w:pStyle w:val="ListParagraph"/>
        <w:numPr>
          <w:ilvl w:val="0"/>
          <w:numId w:val="72"/>
        </w:numPr>
        <w:spacing w:after="120"/>
        <w:ind w:hanging="720"/>
        <w:contextualSpacing w:val="0"/>
        <w:rPr>
          <w:rFonts w:ascii="Baskerville Old Face" w:hAnsi="Baskerville Old Face"/>
        </w:rPr>
      </w:pPr>
      <w:r w:rsidRPr="00DF1A73">
        <w:rPr>
          <w:rFonts w:ascii="Baskerville Old Face" w:hAnsi="Baskerville Old Face"/>
        </w:rPr>
        <w:t>Identification</w:t>
      </w:r>
    </w:p>
    <w:p w14:paraId="304C9913" w14:textId="77777777" w:rsidR="009B2879" w:rsidRPr="00DF1A73" w:rsidRDefault="009B2879" w:rsidP="009B2879">
      <w:pPr>
        <w:pStyle w:val="ListParagraph"/>
        <w:numPr>
          <w:ilvl w:val="1"/>
          <w:numId w:val="72"/>
        </w:numPr>
        <w:ind w:hanging="720"/>
        <w:contextualSpacing w:val="0"/>
        <w:rPr>
          <w:rFonts w:ascii="Baskerville Old Face" w:hAnsi="Baskerville Old Face"/>
        </w:rPr>
      </w:pPr>
      <w:r w:rsidRPr="00DF1A73">
        <w:rPr>
          <w:rFonts w:ascii="Baskerville Old Face" w:hAnsi="Baskerville Old Face"/>
        </w:rPr>
        <w:t>Chapter vehicle operators shall be required to take a Defensive Driving course prior to vehicle operation.</w:t>
      </w:r>
    </w:p>
    <w:p w14:paraId="059933BD" w14:textId="77777777" w:rsidR="009B2879" w:rsidRPr="00DF1A73" w:rsidRDefault="009B2879" w:rsidP="009B2879">
      <w:pPr>
        <w:pStyle w:val="ListParagraph"/>
        <w:numPr>
          <w:ilvl w:val="1"/>
          <w:numId w:val="72"/>
        </w:numPr>
        <w:ind w:hanging="720"/>
        <w:contextualSpacing w:val="0"/>
        <w:rPr>
          <w:rFonts w:ascii="Baskerville Old Face" w:hAnsi="Baskerville Old Face"/>
        </w:rPr>
      </w:pPr>
      <w:r w:rsidRPr="00DF1A73">
        <w:rPr>
          <w:rFonts w:ascii="Baskerville Old Face" w:hAnsi="Baskerville Old Face"/>
        </w:rPr>
        <w:lastRenderedPageBreak/>
        <w:t xml:space="preserve">A Navajo Nation Vehicle Operator’s Permit will be issued to Chapter Employees and a Chapter Vehicle Operator’s Permit for Chapter Officials who choose to utilize the Chapter Vehicles. </w:t>
      </w:r>
    </w:p>
    <w:p w14:paraId="61629839" w14:textId="77777777" w:rsidR="009B2879" w:rsidRPr="00DF1A73" w:rsidRDefault="009B2879" w:rsidP="009B2879">
      <w:pPr>
        <w:pStyle w:val="ListParagraph"/>
        <w:numPr>
          <w:ilvl w:val="1"/>
          <w:numId w:val="72"/>
        </w:numPr>
        <w:spacing w:after="120"/>
        <w:ind w:hanging="720"/>
        <w:contextualSpacing w:val="0"/>
        <w:rPr>
          <w:rFonts w:ascii="Baskerville Old Face" w:hAnsi="Baskerville Old Face"/>
        </w:rPr>
      </w:pPr>
      <w:r w:rsidRPr="00DF1A73">
        <w:rPr>
          <w:rFonts w:ascii="Baskerville Old Face" w:hAnsi="Baskerville Old Face"/>
        </w:rPr>
        <w:t>A Temporary Vehicle Operator’s Permit will be issued to those PEP employees who will be using the vehicle at a project site; and to the Backhoe operator who will be transporting the Backhoe to different project sites.</w:t>
      </w:r>
    </w:p>
    <w:p w14:paraId="1E76B640" w14:textId="77777777" w:rsidR="009B2879" w:rsidRPr="00DF1A73" w:rsidRDefault="009B2879" w:rsidP="009B2879">
      <w:pPr>
        <w:pStyle w:val="ListParagraph"/>
        <w:numPr>
          <w:ilvl w:val="0"/>
          <w:numId w:val="72"/>
        </w:numPr>
        <w:spacing w:after="120"/>
        <w:ind w:hanging="720"/>
        <w:contextualSpacing w:val="0"/>
        <w:rPr>
          <w:rFonts w:ascii="Baskerville Old Face" w:hAnsi="Baskerville Old Face"/>
        </w:rPr>
      </w:pPr>
      <w:r w:rsidRPr="00DF1A73">
        <w:rPr>
          <w:rFonts w:ascii="Baskerville Old Face" w:hAnsi="Baskerville Old Face"/>
        </w:rPr>
        <w:t>Fuel/Maintenance Purchases</w:t>
      </w:r>
    </w:p>
    <w:p w14:paraId="4B3A6C2C" w14:textId="77777777" w:rsidR="009B2879" w:rsidRPr="00DF1A73" w:rsidRDefault="009B2879" w:rsidP="009B2879">
      <w:pPr>
        <w:pStyle w:val="ListParagraph"/>
        <w:numPr>
          <w:ilvl w:val="1"/>
          <w:numId w:val="72"/>
        </w:numPr>
        <w:ind w:hanging="720"/>
        <w:contextualSpacing w:val="0"/>
        <w:rPr>
          <w:rFonts w:ascii="Baskerville Old Face" w:hAnsi="Baskerville Old Face"/>
        </w:rPr>
      </w:pPr>
      <w:r w:rsidRPr="00DF1A73">
        <w:rPr>
          <w:rFonts w:ascii="Baskerville Old Face" w:hAnsi="Baskerville Old Face"/>
        </w:rPr>
        <w:t>Fuel: when a purchase is made utilizing the Chapter Purchase Card, the receipt will be logged in the Bááháálí Chapter Fuel Log and kept in the mileage log book.</w:t>
      </w:r>
    </w:p>
    <w:p w14:paraId="1B54B34C" w14:textId="77777777" w:rsidR="009B2879" w:rsidRPr="00DF1A73" w:rsidRDefault="009B2879" w:rsidP="009B2879">
      <w:pPr>
        <w:pStyle w:val="ListParagraph"/>
        <w:numPr>
          <w:ilvl w:val="1"/>
          <w:numId w:val="72"/>
        </w:numPr>
        <w:ind w:hanging="720"/>
        <w:contextualSpacing w:val="0"/>
        <w:rPr>
          <w:rFonts w:ascii="Baskerville Old Face" w:hAnsi="Baskerville Old Face"/>
        </w:rPr>
      </w:pPr>
      <w:r w:rsidRPr="00DF1A73">
        <w:rPr>
          <w:rFonts w:ascii="Baskerville Old Face" w:hAnsi="Baskerville Old Face"/>
        </w:rPr>
        <w:t xml:space="preserve">Maintenance: Any scheduled maintenance will be paid utilizing the Chapter Purchase Card. </w:t>
      </w:r>
    </w:p>
    <w:p w14:paraId="1B6F1FE3" w14:textId="77777777" w:rsidR="009B2879" w:rsidRPr="00DF1A73" w:rsidRDefault="009B2879" w:rsidP="009B2879">
      <w:pPr>
        <w:pStyle w:val="ListParagraph"/>
        <w:numPr>
          <w:ilvl w:val="1"/>
          <w:numId w:val="72"/>
        </w:numPr>
        <w:ind w:hanging="720"/>
        <w:contextualSpacing w:val="0"/>
        <w:rPr>
          <w:rFonts w:ascii="Baskerville Old Face" w:hAnsi="Baskerville Old Face"/>
        </w:rPr>
      </w:pPr>
      <w:r w:rsidRPr="00DF1A73">
        <w:rPr>
          <w:rFonts w:ascii="Baskerville Old Face" w:hAnsi="Baskerville Old Face"/>
        </w:rPr>
        <w:t xml:space="preserve">All receipts must be submitted to the Administrative Assistant on the last day of each month in order for the receipts to be reconciled to the Bank Statement. </w:t>
      </w:r>
    </w:p>
    <w:p w14:paraId="11270090" w14:textId="77777777" w:rsidR="009B2879" w:rsidRPr="00DF1A73" w:rsidRDefault="009B2879" w:rsidP="009B2879">
      <w:pPr>
        <w:pStyle w:val="ListParagraph"/>
        <w:numPr>
          <w:ilvl w:val="1"/>
          <w:numId w:val="72"/>
        </w:numPr>
        <w:ind w:hanging="720"/>
        <w:contextualSpacing w:val="0"/>
        <w:rPr>
          <w:rFonts w:ascii="Baskerville Old Face" w:hAnsi="Baskerville Old Face"/>
        </w:rPr>
      </w:pPr>
      <w:r w:rsidRPr="00DF1A73">
        <w:rPr>
          <w:rFonts w:ascii="Baskerville Old Face" w:hAnsi="Baskerville Old Face"/>
        </w:rPr>
        <w:t>Purchase Card responsibilities</w:t>
      </w:r>
    </w:p>
    <w:p w14:paraId="204D5787"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Employees found responsible for unauthorized purchases will reimburse the Chapter in the amount of any unauthorized purchases and may be subject to appropriate disciplinary action.</w:t>
      </w:r>
    </w:p>
    <w:p w14:paraId="522386E5" w14:textId="77777777" w:rsidR="009B2879" w:rsidRPr="00DF1A73" w:rsidRDefault="009B2879" w:rsidP="009B2879">
      <w:pPr>
        <w:pStyle w:val="ListParagraph"/>
        <w:numPr>
          <w:ilvl w:val="0"/>
          <w:numId w:val="72"/>
        </w:numPr>
        <w:spacing w:after="120"/>
        <w:ind w:hanging="720"/>
        <w:contextualSpacing w:val="0"/>
        <w:rPr>
          <w:rFonts w:ascii="Baskerville Old Face" w:hAnsi="Baskerville Old Face"/>
        </w:rPr>
      </w:pPr>
      <w:r w:rsidRPr="00DF1A73">
        <w:rPr>
          <w:rFonts w:ascii="Baskerville Old Face" w:hAnsi="Baskerville Old Face"/>
        </w:rPr>
        <w:t>Maintenance</w:t>
      </w:r>
    </w:p>
    <w:p w14:paraId="37FAE984" w14:textId="77777777" w:rsidR="009B2879" w:rsidRPr="00DF1A73" w:rsidRDefault="009B2879" w:rsidP="009B2879">
      <w:pPr>
        <w:pStyle w:val="ListParagraph"/>
        <w:numPr>
          <w:ilvl w:val="1"/>
          <w:numId w:val="72"/>
        </w:numPr>
        <w:ind w:hanging="720"/>
        <w:contextualSpacing w:val="0"/>
        <w:rPr>
          <w:rFonts w:ascii="Baskerville Old Face" w:hAnsi="Baskerville Old Face"/>
        </w:rPr>
      </w:pPr>
      <w:r w:rsidRPr="00DF1A73">
        <w:rPr>
          <w:rFonts w:ascii="Baskerville Old Face" w:hAnsi="Baskerville Old Face"/>
        </w:rPr>
        <w:t xml:space="preserve">Vehicle maintenance services will be completed by vendors located in Gallup, New Mexico. </w:t>
      </w:r>
    </w:p>
    <w:p w14:paraId="2FDD3D21" w14:textId="77777777" w:rsidR="009B2879" w:rsidRPr="00DF1A73" w:rsidRDefault="009B2879" w:rsidP="009B2879">
      <w:pPr>
        <w:pStyle w:val="ListParagraph"/>
        <w:numPr>
          <w:ilvl w:val="1"/>
          <w:numId w:val="72"/>
        </w:numPr>
        <w:ind w:hanging="720"/>
        <w:contextualSpacing w:val="0"/>
        <w:rPr>
          <w:rFonts w:ascii="Baskerville Old Face" w:hAnsi="Baskerville Old Face"/>
        </w:rPr>
      </w:pPr>
      <w:r w:rsidRPr="00DF1A73">
        <w:rPr>
          <w:rFonts w:ascii="Baskerville Old Face" w:hAnsi="Baskerville Old Face"/>
        </w:rPr>
        <w:t>Vehicle operators are responsible for delivering vehicles for preventive maintenance per scheduled services.</w:t>
      </w:r>
    </w:p>
    <w:p w14:paraId="557EDC1A" w14:textId="77777777" w:rsidR="009B2879" w:rsidRPr="00DF1A73" w:rsidRDefault="009B2879" w:rsidP="009B2879">
      <w:pPr>
        <w:pStyle w:val="ListParagraph"/>
        <w:numPr>
          <w:ilvl w:val="1"/>
          <w:numId w:val="72"/>
        </w:numPr>
        <w:ind w:hanging="720"/>
        <w:contextualSpacing w:val="0"/>
        <w:rPr>
          <w:rFonts w:ascii="Baskerville Old Face" w:hAnsi="Baskerville Old Face"/>
        </w:rPr>
      </w:pPr>
      <w:r w:rsidRPr="00DF1A73">
        <w:rPr>
          <w:rFonts w:ascii="Baskerville Old Face" w:hAnsi="Baskerville Old Face"/>
        </w:rPr>
        <w:t>In the event of a vehicle breakdown or when maintenance is required while on travel status, the operator may contact the nearest services area for assistance. The operator will take one of the following actions:</w:t>
      </w:r>
    </w:p>
    <w:p w14:paraId="7ECEA55D"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Direct that the vehicles be taken to a particular services facility for repair.</w:t>
      </w:r>
    </w:p>
    <w:p w14:paraId="58AACB68"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Request the caller to obtain a repair estimate from a local repair shop.</w:t>
      </w:r>
    </w:p>
    <w:p w14:paraId="2B4A40E8"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Arrange for towing service.</w:t>
      </w:r>
    </w:p>
    <w:p w14:paraId="5AA8BBE0" w14:textId="77777777" w:rsidR="009B2879" w:rsidRPr="00DF1A73" w:rsidRDefault="009B2879" w:rsidP="009B2879">
      <w:pPr>
        <w:pStyle w:val="ListParagraph"/>
        <w:numPr>
          <w:ilvl w:val="1"/>
          <w:numId w:val="72"/>
        </w:numPr>
        <w:spacing w:after="120"/>
        <w:ind w:hanging="720"/>
        <w:contextualSpacing w:val="0"/>
        <w:rPr>
          <w:rFonts w:ascii="Baskerville Old Face" w:hAnsi="Baskerville Old Face"/>
        </w:rPr>
      </w:pPr>
      <w:r w:rsidRPr="00DF1A73">
        <w:rPr>
          <w:rFonts w:ascii="Baskerville Old Face" w:hAnsi="Baskerville Old Face"/>
        </w:rPr>
        <w:t>A memorandum with repair and towing receipts which explains the circumstances and action taken must be submitted promptly after the travel to the Chapter Manager.</w:t>
      </w:r>
    </w:p>
    <w:p w14:paraId="163C780A" w14:textId="77777777" w:rsidR="009B2879" w:rsidRPr="00DF1A73" w:rsidRDefault="009B2879" w:rsidP="009B2879">
      <w:pPr>
        <w:pStyle w:val="ListParagraph"/>
        <w:numPr>
          <w:ilvl w:val="0"/>
          <w:numId w:val="72"/>
        </w:numPr>
        <w:spacing w:after="120"/>
        <w:ind w:hanging="720"/>
        <w:contextualSpacing w:val="0"/>
        <w:rPr>
          <w:rFonts w:ascii="Baskerville Old Face" w:hAnsi="Baskerville Old Face"/>
        </w:rPr>
      </w:pPr>
      <w:r w:rsidRPr="00DF1A73">
        <w:rPr>
          <w:rFonts w:ascii="Baskerville Old Face" w:hAnsi="Baskerville Old Face"/>
        </w:rPr>
        <w:t>Accident Procedures</w:t>
      </w:r>
    </w:p>
    <w:p w14:paraId="28D5CE2F" w14:textId="77777777" w:rsidR="009B2879" w:rsidRPr="00DF1A73" w:rsidRDefault="009B2879" w:rsidP="009B2879">
      <w:pPr>
        <w:pStyle w:val="ListParagraph"/>
        <w:numPr>
          <w:ilvl w:val="1"/>
          <w:numId w:val="72"/>
        </w:numPr>
        <w:ind w:hanging="720"/>
        <w:contextualSpacing w:val="0"/>
        <w:rPr>
          <w:rFonts w:ascii="Baskerville Old Face" w:hAnsi="Baskerville Old Face"/>
        </w:rPr>
      </w:pPr>
      <w:r w:rsidRPr="00DF1A73">
        <w:rPr>
          <w:rFonts w:ascii="Baskerville Old Face" w:hAnsi="Baskerville Old Face"/>
        </w:rPr>
        <w:t>Notify the nearest police department</w:t>
      </w:r>
    </w:p>
    <w:p w14:paraId="2D539D8B" w14:textId="77777777" w:rsidR="009B2879" w:rsidRPr="00DF1A73" w:rsidRDefault="009B2879" w:rsidP="009B2879">
      <w:pPr>
        <w:pStyle w:val="ListParagraph"/>
        <w:numPr>
          <w:ilvl w:val="1"/>
          <w:numId w:val="72"/>
        </w:numPr>
        <w:ind w:hanging="720"/>
        <w:contextualSpacing w:val="0"/>
        <w:rPr>
          <w:rFonts w:ascii="Baskerville Old Face" w:hAnsi="Baskerville Old Face"/>
        </w:rPr>
      </w:pPr>
      <w:r w:rsidRPr="00DF1A73">
        <w:rPr>
          <w:rFonts w:ascii="Baskerville Old Face" w:hAnsi="Baskerville Old Face"/>
        </w:rPr>
        <w:t>Do not move vehicle  until authorized by a police officer</w:t>
      </w:r>
    </w:p>
    <w:p w14:paraId="7BCFA75F" w14:textId="77777777" w:rsidR="009B2879" w:rsidRPr="00DF1A73" w:rsidRDefault="009B2879" w:rsidP="009B2879">
      <w:pPr>
        <w:pStyle w:val="ListParagraph"/>
        <w:numPr>
          <w:ilvl w:val="1"/>
          <w:numId w:val="72"/>
        </w:numPr>
        <w:ind w:hanging="720"/>
        <w:contextualSpacing w:val="0"/>
        <w:rPr>
          <w:rFonts w:ascii="Baskerville Old Face" w:hAnsi="Baskerville Old Face"/>
        </w:rPr>
      </w:pPr>
      <w:r w:rsidRPr="00DF1A73">
        <w:rPr>
          <w:rFonts w:ascii="Baskerville Old Face" w:hAnsi="Baskerville Old Face"/>
        </w:rPr>
        <w:t>Do not engage in an argument nor express an opinion as to who was responsible for the accident.</w:t>
      </w:r>
    </w:p>
    <w:p w14:paraId="6854EB75" w14:textId="77777777" w:rsidR="009B2879" w:rsidRPr="00DF1A73" w:rsidRDefault="009B2879" w:rsidP="009B2879">
      <w:pPr>
        <w:pStyle w:val="ListParagraph"/>
        <w:numPr>
          <w:ilvl w:val="1"/>
          <w:numId w:val="72"/>
        </w:numPr>
        <w:ind w:hanging="720"/>
        <w:contextualSpacing w:val="0"/>
        <w:rPr>
          <w:rFonts w:ascii="Baskerville Old Face" w:hAnsi="Baskerville Old Face"/>
        </w:rPr>
      </w:pPr>
      <w:r w:rsidRPr="00DF1A73">
        <w:rPr>
          <w:rFonts w:ascii="Baskerville Old Face" w:hAnsi="Baskerville Old Face"/>
        </w:rPr>
        <w:t>Secure names and addresses of all available witnesses.</w:t>
      </w:r>
    </w:p>
    <w:p w14:paraId="1CD9E2C3" w14:textId="77777777" w:rsidR="009B2879" w:rsidRPr="00DF1A73" w:rsidRDefault="009B2879" w:rsidP="009B2879">
      <w:pPr>
        <w:pStyle w:val="ListParagraph"/>
        <w:numPr>
          <w:ilvl w:val="1"/>
          <w:numId w:val="72"/>
        </w:numPr>
        <w:ind w:hanging="720"/>
        <w:contextualSpacing w:val="0"/>
        <w:rPr>
          <w:rFonts w:ascii="Baskerville Old Face" w:hAnsi="Baskerville Old Face"/>
        </w:rPr>
      </w:pPr>
      <w:r w:rsidRPr="00DF1A73">
        <w:rPr>
          <w:rFonts w:ascii="Baskerville Old Face" w:hAnsi="Baskerville Old Face"/>
        </w:rPr>
        <w:t>Inform supervisor immediately. Provide the following:</w:t>
      </w:r>
    </w:p>
    <w:p w14:paraId="6DDD24F5"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Your Name</w:t>
      </w:r>
    </w:p>
    <w:p w14:paraId="57DFCE34"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Location of accident</w:t>
      </w:r>
    </w:p>
    <w:p w14:paraId="3FF67CD4"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What happened</w:t>
      </w:r>
    </w:p>
    <w:p w14:paraId="6E1FA5FB"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Whether anyone was injured</w:t>
      </w:r>
    </w:p>
    <w:p w14:paraId="4F2F8DA3" w14:textId="77777777" w:rsidR="009B2879" w:rsidRPr="00DF1A73" w:rsidRDefault="009B2879" w:rsidP="009B2879">
      <w:pPr>
        <w:pStyle w:val="ListParagraph"/>
        <w:numPr>
          <w:ilvl w:val="1"/>
          <w:numId w:val="72"/>
        </w:numPr>
        <w:spacing w:after="200"/>
        <w:ind w:hanging="720"/>
        <w:contextualSpacing w:val="0"/>
        <w:rPr>
          <w:rFonts w:ascii="Baskerville Old Face" w:hAnsi="Baskerville Old Face"/>
        </w:rPr>
      </w:pPr>
      <w:r w:rsidRPr="00DF1A73">
        <w:rPr>
          <w:rFonts w:ascii="Baskerville Old Face" w:hAnsi="Baskerville Old Face"/>
        </w:rPr>
        <w:t>Submit within 24 hours and/or first work day, the Navajo Nation Employee Vehicle Accident Report Form, to the Risk Management Department, (928) 871-6335.</w:t>
      </w:r>
    </w:p>
    <w:p w14:paraId="6E597F01" w14:textId="77777777" w:rsidR="009B2879" w:rsidRPr="00DF1A73" w:rsidRDefault="009B2879" w:rsidP="009B2879">
      <w:pPr>
        <w:pStyle w:val="ListParagraph"/>
        <w:numPr>
          <w:ilvl w:val="0"/>
          <w:numId w:val="72"/>
        </w:numPr>
        <w:spacing w:after="120"/>
        <w:ind w:hanging="720"/>
        <w:contextualSpacing w:val="0"/>
        <w:rPr>
          <w:rFonts w:ascii="Baskerville Old Face" w:hAnsi="Baskerville Old Face"/>
        </w:rPr>
      </w:pPr>
      <w:r w:rsidRPr="00DF1A73">
        <w:rPr>
          <w:rFonts w:ascii="Baskerville Old Face" w:hAnsi="Baskerville Old Face"/>
        </w:rPr>
        <w:lastRenderedPageBreak/>
        <w:t>Suspension or revocation of Chapter Permit or Vehicle Assignment</w:t>
      </w:r>
    </w:p>
    <w:p w14:paraId="7A6A2C91" w14:textId="77777777" w:rsidR="009B2879" w:rsidRPr="00DF1A73" w:rsidRDefault="009B2879" w:rsidP="009B2879">
      <w:pPr>
        <w:pStyle w:val="ListParagraph"/>
        <w:numPr>
          <w:ilvl w:val="1"/>
          <w:numId w:val="72"/>
        </w:numPr>
        <w:ind w:hanging="720"/>
        <w:contextualSpacing w:val="0"/>
        <w:rPr>
          <w:rFonts w:ascii="Baskerville Old Face" w:hAnsi="Baskerville Old Face"/>
        </w:rPr>
      </w:pPr>
      <w:r w:rsidRPr="00DF1A73">
        <w:rPr>
          <w:rFonts w:ascii="Baskerville Old Face" w:hAnsi="Baskerville Old Face"/>
        </w:rPr>
        <w:t>Actions which may result in loss of operator’s tribal permit or vehicle assignment:</w:t>
      </w:r>
    </w:p>
    <w:p w14:paraId="563CA365"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Operator was negligent in a motor vehicle accident resulting in the death, personal injury of another person or serious property damage.</w:t>
      </w:r>
    </w:p>
    <w:p w14:paraId="6F55491B"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Operator has habitually violated traffic regulations with such frequency as to indicate disrespect for traffic laws and disregard for the safety of other persons and property.</w:t>
      </w:r>
    </w:p>
    <w:p w14:paraId="35E294D5"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Operator has violated traffic regulations of reckless driving, driving while under the influence of alcohol or illegal drugs.</w:t>
      </w:r>
    </w:p>
    <w:p w14:paraId="50748B51"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Operator is mentally or physically incompetent to operate a motor vehicle.</w:t>
      </w:r>
    </w:p>
    <w:p w14:paraId="22117766"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Operator has permitted an unlawful or fraudulent use of a Navajo Nation Motor Vehicle Operator’s Permit or Chapter Vehicle.</w:t>
      </w:r>
    </w:p>
    <w:p w14:paraId="131E36C9"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Operator has allowed an unauthorized person to operate a Chapter vehicle.</w:t>
      </w:r>
    </w:p>
    <w:p w14:paraId="09286F60"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Operator has violated the vehicle use policies of this Plan of Operation.</w:t>
      </w:r>
    </w:p>
    <w:p w14:paraId="6F456BBF"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Operator has provided false information in the process of applying for a Navajo Nation Motor Vehicle Operator’s permit.</w:t>
      </w:r>
    </w:p>
    <w:p w14:paraId="55436F3A" w14:textId="77777777" w:rsidR="009B2879" w:rsidRPr="00DF1A73" w:rsidRDefault="009B2879" w:rsidP="009B2879">
      <w:pPr>
        <w:pStyle w:val="ListParagraph"/>
        <w:numPr>
          <w:ilvl w:val="1"/>
          <w:numId w:val="72"/>
        </w:numPr>
        <w:ind w:hanging="720"/>
        <w:contextualSpacing w:val="0"/>
        <w:rPr>
          <w:rFonts w:ascii="Baskerville Old Face" w:hAnsi="Baskerville Old Face"/>
        </w:rPr>
      </w:pPr>
      <w:r w:rsidRPr="00DF1A73">
        <w:rPr>
          <w:rFonts w:ascii="Baskerville Old Face" w:hAnsi="Baskerville Old Face"/>
        </w:rPr>
        <w:t>Notice to Operator and Management: Right to a hearing</w:t>
      </w:r>
    </w:p>
    <w:p w14:paraId="170EF331"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Employee shall be given an opportunity to a hearing by the NNMVRB when the Navajo Nation Operator’s Permit is subject to suspension or revocation.</w:t>
      </w:r>
    </w:p>
    <w:p w14:paraId="33946097" w14:textId="77777777" w:rsidR="009B2879" w:rsidRPr="00DF1A73" w:rsidRDefault="009B2879" w:rsidP="009B2879">
      <w:pPr>
        <w:pStyle w:val="ListParagraph"/>
        <w:numPr>
          <w:ilvl w:val="1"/>
          <w:numId w:val="72"/>
        </w:numPr>
        <w:ind w:hanging="720"/>
        <w:contextualSpacing w:val="0"/>
        <w:rPr>
          <w:rFonts w:ascii="Baskerville Old Face" w:hAnsi="Baskerville Old Face"/>
        </w:rPr>
      </w:pPr>
      <w:r w:rsidRPr="00DF1A73">
        <w:rPr>
          <w:rFonts w:ascii="Baskerville Old Face" w:hAnsi="Baskerville Old Face"/>
        </w:rPr>
        <w:t>Hearing Process</w:t>
      </w:r>
    </w:p>
    <w:p w14:paraId="5E4A46C3"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Purpose: The purposes of these rules are to provide parties a fair process in the presentation of cases brought before the NNMVRB.</w:t>
      </w:r>
    </w:p>
    <w:p w14:paraId="628992BC"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 xml:space="preserve">Program responsibilities: Bááháálí Chapter shall be responsible for timely preparation and submission of documents necessary for determination of a matter by the NNMVRB. </w:t>
      </w:r>
    </w:p>
    <w:p w14:paraId="52CF25B7" w14:textId="77777777" w:rsidR="009B2879" w:rsidRPr="00DF1A73" w:rsidRDefault="009B2879" w:rsidP="009B2879">
      <w:pPr>
        <w:pStyle w:val="ListParagraph"/>
        <w:numPr>
          <w:ilvl w:val="3"/>
          <w:numId w:val="72"/>
        </w:numPr>
        <w:ind w:hanging="720"/>
        <w:contextualSpacing w:val="0"/>
        <w:rPr>
          <w:rFonts w:ascii="Baskerville Old Face" w:hAnsi="Baskerville Old Face"/>
        </w:rPr>
      </w:pPr>
      <w:r w:rsidRPr="00DF1A73">
        <w:rPr>
          <w:rFonts w:ascii="Baskerville Old Face" w:hAnsi="Baskerville Old Face"/>
        </w:rPr>
        <w:t>The Bááháálí Chapter shall notify, a minimum of ten (10) working days prior to the hearing, all necessary parties and witnesses of hearing in respect to date, time, and location. The party against whom a violation is alleged (hereinafter “Respondent”) shall be provided copies of all documents to be submitted to the NNMVRB and a list of witness(s) expected to testify.</w:t>
      </w:r>
    </w:p>
    <w:p w14:paraId="6FE6BB23"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 xml:space="preserve">Complainant(s): For matters concerning alleged violations or noncompliance with vehicle use policies, the Bááháálí Chapter shall be considered the “Complaining Party”. Bááháálí Chapter shall provide necessary notices and present all cases. In all other cases, the party initiating a proceeding shall be designated the “Complaining Party”. </w:t>
      </w:r>
    </w:p>
    <w:p w14:paraId="01A62FDF"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Hearings: The Chairperson or designee of the NNMVRB shall preside overall hearings. All hearings before the NNMVRB concerning vehicle misuse or abuse shall be considered closed. Further, attorneys, for purposes of representation, shall not be allowed (except those advising the Board).</w:t>
      </w:r>
    </w:p>
    <w:p w14:paraId="5F871EC1"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Recording of Hearings: All hearings before the NNMVRB shall be conducted informally. Technical rules of evidence, as those followed in courts, shall not apply. All evidence, such as documents and testimony, will be considered, except those entirely unrelated, repetitious, or irrelevant to a case.</w:t>
      </w:r>
    </w:p>
    <w:p w14:paraId="5DB3BA6A"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lastRenderedPageBreak/>
        <w:t>Burden and Standard of Proof: The burden of proof for hearings before the MVRB shall be on the Complaining Party. The standard of proof shall be preponderance of evidence, i.e., the evidence which as a whole shows that the fact sought to be proved is more probable than not.</w:t>
      </w:r>
    </w:p>
    <w:p w14:paraId="530353D1"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Opening Statements: Parties will be allowed five (5) minutes opening statements. Parties may waive such statements.</w:t>
      </w:r>
    </w:p>
    <w:p w14:paraId="41B35490"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Exclusion of Witness(s): All witness(s) for the hearing shall be excluded from the hearing room; parties shall not be excluded.</w:t>
      </w:r>
    </w:p>
    <w:p w14:paraId="17BFF7C6"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Case Presentation/Procedures: Complaining Party shall present his or her it’s evidence first, followed by the Respondent.</w:t>
      </w:r>
    </w:p>
    <w:p w14:paraId="3A912A24" w14:textId="77777777" w:rsidR="009B2879" w:rsidRPr="00DF1A73" w:rsidRDefault="009B2879" w:rsidP="009B2879">
      <w:pPr>
        <w:pStyle w:val="ListParagraph"/>
        <w:numPr>
          <w:ilvl w:val="3"/>
          <w:numId w:val="72"/>
        </w:numPr>
        <w:ind w:hanging="720"/>
        <w:contextualSpacing w:val="0"/>
        <w:rPr>
          <w:rFonts w:ascii="Baskerville Old Face" w:hAnsi="Baskerville Old Face"/>
        </w:rPr>
      </w:pPr>
      <w:r w:rsidRPr="00DF1A73">
        <w:rPr>
          <w:rFonts w:ascii="Baskerville Old Face" w:hAnsi="Baskerville Old Face"/>
        </w:rPr>
        <w:t>Oath: All witnesses(s) shall be sworn to testify truthfully.</w:t>
      </w:r>
    </w:p>
    <w:p w14:paraId="6E0A7E4B" w14:textId="77777777" w:rsidR="009B2879" w:rsidRPr="00DF1A73" w:rsidRDefault="009B2879" w:rsidP="009B2879">
      <w:pPr>
        <w:pStyle w:val="ListParagraph"/>
        <w:numPr>
          <w:ilvl w:val="3"/>
          <w:numId w:val="72"/>
        </w:numPr>
        <w:ind w:hanging="720"/>
        <w:contextualSpacing w:val="0"/>
        <w:rPr>
          <w:rFonts w:ascii="Baskerville Old Face" w:hAnsi="Baskerville Old Face"/>
        </w:rPr>
      </w:pPr>
      <w:r w:rsidRPr="00DF1A73">
        <w:rPr>
          <w:rFonts w:ascii="Baskerville Old Face" w:hAnsi="Baskerville Old Face"/>
        </w:rPr>
        <w:t>Cross Examination: All witness(s) shall be subject to cross examination. Further questions, if any, will be allowed at the discretion of the presiding Chairperson of the NNMVRB.</w:t>
      </w:r>
    </w:p>
    <w:p w14:paraId="239BED92"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Closing Arguments: Parties shall have five (5) minutes each to make closing arguments. The Complaining Party shall proceed first, followed by the respondent.</w:t>
      </w:r>
    </w:p>
    <w:p w14:paraId="2FF5CA4A" w14:textId="77777777" w:rsidR="009B2879" w:rsidRPr="00DF1A73" w:rsidRDefault="009B2879" w:rsidP="009B2879">
      <w:pPr>
        <w:pStyle w:val="ListParagraph"/>
        <w:numPr>
          <w:ilvl w:val="2"/>
          <w:numId w:val="72"/>
        </w:numPr>
        <w:ind w:hanging="720"/>
        <w:contextualSpacing w:val="0"/>
        <w:rPr>
          <w:rFonts w:ascii="Baskerville Old Face" w:hAnsi="Baskerville Old Face"/>
        </w:rPr>
      </w:pPr>
      <w:r w:rsidRPr="00DF1A73">
        <w:rPr>
          <w:rFonts w:ascii="Baskerville Old Face" w:hAnsi="Baskerville Old Face"/>
        </w:rPr>
        <w:t>Executive Session: The NNMVRB may convene in executive session at any point of the proceedings.</w:t>
      </w:r>
    </w:p>
    <w:p w14:paraId="035E40F8" w14:textId="77777777" w:rsidR="009B2879" w:rsidRPr="00DF1A73" w:rsidRDefault="009B2879" w:rsidP="009B2879">
      <w:pPr>
        <w:pStyle w:val="ListParagraph"/>
        <w:numPr>
          <w:ilvl w:val="2"/>
          <w:numId w:val="72"/>
        </w:numPr>
        <w:spacing w:after="120"/>
        <w:ind w:hanging="720"/>
        <w:contextualSpacing w:val="0"/>
        <w:rPr>
          <w:rFonts w:ascii="Baskerville Old Face" w:hAnsi="Baskerville Old Face"/>
        </w:rPr>
      </w:pPr>
      <w:r w:rsidRPr="00DF1A73">
        <w:rPr>
          <w:rFonts w:ascii="Baskerville Old Face" w:hAnsi="Baskerville Old Face"/>
        </w:rPr>
        <w:t xml:space="preserve">Decision-Finality: The NNMVRB may render a written decision within ten (10) working days of a hearing. Decisions of the NNMVRB shall be final. </w:t>
      </w:r>
    </w:p>
    <w:p w14:paraId="51EF1387" w14:textId="77777777" w:rsidR="009B2879" w:rsidRPr="00DF1A73" w:rsidRDefault="009B2879" w:rsidP="009B2879">
      <w:pPr>
        <w:pStyle w:val="ListParagraph"/>
        <w:numPr>
          <w:ilvl w:val="0"/>
          <w:numId w:val="72"/>
        </w:numPr>
        <w:spacing w:after="120"/>
        <w:ind w:hanging="720"/>
        <w:contextualSpacing w:val="0"/>
        <w:rPr>
          <w:rFonts w:ascii="Baskerville Old Face" w:hAnsi="Baskerville Old Face"/>
        </w:rPr>
      </w:pPr>
      <w:r w:rsidRPr="00DF1A73">
        <w:rPr>
          <w:rFonts w:ascii="Baskerville Old Face" w:hAnsi="Baskerville Old Face"/>
        </w:rPr>
        <w:t>Amendments</w:t>
      </w:r>
    </w:p>
    <w:p w14:paraId="5BCD0D0A" w14:textId="77777777" w:rsidR="009B2879" w:rsidRPr="00DF1A73" w:rsidRDefault="009B2879" w:rsidP="009B2879">
      <w:pPr>
        <w:pStyle w:val="ListParagraph"/>
        <w:numPr>
          <w:ilvl w:val="1"/>
          <w:numId w:val="72"/>
        </w:numPr>
        <w:spacing w:line="276" w:lineRule="auto"/>
        <w:ind w:hanging="720"/>
        <w:rPr>
          <w:rFonts w:ascii="Baskerville Old Face" w:hAnsi="Baskerville Old Face"/>
        </w:rPr>
      </w:pPr>
      <w:r w:rsidRPr="00DF1A73">
        <w:rPr>
          <w:rFonts w:ascii="Baskerville Old Face" w:hAnsi="Baskerville Old Face"/>
        </w:rPr>
        <w:t>Bááháálí Chapter Policies and Procedures may be amended as deemed necessary and approved during a regularly scheduled chapter meeting.</w:t>
      </w:r>
    </w:p>
    <w:p w14:paraId="647A2128" w14:textId="77777777" w:rsidR="009B2879" w:rsidRPr="00DF1A73" w:rsidRDefault="009B2879" w:rsidP="00DF1A73">
      <w:pPr>
        <w:jc w:val="right"/>
        <w:rPr>
          <w:sz w:val="22"/>
        </w:rPr>
      </w:pPr>
      <w:r w:rsidRPr="00DF1A73">
        <w:rPr>
          <w:sz w:val="22"/>
        </w:rPr>
        <w:br w:type="page"/>
      </w:r>
      <w:r w:rsidRPr="00DF1A73">
        <w:rPr>
          <w:sz w:val="22"/>
        </w:rPr>
        <w:lastRenderedPageBreak/>
        <w:t>ATTACHMENT A</w:t>
      </w:r>
    </w:p>
    <w:p w14:paraId="3C56E448" w14:textId="77777777" w:rsidR="009B2879" w:rsidRPr="004402C0" w:rsidRDefault="00CB2A11" w:rsidP="001C3562">
      <w:pPr>
        <w:rPr>
          <w:sz w:val="22"/>
        </w:rPr>
      </w:pPr>
      <w:r w:rsidRPr="00DF1A73">
        <w:rPr>
          <w:noProof/>
          <w:sz w:val="22"/>
        </w:rPr>
        <w:drawing>
          <wp:inline distT="0" distB="0" distL="0" distR="0" wp14:anchorId="38608A00" wp14:editId="6A9AF4F1">
            <wp:extent cx="5937250" cy="7607300"/>
            <wp:effectExtent l="0" t="0" r="6350" b="0"/>
            <wp:docPr id="14" name="Picture 14" descr="Form_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_00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7250" cy="7607300"/>
                    </a:xfrm>
                    <a:prstGeom prst="rect">
                      <a:avLst/>
                    </a:prstGeom>
                    <a:noFill/>
                    <a:ln>
                      <a:noFill/>
                    </a:ln>
                  </pic:spPr>
                </pic:pic>
              </a:graphicData>
            </a:graphic>
          </wp:inline>
        </w:drawing>
      </w:r>
    </w:p>
    <w:sectPr w:rsidR="009B2879" w:rsidRPr="004402C0" w:rsidSect="00104835">
      <w:footerReference w:type="default" r:id="rId33"/>
      <w:pgSz w:w="12240" w:h="15840" w:code="1"/>
      <w:pgMar w:top="1440" w:right="1440" w:bottom="1440" w:left="1440" w:header="720" w:footer="334"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5D8D42" w14:textId="77777777" w:rsidR="00E259C5" w:rsidRDefault="00E259C5">
      <w:r>
        <w:separator/>
      </w:r>
    </w:p>
  </w:endnote>
  <w:endnote w:type="continuationSeparator" w:id="0">
    <w:p w14:paraId="34ED456C" w14:textId="77777777" w:rsidR="00E259C5" w:rsidRDefault="00E25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ootlight MT Light">
    <w:altName w:val="Book Antiqua"/>
    <w:panose1 w:val="0204060206030A020304"/>
    <w:charset w:val="00"/>
    <w:family w:val="roman"/>
    <w:pitch w:val="variable"/>
    <w:sig w:usb0="00000003" w:usb1="00000000" w:usb2="00000000" w:usb3="00000000" w:csb0="00000001" w:csb1="00000000"/>
  </w:font>
  <w:font w:name="Leelawadee">
    <w:panose1 w:val="020B0502040204020203"/>
    <w:charset w:val="00"/>
    <w:family w:val="swiss"/>
    <w:pitch w:val="variable"/>
    <w:sig w:usb0="01000003" w:usb1="00000000" w:usb2="00000000" w:usb3="00000000" w:csb0="00010001" w:csb1="00000000"/>
  </w:font>
  <w:font w:name="Colonna MT">
    <w:altName w:val="Juice ITC"/>
    <w:panose1 w:val="04020805060202030203"/>
    <w:charset w:val="00"/>
    <w:family w:val="decorative"/>
    <w:pitch w:val="variable"/>
    <w:sig w:usb0="00000003" w:usb1="00000000" w:usb2="00000000" w:usb3="00000000" w:csb0="00000001" w:csb1="00000000"/>
  </w:font>
  <w:font w:name="Maiandra GD">
    <w:altName w:val="Candara"/>
    <w:panose1 w:val="020E0502030308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fornian FB">
    <w:panose1 w:val="0207040306080B030204"/>
    <w:charset w:val="00"/>
    <w:family w:val="roman"/>
    <w:pitch w:val="variable"/>
    <w:sig w:usb0="00000003" w:usb1="00000000" w:usb2="00000000" w:usb3="00000000" w:csb0="00000001" w:csb1="00000000"/>
  </w:font>
  <w:font w:name="Bell MT">
    <w:altName w:val="Times New Roman"/>
    <w:panose1 w:val="02020503060305020303"/>
    <w:charset w:val="00"/>
    <w:family w:val="roman"/>
    <w:pitch w:val="variable"/>
    <w:sig w:usb0="00000003" w:usb1="00000000" w:usb2="00000000" w:usb3="00000000" w:csb0="00000001" w:csb1="00000000"/>
  </w:font>
  <w:font w:name="Euphemia">
    <w:panose1 w:val="020B0503040102020104"/>
    <w:charset w:val="00"/>
    <w:family w:val="swiss"/>
    <w:pitch w:val="variable"/>
    <w:sig w:usb0="8000006F" w:usb1="0000004A" w:usb2="00002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skerville Old Face">
    <w:altName w:val="Plantagenet Cheroke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4BC9A" w14:textId="77777777" w:rsidR="00DF1A73" w:rsidRPr="00B64D9E" w:rsidRDefault="00DF1A73">
    <w:pPr>
      <w:pStyle w:val="Footer"/>
      <w:rPr>
        <w:rFonts w:ascii="Footlight MT Light" w:hAnsi="Footlight MT Light"/>
        <w:sz w:val="22"/>
        <w:szCs w:val="20"/>
      </w:rPr>
    </w:pPr>
    <w:r w:rsidRPr="00B64D9E">
      <w:rPr>
        <w:rFonts w:ascii="Footlight MT Light" w:hAnsi="Footlight MT Light"/>
        <w:sz w:val="22"/>
        <w:szCs w:val="20"/>
      </w:rPr>
      <w:t xml:space="preserve">Page </w:t>
    </w:r>
    <w:r w:rsidRPr="00B64D9E">
      <w:rPr>
        <w:rFonts w:ascii="Footlight MT Light" w:hAnsi="Footlight MT Light"/>
        <w:sz w:val="22"/>
        <w:szCs w:val="20"/>
      </w:rPr>
      <w:fldChar w:fldCharType="begin"/>
    </w:r>
    <w:r w:rsidRPr="00B64D9E">
      <w:rPr>
        <w:rFonts w:ascii="Footlight MT Light" w:hAnsi="Footlight MT Light"/>
        <w:sz w:val="22"/>
        <w:szCs w:val="20"/>
      </w:rPr>
      <w:instrText xml:space="preserve"> PAGE </w:instrText>
    </w:r>
    <w:r w:rsidRPr="00B64D9E">
      <w:rPr>
        <w:rFonts w:ascii="Footlight MT Light" w:hAnsi="Footlight MT Light"/>
        <w:sz w:val="22"/>
        <w:szCs w:val="20"/>
      </w:rPr>
      <w:fldChar w:fldCharType="separate"/>
    </w:r>
    <w:r w:rsidR="00F7509D">
      <w:rPr>
        <w:rFonts w:ascii="Footlight MT Light" w:hAnsi="Footlight MT Light"/>
        <w:noProof/>
        <w:sz w:val="22"/>
        <w:szCs w:val="20"/>
      </w:rPr>
      <w:t>61</w:t>
    </w:r>
    <w:r w:rsidRPr="00B64D9E">
      <w:rPr>
        <w:rFonts w:ascii="Footlight MT Light" w:hAnsi="Footlight MT Light"/>
        <w:sz w:val="22"/>
        <w:szCs w:val="20"/>
      </w:rPr>
      <w:fldChar w:fldCharType="end"/>
    </w:r>
    <w:r w:rsidRPr="00B64D9E">
      <w:rPr>
        <w:rFonts w:ascii="Footlight MT Light" w:hAnsi="Footlight MT Light"/>
        <w:sz w:val="22"/>
        <w:szCs w:val="20"/>
      </w:rPr>
      <w:t xml:space="preserve"> of </w:t>
    </w:r>
    <w:r w:rsidRPr="00B64D9E">
      <w:rPr>
        <w:rFonts w:ascii="Footlight MT Light" w:hAnsi="Footlight MT Light"/>
        <w:sz w:val="22"/>
        <w:szCs w:val="20"/>
      </w:rPr>
      <w:fldChar w:fldCharType="begin"/>
    </w:r>
    <w:r w:rsidRPr="00B64D9E">
      <w:rPr>
        <w:rFonts w:ascii="Footlight MT Light" w:hAnsi="Footlight MT Light"/>
        <w:sz w:val="22"/>
        <w:szCs w:val="20"/>
      </w:rPr>
      <w:instrText xml:space="preserve"> NUMPAGES  </w:instrText>
    </w:r>
    <w:r w:rsidRPr="00B64D9E">
      <w:rPr>
        <w:rFonts w:ascii="Footlight MT Light" w:hAnsi="Footlight MT Light"/>
        <w:sz w:val="22"/>
        <w:szCs w:val="20"/>
      </w:rPr>
      <w:fldChar w:fldCharType="separate"/>
    </w:r>
    <w:r w:rsidR="00F7509D">
      <w:rPr>
        <w:rFonts w:ascii="Footlight MT Light" w:hAnsi="Footlight MT Light"/>
        <w:noProof/>
        <w:sz w:val="22"/>
        <w:szCs w:val="20"/>
      </w:rPr>
      <w:t>66</w:t>
    </w:r>
    <w:r w:rsidRPr="00B64D9E">
      <w:rPr>
        <w:rFonts w:ascii="Footlight MT Light" w:hAnsi="Footlight MT Light"/>
        <w:sz w:val="22"/>
        <w:szCs w:val="20"/>
      </w:rPr>
      <w:fldChar w:fldCharType="end"/>
    </w:r>
  </w:p>
  <w:p w14:paraId="0BE440E8" w14:textId="77777777" w:rsidR="00DF1A73" w:rsidRPr="00B64D9E" w:rsidRDefault="00DF1A73" w:rsidP="00B64D9E">
    <w:pPr>
      <w:rPr>
        <w:rFonts w:ascii="Maiandra GD" w:hAnsi="Maiandra GD"/>
      </w:rPr>
    </w:pPr>
    <w:r w:rsidRPr="00B64D9E">
      <w:rPr>
        <w:rFonts w:ascii="Footlight MT Light" w:hAnsi="Footlight MT Light"/>
        <w:sz w:val="22"/>
        <w:szCs w:val="20"/>
      </w:rPr>
      <w:t xml:space="preserve">Bááháálí </w:t>
    </w:r>
    <w:r>
      <w:rPr>
        <w:rFonts w:ascii="Footlight MT Light" w:hAnsi="Footlight MT Light"/>
        <w:sz w:val="22"/>
        <w:szCs w:val="20"/>
      </w:rPr>
      <w:t>Chapter</w:t>
    </w:r>
    <w:r w:rsidRPr="00B64D9E">
      <w:rPr>
        <w:rFonts w:ascii="Footlight MT Light" w:hAnsi="Footlight MT Light"/>
        <w:sz w:val="22"/>
        <w:szCs w:val="20"/>
      </w:rPr>
      <w:t xml:space="preserve"> Property Policies and Procedures Manual</w:t>
    </w:r>
  </w:p>
  <w:p w14:paraId="4E9AB968" w14:textId="77777777" w:rsidR="00DF1A73" w:rsidRPr="00B64D9E" w:rsidRDefault="00DF1A73" w:rsidP="00B64D9E">
    <w:pPr>
      <w:pStyle w:val="Footer"/>
    </w:pPr>
  </w:p>
  <w:p w14:paraId="20C79C4E" w14:textId="77777777" w:rsidR="00DF1A73" w:rsidRDefault="00DF1A73"/>
  <w:p w14:paraId="24C427CA" w14:textId="77777777" w:rsidR="00DF1A73" w:rsidRDefault="00DF1A7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0E9FC8" w14:textId="77777777" w:rsidR="00E259C5" w:rsidRDefault="00E259C5">
      <w:r>
        <w:separator/>
      </w:r>
    </w:p>
  </w:footnote>
  <w:footnote w:type="continuationSeparator" w:id="0">
    <w:p w14:paraId="579E1BF9" w14:textId="77777777" w:rsidR="00E259C5" w:rsidRDefault="00E259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517D"/>
    <w:multiLevelType w:val="hybridMultilevel"/>
    <w:tmpl w:val="4106082C"/>
    <w:lvl w:ilvl="0" w:tplc="04090015">
      <w:start w:val="1"/>
      <w:numFmt w:val="upperLetter"/>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3F7092"/>
    <w:multiLevelType w:val="hybridMultilevel"/>
    <w:tmpl w:val="CD68B868"/>
    <w:lvl w:ilvl="0" w:tplc="04090015">
      <w:start w:val="1"/>
      <w:numFmt w:val="upperLetter"/>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893DF3"/>
    <w:multiLevelType w:val="hybridMultilevel"/>
    <w:tmpl w:val="F11E93C0"/>
    <w:lvl w:ilvl="0" w:tplc="04090015">
      <w:start w:val="1"/>
      <w:numFmt w:val="upp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EE0477"/>
    <w:multiLevelType w:val="hybridMultilevel"/>
    <w:tmpl w:val="68367372"/>
    <w:lvl w:ilvl="0" w:tplc="04090013">
      <w:start w:val="1"/>
      <w:numFmt w:val="upperRoman"/>
      <w:lvlText w:val="%1."/>
      <w:lvlJc w:val="right"/>
      <w:pPr>
        <w:ind w:left="720" w:hanging="360"/>
      </w:pPr>
    </w:lvl>
    <w:lvl w:ilvl="1" w:tplc="65C2376C">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1D668D"/>
    <w:multiLevelType w:val="hybridMultilevel"/>
    <w:tmpl w:val="DA744A76"/>
    <w:lvl w:ilvl="0" w:tplc="01BCD8FE">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4A6ADF"/>
    <w:multiLevelType w:val="hybridMultilevel"/>
    <w:tmpl w:val="346EE85C"/>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7D7D75"/>
    <w:multiLevelType w:val="hybridMultilevel"/>
    <w:tmpl w:val="71DEECDE"/>
    <w:lvl w:ilvl="0" w:tplc="B5B46646">
      <w:start w:val="3"/>
      <w:numFmt w:val="upp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083C04"/>
    <w:multiLevelType w:val="hybridMultilevel"/>
    <w:tmpl w:val="58D681E0"/>
    <w:lvl w:ilvl="0" w:tplc="04090015">
      <w:start w:val="1"/>
      <w:numFmt w:val="upperLetter"/>
      <w:lvlText w:val="%1."/>
      <w:lvlJc w:val="left"/>
      <w:pPr>
        <w:ind w:left="1080" w:hanging="360"/>
      </w:pPr>
      <w:rPr>
        <w:rFonts w:hint="default"/>
      </w:rPr>
    </w:lvl>
    <w:lvl w:ilvl="1" w:tplc="6C2A0EFA">
      <w:start w:val="1"/>
      <w:numFmt w:val="decimal"/>
      <w:lvlText w:val="%2."/>
      <w:lvlJc w:val="left"/>
      <w:pPr>
        <w:ind w:left="2160" w:hanging="720"/>
      </w:pPr>
      <w:rPr>
        <w:rFonts w:hint="default"/>
      </w:rPr>
    </w:lvl>
    <w:lvl w:ilvl="2" w:tplc="0409000F">
      <w:start w:val="1"/>
      <w:numFmt w:val="decimal"/>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D774F19"/>
    <w:multiLevelType w:val="hybridMultilevel"/>
    <w:tmpl w:val="851AB740"/>
    <w:lvl w:ilvl="0" w:tplc="3D929A6E">
      <w:start w:val="5"/>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8E05DE"/>
    <w:multiLevelType w:val="singleLevel"/>
    <w:tmpl w:val="6F601A2A"/>
    <w:lvl w:ilvl="0">
      <w:start w:val="1"/>
      <w:numFmt w:val="bullet"/>
      <w:lvlText w:val=""/>
      <w:lvlJc w:val="left"/>
      <w:pPr>
        <w:tabs>
          <w:tab w:val="num" w:pos="360"/>
        </w:tabs>
        <w:ind w:left="360" w:hanging="360"/>
      </w:pPr>
      <w:rPr>
        <w:rFonts w:ascii="Symbol" w:hAnsi="Symbol" w:hint="default"/>
        <w:sz w:val="28"/>
      </w:rPr>
    </w:lvl>
  </w:abstractNum>
  <w:abstractNum w:abstractNumId="10" w15:restartNumberingAfterBreak="0">
    <w:nsid w:val="1C4F3E75"/>
    <w:multiLevelType w:val="hybridMultilevel"/>
    <w:tmpl w:val="BCF81842"/>
    <w:lvl w:ilvl="0" w:tplc="04090013">
      <w:start w:val="1"/>
      <w:numFmt w:val="upperRoman"/>
      <w:lvlText w:val="%1."/>
      <w:lvlJc w:val="right"/>
      <w:pPr>
        <w:ind w:left="720" w:hanging="360"/>
      </w:pPr>
    </w:lvl>
    <w:lvl w:ilvl="1" w:tplc="4D529F9A">
      <w:start w:val="1"/>
      <w:numFmt w:val="upperLetter"/>
      <w:lvlText w:val="%2."/>
      <w:lvlJc w:val="left"/>
      <w:pPr>
        <w:ind w:left="1440" w:hanging="720"/>
      </w:pPr>
      <w:rPr>
        <w:rFonts w:hint="default"/>
      </w:rPr>
    </w:lvl>
    <w:lvl w:ilvl="2" w:tplc="7A5CBD38">
      <w:start w:val="1"/>
      <w:numFmt w:val="decimal"/>
      <w:lvlText w:val="%3."/>
      <w:lvlJc w:val="left"/>
      <w:pPr>
        <w:ind w:left="216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7265D6"/>
    <w:multiLevelType w:val="hybridMultilevel"/>
    <w:tmpl w:val="4016E2CC"/>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 w15:restartNumberingAfterBreak="0">
    <w:nsid w:val="20482E9A"/>
    <w:multiLevelType w:val="hybridMultilevel"/>
    <w:tmpl w:val="6D968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1A2949"/>
    <w:multiLevelType w:val="hybridMultilevel"/>
    <w:tmpl w:val="972CF48C"/>
    <w:lvl w:ilvl="0" w:tplc="04090013">
      <w:start w:val="1"/>
      <w:numFmt w:val="upperRoman"/>
      <w:lvlText w:val="%1."/>
      <w:lvlJc w:val="right"/>
      <w:pPr>
        <w:ind w:left="1440" w:hanging="360"/>
      </w:pPr>
    </w:lvl>
    <w:lvl w:ilvl="1" w:tplc="04090015">
      <w:start w:val="1"/>
      <w:numFmt w:val="upperLetter"/>
      <w:lvlText w:val="%2."/>
      <w:lvlJc w:val="left"/>
      <w:pPr>
        <w:ind w:left="2160" w:hanging="360"/>
      </w:pPr>
    </w:lvl>
    <w:lvl w:ilvl="2" w:tplc="0409000F">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22924FD"/>
    <w:multiLevelType w:val="hybridMultilevel"/>
    <w:tmpl w:val="B62C49E0"/>
    <w:lvl w:ilvl="0" w:tplc="04090013">
      <w:start w:val="1"/>
      <w:numFmt w:val="upperRoman"/>
      <w:lvlText w:val="%1."/>
      <w:lvlJc w:val="right"/>
      <w:pPr>
        <w:ind w:left="0" w:hanging="360"/>
      </w:p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3">
      <w:start w:val="1"/>
      <w:numFmt w:val="upperRoman"/>
      <w:lvlText w:val="%5."/>
      <w:lvlJc w:val="righ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 w15:restartNumberingAfterBreak="0">
    <w:nsid w:val="251307CD"/>
    <w:multiLevelType w:val="hybridMultilevel"/>
    <w:tmpl w:val="1536206E"/>
    <w:lvl w:ilvl="0" w:tplc="92C4EA46">
      <w:start w:val="1"/>
      <w:numFmt w:val="upperRoman"/>
      <w:lvlText w:val="%1."/>
      <w:lvlJc w:val="right"/>
      <w:pPr>
        <w:ind w:left="720" w:hanging="720"/>
      </w:pPr>
      <w:rPr>
        <w:rFonts w:hint="default"/>
      </w:rPr>
    </w:lvl>
    <w:lvl w:ilvl="1" w:tplc="002CD534">
      <w:start w:val="1"/>
      <w:numFmt w:val="upperLetter"/>
      <w:lvlText w:val="%2."/>
      <w:lvlJc w:val="left"/>
      <w:pPr>
        <w:ind w:left="1440" w:hanging="720"/>
      </w:pPr>
      <w:rPr>
        <w:rFonts w:hint="default"/>
      </w:rPr>
    </w:lvl>
    <w:lvl w:ilvl="2" w:tplc="600657E2">
      <w:start w:val="1"/>
      <w:numFmt w:val="decimal"/>
      <w:lvlText w:val="%3."/>
      <w:lvlJc w:val="left"/>
      <w:pPr>
        <w:ind w:left="2160" w:hanging="72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82309CE"/>
    <w:multiLevelType w:val="multilevel"/>
    <w:tmpl w:val="1E1C9C4E"/>
    <w:lvl w:ilvl="0">
      <w:start w:val="3"/>
      <w:numFmt w:val="upperLetter"/>
      <w:lvlText w:val="%1."/>
      <w:lvlJc w:val="left"/>
      <w:pPr>
        <w:tabs>
          <w:tab w:val="num" w:pos="2880"/>
        </w:tabs>
        <w:ind w:left="1440" w:hanging="720"/>
      </w:pPr>
      <w:rPr>
        <w:rFonts w:hint="default"/>
      </w:rPr>
    </w:lvl>
    <w:lvl w:ilvl="1">
      <w:start w:val="1"/>
      <w:numFmt w:val="decimal"/>
      <w:lvlText w:val="%2."/>
      <w:lvlJc w:val="left"/>
      <w:pPr>
        <w:tabs>
          <w:tab w:val="num" w:pos="2160"/>
        </w:tabs>
        <w:ind w:left="2160" w:hanging="720"/>
      </w:pPr>
      <w:rPr>
        <w:rFonts w:hint="default"/>
      </w:rPr>
    </w:lvl>
    <w:lvl w:ilvl="2">
      <w:start w:val="1"/>
      <w:numFmt w:val="lowerLetter"/>
      <w:lvlText w:val="%3."/>
      <w:lvlJc w:val="left"/>
      <w:pPr>
        <w:tabs>
          <w:tab w:val="num" w:pos="3060"/>
        </w:tabs>
        <w:ind w:left="3060" w:hanging="72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6"/>
      <w:numFmt w:val="upperRoman"/>
      <w:lvlText w:val="%6."/>
      <w:lvlJc w:val="left"/>
      <w:pPr>
        <w:tabs>
          <w:tab w:val="num" w:pos="5220"/>
        </w:tabs>
        <w:ind w:left="5220" w:hanging="72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7" w15:restartNumberingAfterBreak="0">
    <w:nsid w:val="28515F8C"/>
    <w:multiLevelType w:val="hybridMultilevel"/>
    <w:tmpl w:val="50E4BD1A"/>
    <w:lvl w:ilvl="0" w:tplc="235244DA">
      <w:start w:val="1"/>
      <w:numFmt w:val="upperRoman"/>
      <w:lvlText w:val="%1."/>
      <w:lvlJc w:val="right"/>
      <w:pPr>
        <w:ind w:left="720" w:hanging="360"/>
      </w:pPr>
      <w:rPr>
        <w:rFonts w:hint="default"/>
      </w:rPr>
    </w:lvl>
    <w:lvl w:ilvl="1" w:tplc="04090015">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B43A8D"/>
    <w:multiLevelType w:val="hybridMultilevel"/>
    <w:tmpl w:val="AE5EC1E0"/>
    <w:lvl w:ilvl="0" w:tplc="04090015">
      <w:start w:val="1"/>
      <w:numFmt w:val="upperLetter"/>
      <w:lvlText w:val="%1."/>
      <w:lvlJc w:val="left"/>
      <w:pPr>
        <w:ind w:left="1080" w:hanging="360"/>
      </w:pPr>
      <w:rPr>
        <w:rFonts w:hint="default"/>
      </w:rPr>
    </w:lvl>
    <w:lvl w:ilvl="1" w:tplc="6C2A0EFA">
      <w:start w:val="1"/>
      <w:numFmt w:val="decimal"/>
      <w:lvlText w:val="%2."/>
      <w:lvlJc w:val="left"/>
      <w:pPr>
        <w:ind w:left="2160" w:hanging="720"/>
      </w:pPr>
      <w:rPr>
        <w:rFonts w:hint="default"/>
      </w:rPr>
    </w:lvl>
    <w:lvl w:ilvl="2" w:tplc="F49CA9D4">
      <w:start w:val="1"/>
      <w:numFmt w:val="decimal"/>
      <w:lvlText w:val="%3."/>
      <w:lvlJc w:val="left"/>
      <w:pPr>
        <w:ind w:left="21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9821AB4"/>
    <w:multiLevelType w:val="singleLevel"/>
    <w:tmpl w:val="776CF304"/>
    <w:lvl w:ilvl="0">
      <w:start w:val="1"/>
      <w:numFmt w:val="upperLetter"/>
      <w:pStyle w:val="Heading8"/>
      <w:lvlText w:val="%1."/>
      <w:lvlJc w:val="left"/>
      <w:pPr>
        <w:tabs>
          <w:tab w:val="num" w:pos="1440"/>
        </w:tabs>
        <w:ind w:left="1440" w:hanging="720"/>
      </w:pPr>
      <w:rPr>
        <w:rFonts w:hint="default"/>
      </w:rPr>
    </w:lvl>
  </w:abstractNum>
  <w:abstractNum w:abstractNumId="20" w15:restartNumberingAfterBreak="0">
    <w:nsid w:val="2A9831F4"/>
    <w:multiLevelType w:val="hybridMultilevel"/>
    <w:tmpl w:val="3F3A0978"/>
    <w:lvl w:ilvl="0" w:tplc="A424A902">
      <w:start w:val="3"/>
      <w:numFmt w:val="decimal"/>
      <w:lvlText w:val="%1."/>
      <w:lvlJc w:val="left"/>
      <w:pPr>
        <w:ind w:left="288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B910FF"/>
    <w:multiLevelType w:val="singleLevel"/>
    <w:tmpl w:val="950C7B8C"/>
    <w:lvl w:ilvl="0">
      <w:start w:val="1"/>
      <w:numFmt w:val="upperLetter"/>
      <w:lvlText w:val="%1."/>
      <w:lvlJc w:val="left"/>
      <w:pPr>
        <w:tabs>
          <w:tab w:val="num" w:pos="1440"/>
        </w:tabs>
        <w:ind w:left="1440" w:hanging="720"/>
      </w:pPr>
      <w:rPr>
        <w:rFonts w:hint="default"/>
      </w:rPr>
    </w:lvl>
  </w:abstractNum>
  <w:abstractNum w:abstractNumId="22" w15:restartNumberingAfterBreak="0">
    <w:nsid w:val="2DBA62C9"/>
    <w:multiLevelType w:val="multilevel"/>
    <w:tmpl w:val="BA803DA0"/>
    <w:lvl w:ilvl="0">
      <w:start w:val="1"/>
      <w:numFmt w:val="upperLetter"/>
      <w:lvlText w:val="%1."/>
      <w:lvlJc w:val="left"/>
      <w:pPr>
        <w:tabs>
          <w:tab w:val="num" w:pos="1440"/>
        </w:tabs>
        <w:ind w:left="1440" w:hanging="720"/>
      </w:pPr>
      <w:rPr>
        <w:rFonts w:hint="default"/>
      </w:rPr>
    </w:lvl>
    <w:lvl w:ilvl="1">
      <w:start w:val="1"/>
      <w:numFmt w:val="decimal"/>
      <w:lvlText w:val="%2."/>
      <w:lvlJc w:val="left"/>
      <w:pPr>
        <w:tabs>
          <w:tab w:val="num" w:pos="2160"/>
        </w:tabs>
        <w:ind w:left="2160" w:hanging="720"/>
      </w:pPr>
      <w:rPr>
        <w:rFonts w:hint="default"/>
      </w:rPr>
    </w:lvl>
    <w:lvl w:ilvl="2">
      <w:start w:val="1"/>
      <w:numFmt w:val="lowerLetter"/>
      <w:lvlText w:val="%3."/>
      <w:lvlJc w:val="left"/>
      <w:pPr>
        <w:tabs>
          <w:tab w:val="num" w:pos="3060"/>
        </w:tabs>
        <w:ind w:left="3060" w:hanging="720"/>
      </w:pPr>
      <w:rPr>
        <w:rFonts w:hint="default"/>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6"/>
      <w:numFmt w:val="upperRoman"/>
      <w:lvlText w:val="%6."/>
      <w:lvlJc w:val="left"/>
      <w:pPr>
        <w:tabs>
          <w:tab w:val="num" w:pos="5220"/>
        </w:tabs>
        <w:ind w:left="5220" w:hanging="72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tentative="1">
      <w:start w:val="1"/>
      <w:numFmt w:val="lowerRoman"/>
      <w:lvlText w:val="%9."/>
      <w:lvlJc w:val="right"/>
      <w:pPr>
        <w:tabs>
          <w:tab w:val="num" w:pos="6840"/>
        </w:tabs>
        <w:ind w:left="6840" w:hanging="180"/>
      </w:pPr>
    </w:lvl>
  </w:abstractNum>
  <w:abstractNum w:abstractNumId="23" w15:restartNumberingAfterBreak="0">
    <w:nsid w:val="2FB3260A"/>
    <w:multiLevelType w:val="multilevel"/>
    <w:tmpl w:val="635AF52C"/>
    <w:lvl w:ilvl="0">
      <w:start w:val="3"/>
      <w:numFmt w:val="upperLetter"/>
      <w:lvlText w:val="%1."/>
      <w:lvlJc w:val="left"/>
      <w:pPr>
        <w:tabs>
          <w:tab w:val="num" w:pos="2880"/>
        </w:tabs>
        <w:ind w:left="2880" w:hanging="720"/>
      </w:pPr>
      <w:rPr>
        <w:rFonts w:hint="default"/>
      </w:rPr>
    </w:lvl>
    <w:lvl w:ilvl="1">
      <w:start w:val="5"/>
      <w:numFmt w:val="decimal"/>
      <w:lvlText w:val="%2."/>
      <w:lvlJc w:val="left"/>
      <w:pPr>
        <w:tabs>
          <w:tab w:val="num" w:pos="2160"/>
        </w:tabs>
        <w:ind w:left="2160" w:hanging="720"/>
      </w:pPr>
      <w:rPr>
        <w:rFonts w:hint="default"/>
      </w:rPr>
    </w:lvl>
    <w:lvl w:ilvl="2">
      <w:start w:val="1"/>
      <w:numFmt w:val="lowerLetter"/>
      <w:lvlText w:val="%3."/>
      <w:lvlJc w:val="left"/>
      <w:pPr>
        <w:tabs>
          <w:tab w:val="num" w:pos="3060"/>
        </w:tabs>
        <w:ind w:left="3060" w:hanging="72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6"/>
      <w:numFmt w:val="upperRoman"/>
      <w:lvlText w:val="%6."/>
      <w:lvlJc w:val="left"/>
      <w:pPr>
        <w:tabs>
          <w:tab w:val="num" w:pos="5220"/>
        </w:tabs>
        <w:ind w:left="5220" w:hanging="72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4" w15:restartNumberingAfterBreak="0">
    <w:nsid w:val="33224FAC"/>
    <w:multiLevelType w:val="hybridMultilevel"/>
    <w:tmpl w:val="A372E76C"/>
    <w:lvl w:ilvl="0" w:tplc="DD52470C">
      <w:start w:val="1"/>
      <w:numFmt w:val="upperLetter"/>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6974A9"/>
    <w:multiLevelType w:val="singleLevel"/>
    <w:tmpl w:val="6F601A2A"/>
    <w:lvl w:ilvl="0">
      <w:start w:val="1"/>
      <w:numFmt w:val="bullet"/>
      <w:lvlText w:val=""/>
      <w:lvlJc w:val="left"/>
      <w:pPr>
        <w:tabs>
          <w:tab w:val="num" w:pos="360"/>
        </w:tabs>
        <w:ind w:left="360" w:hanging="360"/>
      </w:pPr>
      <w:rPr>
        <w:rFonts w:ascii="Symbol" w:hAnsi="Symbol" w:hint="default"/>
        <w:sz w:val="28"/>
      </w:rPr>
    </w:lvl>
  </w:abstractNum>
  <w:abstractNum w:abstractNumId="26" w15:restartNumberingAfterBreak="0">
    <w:nsid w:val="342C2D89"/>
    <w:multiLevelType w:val="hybridMultilevel"/>
    <w:tmpl w:val="9280A206"/>
    <w:lvl w:ilvl="0" w:tplc="FFFFFFFF">
      <w:start w:val="1"/>
      <w:numFmt w:val="upperLetter"/>
      <w:lvlText w:val="%1."/>
      <w:lvlJc w:val="left"/>
      <w:pPr>
        <w:tabs>
          <w:tab w:val="num" w:pos="1440"/>
        </w:tabs>
        <w:ind w:left="1440" w:hanging="720"/>
      </w:pPr>
      <w:rPr>
        <w:rFonts w:hint="default"/>
      </w:rPr>
    </w:lvl>
    <w:lvl w:ilvl="1" w:tplc="FFFFFFFF">
      <w:start w:val="3"/>
      <w:numFmt w:val="lowerLetter"/>
      <w:lvlText w:val="%2."/>
      <w:lvlJc w:val="left"/>
      <w:pPr>
        <w:tabs>
          <w:tab w:val="num" w:pos="2160"/>
        </w:tabs>
        <w:ind w:left="2160" w:hanging="720"/>
      </w:pPr>
      <w:rPr>
        <w:rFonts w:hint="default"/>
      </w:rPr>
    </w:lvl>
    <w:lvl w:ilvl="2" w:tplc="FFFFFFFF">
      <w:start w:val="1"/>
      <w:numFmt w:val="lowerRoman"/>
      <w:lvlText w:val="%3."/>
      <w:lvlJc w:val="right"/>
      <w:pPr>
        <w:tabs>
          <w:tab w:val="num" w:pos="2520"/>
        </w:tabs>
        <w:ind w:left="2520" w:hanging="180"/>
      </w:pPr>
    </w:lvl>
    <w:lvl w:ilvl="3" w:tplc="51129E44">
      <w:start w:val="2"/>
      <w:numFmt w:val="decimal"/>
      <w:lvlText w:val="%4."/>
      <w:lvlJc w:val="left"/>
      <w:pPr>
        <w:tabs>
          <w:tab w:val="num" w:pos="3240"/>
        </w:tabs>
        <w:ind w:left="3240" w:hanging="360"/>
      </w:pPr>
      <w:rPr>
        <w:rFonts w:hint="default"/>
      </w:rPr>
    </w:lvl>
    <w:lvl w:ilvl="4" w:tplc="FFFFFFFF">
      <w:start w:val="1"/>
      <w:numFmt w:val="lowerLetter"/>
      <w:lvlText w:val="%5."/>
      <w:lvlJc w:val="left"/>
      <w:pPr>
        <w:tabs>
          <w:tab w:val="num" w:pos="3960"/>
        </w:tabs>
        <w:ind w:left="3960" w:hanging="360"/>
      </w:pPr>
    </w:lvl>
    <w:lvl w:ilvl="5" w:tplc="63AAFF28">
      <w:start w:val="14"/>
      <w:numFmt w:val="upperRoman"/>
      <w:lvlText w:val="%6."/>
      <w:lvlJc w:val="left"/>
      <w:pPr>
        <w:tabs>
          <w:tab w:val="num" w:pos="5220"/>
        </w:tabs>
        <w:ind w:left="5220" w:hanging="720"/>
      </w:pPr>
      <w:rPr>
        <w:rFonts w:hint="default"/>
      </w:r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7" w15:restartNumberingAfterBreak="0">
    <w:nsid w:val="35717F54"/>
    <w:multiLevelType w:val="hybridMultilevel"/>
    <w:tmpl w:val="3ED4A2B6"/>
    <w:lvl w:ilvl="0" w:tplc="194855A8">
      <w:start w:val="3"/>
      <w:numFmt w:val="upp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702A97"/>
    <w:multiLevelType w:val="hybridMultilevel"/>
    <w:tmpl w:val="1DF82388"/>
    <w:lvl w:ilvl="0" w:tplc="04090015">
      <w:start w:val="1"/>
      <w:numFmt w:val="upperLetter"/>
      <w:lvlText w:val="%1."/>
      <w:lvlJc w:val="left"/>
      <w:pPr>
        <w:ind w:left="0" w:hanging="360"/>
      </w:p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 w15:restartNumberingAfterBreak="0">
    <w:nsid w:val="3BAE3597"/>
    <w:multiLevelType w:val="singleLevel"/>
    <w:tmpl w:val="2EF4C702"/>
    <w:lvl w:ilvl="0">
      <w:start w:val="1"/>
      <w:numFmt w:val="lowerLetter"/>
      <w:lvlText w:val="%1."/>
      <w:lvlJc w:val="left"/>
      <w:pPr>
        <w:tabs>
          <w:tab w:val="num" w:pos="2880"/>
        </w:tabs>
        <w:ind w:left="2880" w:hanging="720"/>
      </w:pPr>
      <w:rPr>
        <w:rFonts w:hint="default"/>
      </w:rPr>
    </w:lvl>
  </w:abstractNum>
  <w:abstractNum w:abstractNumId="30" w15:restartNumberingAfterBreak="0">
    <w:nsid w:val="3E4513D6"/>
    <w:multiLevelType w:val="singleLevel"/>
    <w:tmpl w:val="69AAF86A"/>
    <w:lvl w:ilvl="0">
      <w:start w:val="2"/>
      <w:numFmt w:val="lowerLetter"/>
      <w:lvlText w:val="%1."/>
      <w:lvlJc w:val="left"/>
      <w:pPr>
        <w:tabs>
          <w:tab w:val="num" w:pos="2880"/>
        </w:tabs>
        <w:ind w:left="2880" w:hanging="720"/>
      </w:pPr>
      <w:rPr>
        <w:rFonts w:hint="default"/>
      </w:rPr>
    </w:lvl>
  </w:abstractNum>
  <w:abstractNum w:abstractNumId="31" w15:restartNumberingAfterBreak="0">
    <w:nsid w:val="3F113834"/>
    <w:multiLevelType w:val="singleLevel"/>
    <w:tmpl w:val="C8E46BF0"/>
    <w:lvl w:ilvl="0">
      <w:start w:val="1"/>
      <w:numFmt w:val="upperLetter"/>
      <w:lvlText w:val="%1."/>
      <w:lvlJc w:val="left"/>
      <w:pPr>
        <w:tabs>
          <w:tab w:val="num" w:pos="1440"/>
        </w:tabs>
        <w:ind w:left="1440" w:hanging="720"/>
      </w:pPr>
      <w:rPr>
        <w:rFonts w:hint="default"/>
      </w:rPr>
    </w:lvl>
  </w:abstractNum>
  <w:abstractNum w:abstractNumId="32" w15:restartNumberingAfterBreak="0">
    <w:nsid w:val="4147044E"/>
    <w:multiLevelType w:val="singleLevel"/>
    <w:tmpl w:val="288CFA80"/>
    <w:lvl w:ilvl="0">
      <w:start w:val="1"/>
      <w:numFmt w:val="lowerLetter"/>
      <w:lvlText w:val="%1."/>
      <w:lvlJc w:val="left"/>
      <w:pPr>
        <w:tabs>
          <w:tab w:val="num" w:pos="2880"/>
        </w:tabs>
        <w:ind w:left="2880" w:hanging="720"/>
      </w:pPr>
      <w:rPr>
        <w:rFonts w:hint="default"/>
      </w:rPr>
    </w:lvl>
  </w:abstractNum>
  <w:abstractNum w:abstractNumId="33" w15:restartNumberingAfterBreak="0">
    <w:nsid w:val="42115399"/>
    <w:multiLevelType w:val="singleLevel"/>
    <w:tmpl w:val="0409000F"/>
    <w:lvl w:ilvl="0">
      <w:start w:val="1"/>
      <w:numFmt w:val="decimal"/>
      <w:lvlText w:val="%1."/>
      <w:lvlJc w:val="left"/>
      <w:pPr>
        <w:ind w:left="720" w:hanging="360"/>
      </w:pPr>
      <w:rPr>
        <w:rFonts w:hint="default"/>
      </w:rPr>
    </w:lvl>
  </w:abstractNum>
  <w:abstractNum w:abstractNumId="34" w15:restartNumberingAfterBreak="0">
    <w:nsid w:val="42C82903"/>
    <w:multiLevelType w:val="singleLevel"/>
    <w:tmpl w:val="F7587382"/>
    <w:lvl w:ilvl="0">
      <w:start w:val="1"/>
      <w:numFmt w:val="lowerLetter"/>
      <w:lvlText w:val="%1."/>
      <w:lvlJc w:val="left"/>
      <w:pPr>
        <w:tabs>
          <w:tab w:val="num" w:pos="2880"/>
        </w:tabs>
        <w:ind w:left="2880" w:hanging="720"/>
      </w:pPr>
      <w:rPr>
        <w:rFonts w:hint="default"/>
      </w:rPr>
    </w:lvl>
  </w:abstractNum>
  <w:abstractNum w:abstractNumId="35" w15:restartNumberingAfterBreak="0">
    <w:nsid w:val="431A7F84"/>
    <w:multiLevelType w:val="hybridMultilevel"/>
    <w:tmpl w:val="7D42CBFE"/>
    <w:lvl w:ilvl="0" w:tplc="F1087E76">
      <w:start w:val="2"/>
      <w:numFmt w:val="decimal"/>
      <w:lvlText w:val="%1."/>
      <w:lvlJc w:val="left"/>
      <w:pPr>
        <w:tabs>
          <w:tab w:val="num" w:pos="1800"/>
        </w:tabs>
        <w:ind w:left="1800" w:hanging="360"/>
      </w:pPr>
      <w:rPr>
        <w:rFonts w:hint="default"/>
      </w:rPr>
    </w:lvl>
    <w:lvl w:ilvl="1" w:tplc="9544B704">
      <w:start w:val="11"/>
      <w:numFmt w:val="upperRoman"/>
      <w:pStyle w:val="Heading9"/>
      <w:lvlText w:val="%2."/>
      <w:lvlJc w:val="left"/>
      <w:pPr>
        <w:tabs>
          <w:tab w:val="num" w:pos="2880"/>
        </w:tabs>
        <w:ind w:left="2880" w:hanging="720"/>
      </w:pPr>
      <w:rPr>
        <w:rFonts w:hint="default"/>
      </w:rPr>
    </w:lvl>
    <w:lvl w:ilvl="2" w:tplc="0409001B">
      <w:start w:val="1"/>
      <w:numFmt w:val="lowerRoman"/>
      <w:lvlText w:val="%3."/>
      <w:lvlJc w:val="right"/>
      <w:pPr>
        <w:tabs>
          <w:tab w:val="num" w:pos="3240"/>
        </w:tabs>
        <w:ind w:left="3240" w:hanging="180"/>
      </w:pPr>
    </w:lvl>
    <w:lvl w:ilvl="3" w:tplc="7DA467DA">
      <w:start w:val="2"/>
      <w:numFmt w:val="decimal"/>
      <w:lvlText w:val="(%4)"/>
      <w:lvlJc w:val="left"/>
      <w:pPr>
        <w:tabs>
          <w:tab w:val="num" w:pos="3960"/>
        </w:tabs>
        <w:ind w:left="3960" w:hanging="360"/>
      </w:pPr>
      <w:rPr>
        <w:rFonts w:hint="default"/>
      </w:r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15:restartNumberingAfterBreak="0">
    <w:nsid w:val="43CD49E4"/>
    <w:multiLevelType w:val="hybridMultilevel"/>
    <w:tmpl w:val="697076E0"/>
    <w:lvl w:ilvl="0" w:tplc="FFFFFFFF">
      <w:start w:val="4"/>
      <w:numFmt w:val="lowerLetter"/>
      <w:lvlText w:val="%1."/>
      <w:lvlJc w:val="left"/>
      <w:pPr>
        <w:tabs>
          <w:tab w:val="num" w:pos="2880"/>
        </w:tabs>
        <w:ind w:left="2880" w:hanging="720"/>
      </w:pPr>
      <w:rPr>
        <w:rFonts w:hint="default"/>
      </w:rPr>
    </w:lvl>
    <w:lvl w:ilvl="1" w:tplc="95F68438">
      <w:start w:val="1"/>
      <w:numFmt w:val="decimal"/>
      <w:lvlText w:val="%2."/>
      <w:lvlJc w:val="left"/>
      <w:pPr>
        <w:tabs>
          <w:tab w:val="num" w:pos="3240"/>
        </w:tabs>
        <w:ind w:left="3240" w:hanging="360"/>
      </w:pPr>
      <w:rPr>
        <w:rFonts w:hint="default"/>
      </w:rPr>
    </w:lvl>
    <w:lvl w:ilvl="2" w:tplc="FFFFFFFF">
      <w:start w:val="1"/>
      <w:numFmt w:val="lowerRoman"/>
      <w:lvlText w:val="%3."/>
      <w:lvlJc w:val="right"/>
      <w:pPr>
        <w:tabs>
          <w:tab w:val="num" w:pos="3960"/>
        </w:tabs>
        <w:ind w:left="3960" w:hanging="180"/>
      </w:pPr>
    </w:lvl>
    <w:lvl w:ilvl="3" w:tplc="E70C67B8">
      <w:start w:val="7"/>
      <w:numFmt w:val="upperRoman"/>
      <w:lvlText w:val="%4."/>
      <w:lvlJc w:val="left"/>
      <w:pPr>
        <w:tabs>
          <w:tab w:val="num" w:pos="900"/>
        </w:tabs>
        <w:ind w:left="900" w:hanging="720"/>
      </w:pPr>
      <w:rPr>
        <w:rFonts w:hint="default"/>
      </w:rPr>
    </w:lvl>
    <w:lvl w:ilvl="4" w:tplc="EE3ABE4C">
      <w:start w:val="1"/>
      <w:numFmt w:val="upperLetter"/>
      <w:lvlText w:val="%5."/>
      <w:lvlJc w:val="left"/>
      <w:pPr>
        <w:tabs>
          <w:tab w:val="num" w:pos="5400"/>
        </w:tabs>
        <w:ind w:left="5400" w:hanging="360"/>
      </w:pPr>
      <w:rPr>
        <w:rFonts w:hint="default"/>
      </w:rPr>
    </w:lvl>
    <w:lvl w:ilvl="5" w:tplc="FFFFFFFF" w:tentative="1">
      <w:start w:val="1"/>
      <w:numFmt w:val="lowerRoman"/>
      <w:lvlText w:val="%6."/>
      <w:lvlJc w:val="right"/>
      <w:pPr>
        <w:tabs>
          <w:tab w:val="num" w:pos="6120"/>
        </w:tabs>
        <w:ind w:left="6120" w:hanging="180"/>
      </w:pPr>
    </w:lvl>
    <w:lvl w:ilvl="6" w:tplc="FFFFFFFF" w:tentative="1">
      <w:start w:val="1"/>
      <w:numFmt w:val="decimal"/>
      <w:lvlText w:val="%7."/>
      <w:lvlJc w:val="left"/>
      <w:pPr>
        <w:tabs>
          <w:tab w:val="num" w:pos="6840"/>
        </w:tabs>
        <w:ind w:left="6840" w:hanging="360"/>
      </w:pPr>
    </w:lvl>
    <w:lvl w:ilvl="7" w:tplc="FFFFFFFF" w:tentative="1">
      <w:start w:val="1"/>
      <w:numFmt w:val="lowerLetter"/>
      <w:lvlText w:val="%8."/>
      <w:lvlJc w:val="left"/>
      <w:pPr>
        <w:tabs>
          <w:tab w:val="num" w:pos="7560"/>
        </w:tabs>
        <w:ind w:left="7560" w:hanging="360"/>
      </w:pPr>
    </w:lvl>
    <w:lvl w:ilvl="8" w:tplc="FFFFFFFF" w:tentative="1">
      <w:start w:val="1"/>
      <w:numFmt w:val="lowerRoman"/>
      <w:lvlText w:val="%9."/>
      <w:lvlJc w:val="right"/>
      <w:pPr>
        <w:tabs>
          <w:tab w:val="num" w:pos="8280"/>
        </w:tabs>
        <w:ind w:left="8280" w:hanging="180"/>
      </w:pPr>
    </w:lvl>
  </w:abstractNum>
  <w:abstractNum w:abstractNumId="37" w15:restartNumberingAfterBreak="0">
    <w:nsid w:val="453D74FF"/>
    <w:multiLevelType w:val="hybridMultilevel"/>
    <w:tmpl w:val="98C0A6D4"/>
    <w:lvl w:ilvl="0" w:tplc="04090015">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8" w15:restartNumberingAfterBreak="0">
    <w:nsid w:val="46C121AA"/>
    <w:multiLevelType w:val="hybridMultilevel"/>
    <w:tmpl w:val="6ACA34F6"/>
    <w:lvl w:ilvl="0" w:tplc="7A78D1FE">
      <w:start w:val="3"/>
      <w:numFmt w:val="decimal"/>
      <w:lvlText w:val="%1."/>
      <w:lvlJc w:val="lef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9E2606"/>
    <w:multiLevelType w:val="hybridMultilevel"/>
    <w:tmpl w:val="319ED2AA"/>
    <w:lvl w:ilvl="0" w:tplc="775A36D0">
      <w:start w:val="2"/>
      <w:numFmt w:val="decimal"/>
      <w:lvlText w:val="%1."/>
      <w:lvlJc w:val="left"/>
      <w:pPr>
        <w:tabs>
          <w:tab w:val="num" w:pos="2160"/>
        </w:tabs>
        <w:ind w:left="2160" w:hanging="720"/>
      </w:pPr>
      <w:rPr>
        <w:rFonts w:hint="default"/>
      </w:rPr>
    </w:lvl>
    <w:lvl w:ilvl="1" w:tplc="DAB2691E">
      <w:start w:val="1"/>
      <w:numFmt w:val="lowerLetter"/>
      <w:lvlText w:val="%2."/>
      <w:lvlJc w:val="left"/>
      <w:pPr>
        <w:tabs>
          <w:tab w:val="num" w:pos="2880"/>
        </w:tabs>
        <w:ind w:left="2880" w:hanging="72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0" w15:restartNumberingAfterBreak="0">
    <w:nsid w:val="48B75025"/>
    <w:multiLevelType w:val="hybridMultilevel"/>
    <w:tmpl w:val="43465FF2"/>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97A1882"/>
    <w:multiLevelType w:val="singleLevel"/>
    <w:tmpl w:val="DFA2092A"/>
    <w:lvl w:ilvl="0">
      <w:start w:val="1"/>
      <w:numFmt w:val="upperLetter"/>
      <w:lvlText w:val="%1."/>
      <w:lvlJc w:val="left"/>
      <w:pPr>
        <w:tabs>
          <w:tab w:val="num" w:pos="1440"/>
        </w:tabs>
        <w:ind w:left="1440" w:hanging="720"/>
      </w:pPr>
      <w:rPr>
        <w:rFonts w:hint="default"/>
      </w:rPr>
    </w:lvl>
  </w:abstractNum>
  <w:abstractNum w:abstractNumId="42" w15:restartNumberingAfterBreak="0">
    <w:nsid w:val="4A1725A7"/>
    <w:multiLevelType w:val="hybridMultilevel"/>
    <w:tmpl w:val="6C964BBE"/>
    <w:lvl w:ilvl="0" w:tplc="E56AB976">
      <w:start w:val="4"/>
      <w:numFmt w:val="upp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BD74725"/>
    <w:multiLevelType w:val="hybridMultilevel"/>
    <w:tmpl w:val="5748EFC4"/>
    <w:lvl w:ilvl="0" w:tplc="04090013">
      <w:start w:val="1"/>
      <w:numFmt w:val="upperRoman"/>
      <w:lvlText w:val="%1."/>
      <w:lvlJc w:val="right"/>
      <w:pPr>
        <w:ind w:left="1440" w:hanging="360"/>
      </w:pPr>
    </w:lvl>
    <w:lvl w:ilvl="1" w:tplc="04090015">
      <w:start w:val="1"/>
      <w:numFmt w:val="upperLetter"/>
      <w:lvlText w:val="%2."/>
      <w:lvlJc w:val="left"/>
      <w:pPr>
        <w:ind w:left="2160" w:hanging="360"/>
      </w:pPr>
      <w:rPr>
        <w:rFonts w:hint="default"/>
      </w:rPr>
    </w:lvl>
    <w:lvl w:ilvl="2" w:tplc="0409000F">
      <w:start w:val="1"/>
      <w:numFmt w:val="decimal"/>
      <w:lvlText w:val="%3."/>
      <w:lvlJc w:val="left"/>
      <w:pPr>
        <w:ind w:left="3420" w:hanging="720"/>
      </w:pPr>
      <w:rPr>
        <w:rFonts w:hint="default"/>
      </w:rPr>
    </w:lvl>
    <w:lvl w:ilvl="3" w:tplc="4D728DE0">
      <w:start w:val="3"/>
      <w:numFmt w:val="upperRoman"/>
      <w:lvlText w:val="%4&gt;"/>
      <w:lvlJc w:val="left"/>
      <w:pPr>
        <w:ind w:left="3960" w:hanging="720"/>
      </w:pPr>
      <w:rPr>
        <w:rFonts w:hint="default"/>
      </w:rPr>
    </w:lvl>
    <w:lvl w:ilvl="4" w:tplc="57FA7D3A">
      <w:start w:val="3"/>
      <w:numFmt w:val="upperRoman"/>
      <w:lvlText w:val="%5."/>
      <w:lvlJc w:val="left"/>
      <w:pPr>
        <w:ind w:left="4680" w:hanging="720"/>
      </w:pPr>
      <w:rPr>
        <w:rFonts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4E8A407F"/>
    <w:multiLevelType w:val="hybridMultilevel"/>
    <w:tmpl w:val="288CC66C"/>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5" w15:restartNumberingAfterBreak="0">
    <w:nsid w:val="4FBA6AD3"/>
    <w:multiLevelType w:val="hybridMultilevel"/>
    <w:tmpl w:val="DBFE563A"/>
    <w:lvl w:ilvl="0" w:tplc="62608AAE">
      <w:start w:val="2"/>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6" w15:restartNumberingAfterBreak="0">
    <w:nsid w:val="518A6832"/>
    <w:multiLevelType w:val="hybridMultilevel"/>
    <w:tmpl w:val="2C96F410"/>
    <w:lvl w:ilvl="0" w:tplc="A7FA8CA4">
      <w:start w:val="2"/>
      <w:numFmt w:val="upp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3164568"/>
    <w:multiLevelType w:val="hybridMultilevel"/>
    <w:tmpl w:val="2B5A8F5E"/>
    <w:lvl w:ilvl="0" w:tplc="FFFFFFFF">
      <w:start w:val="1"/>
      <w:numFmt w:val="upperLetter"/>
      <w:lvlText w:val="%1."/>
      <w:lvlJc w:val="left"/>
      <w:pPr>
        <w:tabs>
          <w:tab w:val="num" w:pos="1440"/>
        </w:tabs>
        <w:ind w:left="1440" w:hanging="720"/>
      </w:pPr>
      <w:rPr>
        <w:rFonts w:hint="default"/>
      </w:rPr>
    </w:lvl>
    <w:lvl w:ilvl="1" w:tplc="FFFFFFFF">
      <w:start w:val="1"/>
      <w:numFmt w:val="decimal"/>
      <w:lvlText w:val="%2."/>
      <w:lvlJc w:val="left"/>
      <w:pPr>
        <w:tabs>
          <w:tab w:val="num" w:pos="2160"/>
        </w:tabs>
        <w:ind w:left="2160" w:hanging="720"/>
      </w:pPr>
      <w:rPr>
        <w:rFonts w:hint="default"/>
      </w:rPr>
    </w:lvl>
    <w:lvl w:ilvl="2" w:tplc="91E45F38">
      <w:start w:val="2"/>
      <w:numFmt w:val="upperRoman"/>
      <w:pStyle w:val="Heading6"/>
      <w:lvlText w:val="%3."/>
      <w:lvlJc w:val="left"/>
      <w:pPr>
        <w:tabs>
          <w:tab w:val="num" w:pos="3060"/>
        </w:tabs>
        <w:ind w:left="3060" w:hanging="720"/>
      </w:pPr>
      <w:rPr>
        <w:rFonts w:hint="default"/>
      </w:r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8" w15:restartNumberingAfterBreak="0">
    <w:nsid w:val="54063722"/>
    <w:multiLevelType w:val="hybridMultilevel"/>
    <w:tmpl w:val="776E571A"/>
    <w:lvl w:ilvl="0" w:tplc="04090015">
      <w:start w:val="1"/>
      <w:numFmt w:val="upperLetter"/>
      <w:lvlText w:val="%1."/>
      <w:lvlJc w:val="left"/>
      <w:pPr>
        <w:ind w:left="1080" w:hanging="360"/>
      </w:pPr>
      <w:rPr>
        <w:rFonts w:hint="default"/>
      </w:rPr>
    </w:lvl>
    <w:lvl w:ilvl="1" w:tplc="6C2A0EFA">
      <w:start w:val="1"/>
      <w:numFmt w:val="decimal"/>
      <w:lvlText w:val="%2."/>
      <w:lvlJc w:val="left"/>
      <w:pPr>
        <w:ind w:left="2160" w:hanging="72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4452EAD"/>
    <w:multiLevelType w:val="singleLevel"/>
    <w:tmpl w:val="6F601A2A"/>
    <w:lvl w:ilvl="0">
      <w:start w:val="1"/>
      <w:numFmt w:val="bullet"/>
      <w:lvlText w:val=""/>
      <w:lvlJc w:val="left"/>
      <w:pPr>
        <w:tabs>
          <w:tab w:val="num" w:pos="360"/>
        </w:tabs>
        <w:ind w:left="360" w:hanging="360"/>
      </w:pPr>
      <w:rPr>
        <w:rFonts w:ascii="Symbol" w:hAnsi="Symbol" w:hint="default"/>
        <w:sz w:val="28"/>
      </w:rPr>
    </w:lvl>
  </w:abstractNum>
  <w:abstractNum w:abstractNumId="50" w15:restartNumberingAfterBreak="0">
    <w:nsid w:val="56E25323"/>
    <w:multiLevelType w:val="hybridMultilevel"/>
    <w:tmpl w:val="3C587968"/>
    <w:lvl w:ilvl="0" w:tplc="04090013">
      <w:start w:val="1"/>
      <w:numFmt w:val="upperRoman"/>
      <w:lvlText w:val="%1."/>
      <w:lvlJc w:val="right"/>
      <w:pPr>
        <w:ind w:left="720" w:hanging="360"/>
      </w:pPr>
    </w:lvl>
    <w:lvl w:ilvl="1" w:tplc="DD52470C">
      <w:start w:val="1"/>
      <w:numFmt w:val="upperLetter"/>
      <w:lvlText w:val="%2."/>
      <w:lvlJc w:val="left"/>
      <w:pPr>
        <w:ind w:left="1440" w:hanging="720"/>
      </w:pPr>
      <w:rPr>
        <w:rFonts w:hint="default"/>
      </w:rPr>
    </w:lvl>
    <w:lvl w:ilvl="2" w:tplc="420084E8">
      <w:start w:val="1"/>
      <w:numFmt w:val="decimal"/>
      <w:lvlText w:val="%3."/>
      <w:lvlJc w:val="left"/>
      <w:pPr>
        <w:ind w:left="216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80578C5"/>
    <w:multiLevelType w:val="hybridMultilevel"/>
    <w:tmpl w:val="8498193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595E38F1"/>
    <w:multiLevelType w:val="hybridMultilevel"/>
    <w:tmpl w:val="36D86C70"/>
    <w:lvl w:ilvl="0" w:tplc="A7FA8CA4">
      <w:start w:val="2"/>
      <w:numFmt w:val="upperRoman"/>
      <w:lvlText w:val="%1."/>
      <w:lvlJc w:val="right"/>
      <w:pPr>
        <w:ind w:left="1440" w:hanging="360"/>
      </w:pPr>
      <w:rPr>
        <w:rFonts w:hint="default"/>
      </w:rPr>
    </w:lvl>
    <w:lvl w:ilvl="1" w:tplc="04090015">
      <w:start w:val="1"/>
      <w:numFmt w:val="upp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5A692752"/>
    <w:multiLevelType w:val="multilevel"/>
    <w:tmpl w:val="9B601AF4"/>
    <w:lvl w:ilvl="0">
      <w:start w:val="1"/>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1080"/>
        </w:tabs>
        <w:ind w:left="2160" w:hanging="720"/>
      </w:pPr>
      <w:rPr>
        <w:rFonts w:hint="default"/>
      </w:rPr>
    </w:lvl>
    <w:lvl w:ilvl="3">
      <w:start w:val="1"/>
      <w:numFmt w:val="lowerLetter"/>
      <w:lvlText w:val="%4."/>
      <w:lvlJc w:val="left"/>
      <w:pPr>
        <w:tabs>
          <w:tab w:val="num" w:pos="1440"/>
        </w:tabs>
        <w:ind w:left="2880" w:hanging="720"/>
      </w:pPr>
      <w:rPr>
        <w:rFonts w:hint="default"/>
      </w:rPr>
    </w:lvl>
    <w:lvl w:ilvl="4">
      <w:start w:val="1"/>
      <w:numFmt w:val="decimal"/>
      <w:lvlText w:val="(%5)."/>
      <w:lvlJc w:val="left"/>
      <w:pPr>
        <w:tabs>
          <w:tab w:val="num" w:pos="1800"/>
        </w:tabs>
        <w:ind w:left="3600" w:hanging="720"/>
      </w:pPr>
      <w:rPr>
        <w:rFonts w:hint="default"/>
      </w:rPr>
    </w:lvl>
    <w:lvl w:ilvl="5">
      <w:start w:val="1"/>
      <w:numFmt w:val="decimal"/>
      <w:lvlText w:val="(%6)"/>
      <w:lvlJc w:val="left"/>
      <w:pPr>
        <w:tabs>
          <w:tab w:val="num" w:pos="2160"/>
        </w:tabs>
        <w:ind w:left="432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 w15:restartNumberingAfterBreak="0">
    <w:nsid w:val="5B215B19"/>
    <w:multiLevelType w:val="multilevel"/>
    <w:tmpl w:val="FE1030D4"/>
    <w:lvl w:ilvl="0">
      <w:start w:val="1"/>
      <w:numFmt w:val="upperRoman"/>
      <w:lvlText w:val="%1."/>
      <w:lvlJc w:val="left"/>
      <w:pPr>
        <w:ind w:left="720" w:hanging="720"/>
      </w:pPr>
      <w:rPr>
        <w:rFonts w:hint="default"/>
      </w:rPr>
    </w:lvl>
    <w:lvl w:ilvl="1">
      <w:start w:val="1"/>
      <w:numFmt w:val="upperLetter"/>
      <w:lvlText w:val="%2."/>
      <w:lvlJc w:val="left"/>
      <w:pPr>
        <w:ind w:left="1440" w:hanging="720"/>
      </w:pPr>
      <w:rPr>
        <w:rFonts w:hint="default"/>
      </w:rPr>
    </w:lvl>
    <w:lvl w:ilvl="2">
      <w:start w:val="1"/>
      <w:numFmt w:val="decimal"/>
      <w:lvlText w:val="%3."/>
      <w:lvlJc w:val="left"/>
      <w:pPr>
        <w:tabs>
          <w:tab w:val="num" w:pos="1440"/>
        </w:tabs>
        <w:ind w:left="2160" w:hanging="720"/>
      </w:pPr>
      <w:rPr>
        <w:rFonts w:hint="default"/>
      </w:rPr>
    </w:lvl>
    <w:lvl w:ilvl="3">
      <w:start w:val="1"/>
      <w:numFmt w:val="lowerLetter"/>
      <w:lvlText w:val="%4."/>
      <w:lvlJc w:val="left"/>
      <w:pPr>
        <w:tabs>
          <w:tab w:val="num" w:pos="2160"/>
        </w:tabs>
        <w:ind w:left="2880" w:hanging="720"/>
      </w:pPr>
      <w:rPr>
        <w:rFonts w:hint="default"/>
      </w:rPr>
    </w:lvl>
    <w:lvl w:ilvl="4">
      <w:start w:val="1"/>
      <w:numFmt w:val="lowerRoman"/>
      <w:lvlText w:val="%5."/>
      <w:lvlJc w:val="left"/>
      <w:pPr>
        <w:ind w:left="360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5B336DF1"/>
    <w:multiLevelType w:val="hybridMultilevel"/>
    <w:tmpl w:val="F1EA4368"/>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15:restartNumberingAfterBreak="0">
    <w:nsid w:val="5C8C21CD"/>
    <w:multiLevelType w:val="multilevel"/>
    <w:tmpl w:val="0D642D64"/>
    <w:lvl w:ilvl="0">
      <w:start w:val="1"/>
      <w:numFmt w:val="upperLetter"/>
      <w:pStyle w:val="Heading5"/>
      <w:lvlText w:val="%1."/>
      <w:lvlJc w:val="left"/>
      <w:pPr>
        <w:tabs>
          <w:tab w:val="num" w:pos="1440"/>
        </w:tabs>
        <w:ind w:left="1440" w:hanging="720"/>
      </w:pPr>
      <w:rPr>
        <w:rFonts w:hint="default"/>
      </w:rPr>
    </w:lvl>
    <w:lvl w:ilvl="1">
      <w:start w:val="1"/>
      <w:numFmt w:val="decimal"/>
      <w:lvlText w:val="%2."/>
      <w:lvlJc w:val="left"/>
      <w:pPr>
        <w:tabs>
          <w:tab w:val="num" w:pos="2160"/>
        </w:tabs>
        <w:ind w:left="2160" w:hanging="720"/>
      </w:pPr>
      <w:rPr>
        <w:rFonts w:hint="default"/>
      </w:rPr>
    </w:lvl>
    <w:lvl w:ilvl="2">
      <w:start w:val="1"/>
      <w:numFmt w:val="lowerLetter"/>
      <w:lvlText w:val="%3."/>
      <w:lvlJc w:val="left"/>
      <w:pPr>
        <w:tabs>
          <w:tab w:val="num" w:pos="3060"/>
        </w:tabs>
        <w:ind w:left="3060" w:hanging="720"/>
      </w:pPr>
      <w:rPr>
        <w:rFonts w:hint="default"/>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6"/>
      <w:numFmt w:val="upperRoman"/>
      <w:pStyle w:val="Heading7"/>
      <w:lvlText w:val="%6."/>
      <w:lvlJc w:val="left"/>
      <w:pPr>
        <w:tabs>
          <w:tab w:val="num" w:pos="5220"/>
        </w:tabs>
        <w:ind w:left="5220" w:hanging="72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tentative="1">
      <w:start w:val="1"/>
      <w:numFmt w:val="lowerRoman"/>
      <w:lvlText w:val="%9."/>
      <w:lvlJc w:val="right"/>
      <w:pPr>
        <w:tabs>
          <w:tab w:val="num" w:pos="6840"/>
        </w:tabs>
        <w:ind w:left="6840" w:hanging="180"/>
      </w:pPr>
    </w:lvl>
  </w:abstractNum>
  <w:abstractNum w:abstractNumId="57" w15:restartNumberingAfterBreak="0">
    <w:nsid w:val="5D0C4CCF"/>
    <w:multiLevelType w:val="multilevel"/>
    <w:tmpl w:val="EFB8EE06"/>
    <w:lvl w:ilvl="0">
      <w:start w:val="1"/>
      <w:numFmt w:val="upperRoman"/>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u w:val="none"/>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4680"/>
        </w:tabs>
        <w:ind w:left="4680" w:hanging="360"/>
      </w:pPr>
      <w:rPr>
        <w:rFonts w:ascii="Times New Roman" w:eastAsia="Times New Roman" w:hAnsi="Times New Roman" w:cs="Times New Roman"/>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58" w15:restartNumberingAfterBreak="0">
    <w:nsid w:val="60BB3BCE"/>
    <w:multiLevelType w:val="singleLevel"/>
    <w:tmpl w:val="0C322DE4"/>
    <w:lvl w:ilvl="0">
      <w:start w:val="2"/>
      <w:numFmt w:val="lowerLetter"/>
      <w:lvlText w:val="%1."/>
      <w:lvlJc w:val="left"/>
      <w:pPr>
        <w:tabs>
          <w:tab w:val="num" w:pos="2880"/>
        </w:tabs>
        <w:ind w:left="2880" w:hanging="720"/>
      </w:pPr>
      <w:rPr>
        <w:rFonts w:hint="default"/>
      </w:rPr>
    </w:lvl>
  </w:abstractNum>
  <w:abstractNum w:abstractNumId="59" w15:restartNumberingAfterBreak="0">
    <w:nsid w:val="60EE4B39"/>
    <w:multiLevelType w:val="hybridMultilevel"/>
    <w:tmpl w:val="424E114A"/>
    <w:lvl w:ilvl="0" w:tplc="04090015">
      <w:start w:val="1"/>
      <w:numFmt w:val="upp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0" w15:restartNumberingAfterBreak="0">
    <w:nsid w:val="62A9448E"/>
    <w:multiLevelType w:val="singleLevel"/>
    <w:tmpl w:val="EFC4D0AA"/>
    <w:lvl w:ilvl="0">
      <w:start w:val="1"/>
      <w:numFmt w:val="lowerLetter"/>
      <w:lvlText w:val="%1."/>
      <w:lvlJc w:val="left"/>
      <w:pPr>
        <w:tabs>
          <w:tab w:val="num" w:pos="2880"/>
        </w:tabs>
        <w:ind w:left="2880" w:hanging="720"/>
      </w:pPr>
      <w:rPr>
        <w:rFonts w:hint="default"/>
      </w:rPr>
    </w:lvl>
  </w:abstractNum>
  <w:abstractNum w:abstractNumId="61" w15:restartNumberingAfterBreak="0">
    <w:nsid w:val="633525AE"/>
    <w:multiLevelType w:val="multilevel"/>
    <w:tmpl w:val="6AB8706C"/>
    <w:lvl w:ilvl="0">
      <w:start w:val="1"/>
      <w:numFmt w:val="upperLetter"/>
      <w:lvlText w:val="%1."/>
      <w:lvlJc w:val="left"/>
      <w:pPr>
        <w:tabs>
          <w:tab w:val="num" w:pos="2880"/>
        </w:tabs>
        <w:ind w:left="2880" w:hanging="720"/>
      </w:pPr>
      <w:rPr>
        <w:rFonts w:hint="default"/>
      </w:rPr>
    </w:lvl>
    <w:lvl w:ilvl="1">
      <w:start w:val="5"/>
      <w:numFmt w:val="decimal"/>
      <w:lvlText w:val="%2."/>
      <w:lvlJc w:val="left"/>
      <w:pPr>
        <w:tabs>
          <w:tab w:val="num" w:pos="2160"/>
        </w:tabs>
        <w:ind w:left="2160" w:hanging="720"/>
      </w:pPr>
      <w:rPr>
        <w:rFonts w:hint="default"/>
      </w:rPr>
    </w:lvl>
    <w:lvl w:ilvl="2">
      <w:start w:val="1"/>
      <w:numFmt w:val="lowerLetter"/>
      <w:lvlText w:val="%3."/>
      <w:lvlJc w:val="left"/>
      <w:pPr>
        <w:tabs>
          <w:tab w:val="num" w:pos="3060"/>
        </w:tabs>
        <w:ind w:left="3060" w:hanging="72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6"/>
      <w:numFmt w:val="upperRoman"/>
      <w:lvlText w:val="%6."/>
      <w:lvlJc w:val="left"/>
      <w:pPr>
        <w:tabs>
          <w:tab w:val="num" w:pos="5220"/>
        </w:tabs>
        <w:ind w:left="5220" w:hanging="72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62" w15:restartNumberingAfterBreak="0">
    <w:nsid w:val="63ED50C0"/>
    <w:multiLevelType w:val="hybridMultilevel"/>
    <w:tmpl w:val="5C8E1B4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15:restartNumberingAfterBreak="0">
    <w:nsid w:val="66761B19"/>
    <w:multiLevelType w:val="hybridMultilevel"/>
    <w:tmpl w:val="268894E2"/>
    <w:lvl w:ilvl="0" w:tplc="FFFFFFFF">
      <w:start w:val="1"/>
      <w:numFmt w:val="lowerLetter"/>
      <w:lvlText w:val="%1."/>
      <w:lvlJc w:val="left"/>
      <w:pPr>
        <w:tabs>
          <w:tab w:val="num" w:pos="2520"/>
        </w:tabs>
        <w:ind w:left="2520" w:hanging="360"/>
      </w:pPr>
      <w:rPr>
        <w:rFonts w:hint="default"/>
      </w:rPr>
    </w:lvl>
    <w:lvl w:ilvl="1" w:tplc="FFFFFFFF">
      <w:start w:val="1"/>
      <w:numFmt w:val="upperRoman"/>
      <w:lvlText w:val="%2."/>
      <w:lvlJc w:val="left"/>
      <w:pPr>
        <w:tabs>
          <w:tab w:val="num" w:pos="3600"/>
        </w:tabs>
        <w:ind w:left="3600" w:hanging="720"/>
      </w:pPr>
      <w:rPr>
        <w:rFonts w:hint="default"/>
      </w:rPr>
    </w:lvl>
    <w:lvl w:ilvl="2" w:tplc="3E00E364">
      <w:start w:val="1"/>
      <w:numFmt w:val="upperLetter"/>
      <w:lvlText w:val="%3."/>
      <w:lvlJc w:val="left"/>
      <w:pPr>
        <w:tabs>
          <w:tab w:val="num" w:pos="1440"/>
        </w:tabs>
        <w:ind w:left="1440" w:hanging="720"/>
      </w:pPr>
      <w:rPr>
        <w:rFonts w:hint="default"/>
        <w:b w:val="0"/>
      </w:rPr>
    </w:lvl>
    <w:lvl w:ilvl="3" w:tplc="FFFFFFFF" w:tentative="1">
      <w:start w:val="1"/>
      <w:numFmt w:val="decimal"/>
      <w:lvlText w:val="%4."/>
      <w:lvlJc w:val="left"/>
      <w:pPr>
        <w:tabs>
          <w:tab w:val="num" w:pos="4680"/>
        </w:tabs>
        <w:ind w:left="4680" w:hanging="360"/>
      </w:pPr>
    </w:lvl>
    <w:lvl w:ilvl="4" w:tplc="FFFFFFFF" w:tentative="1">
      <w:start w:val="1"/>
      <w:numFmt w:val="lowerLetter"/>
      <w:lvlText w:val="%5."/>
      <w:lvlJc w:val="left"/>
      <w:pPr>
        <w:tabs>
          <w:tab w:val="num" w:pos="5400"/>
        </w:tabs>
        <w:ind w:left="5400" w:hanging="360"/>
      </w:pPr>
    </w:lvl>
    <w:lvl w:ilvl="5" w:tplc="FFFFFFFF" w:tentative="1">
      <w:start w:val="1"/>
      <w:numFmt w:val="lowerRoman"/>
      <w:lvlText w:val="%6."/>
      <w:lvlJc w:val="right"/>
      <w:pPr>
        <w:tabs>
          <w:tab w:val="num" w:pos="6120"/>
        </w:tabs>
        <w:ind w:left="6120" w:hanging="180"/>
      </w:pPr>
    </w:lvl>
    <w:lvl w:ilvl="6" w:tplc="FFFFFFFF" w:tentative="1">
      <w:start w:val="1"/>
      <w:numFmt w:val="decimal"/>
      <w:lvlText w:val="%7."/>
      <w:lvlJc w:val="left"/>
      <w:pPr>
        <w:tabs>
          <w:tab w:val="num" w:pos="6840"/>
        </w:tabs>
        <w:ind w:left="6840" w:hanging="360"/>
      </w:pPr>
    </w:lvl>
    <w:lvl w:ilvl="7" w:tplc="FFFFFFFF" w:tentative="1">
      <w:start w:val="1"/>
      <w:numFmt w:val="lowerLetter"/>
      <w:lvlText w:val="%8."/>
      <w:lvlJc w:val="left"/>
      <w:pPr>
        <w:tabs>
          <w:tab w:val="num" w:pos="7560"/>
        </w:tabs>
        <w:ind w:left="7560" w:hanging="360"/>
      </w:pPr>
    </w:lvl>
    <w:lvl w:ilvl="8" w:tplc="FFFFFFFF" w:tentative="1">
      <w:start w:val="1"/>
      <w:numFmt w:val="lowerRoman"/>
      <w:lvlText w:val="%9."/>
      <w:lvlJc w:val="right"/>
      <w:pPr>
        <w:tabs>
          <w:tab w:val="num" w:pos="8280"/>
        </w:tabs>
        <w:ind w:left="8280" w:hanging="180"/>
      </w:pPr>
    </w:lvl>
  </w:abstractNum>
  <w:abstractNum w:abstractNumId="64" w15:restartNumberingAfterBreak="0">
    <w:nsid w:val="66B915D9"/>
    <w:multiLevelType w:val="hybridMultilevel"/>
    <w:tmpl w:val="F8EACD4C"/>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7D40493"/>
    <w:multiLevelType w:val="hybridMultilevel"/>
    <w:tmpl w:val="539AABA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697E543B"/>
    <w:multiLevelType w:val="hybridMultilevel"/>
    <w:tmpl w:val="57129F1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6F1D0C5A"/>
    <w:multiLevelType w:val="hybridMultilevel"/>
    <w:tmpl w:val="0F8A8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0C514D7"/>
    <w:multiLevelType w:val="hybridMultilevel"/>
    <w:tmpl w:val="9FB2008E"/>
    <w:lvl w:ilvl="0" w:tplc="04090015">
      <w:start w:val="1"/>
      <w:numFmt w:val="upperLetter"/>
      <w:lvlText w:val="%1."/>
      <w:lvlJc w:val="left"/>
      <w:pPr>
        <w:ind w:left="1080" w:hanging="360"/>
      </w:pPr>
      <w:rPr>
        <w:rFonts w:hint="default"/>
      </w:rPr>
    </w:lvl>
    <w:lvl w:ilvl="1" w:tplc="0409000F">
      <w:start w:val="1"/>
      <w:numFmt w:val="decimal"/>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71C435CA"/>
    <w:multiLevelType w:val="singleLevel"/>
    <w:tmpl w:val="66622620"/>
    <w:lvl w:ilvl="0">
      <w:start w:val="2"/>
      <w:numFmt w:val="decimal"/>
      <w:lvlText w:val="%1."/>
      <w:lvlJc w:val="left"/>
      <w:pPr>
        <w:tabs>
          <w:tab w:val="num" w:pos="1440"/>
        </w:tabs>
        <w:ind w:left="1440" w:hanging="720"/>
      </w:pPr>
      <w:rPr>
        <w:rFonts w:hint="default"/>
      </w:rPr>
    </w:lvl>
  </w:abstractNum>
  <w:abstractNum w:abstractNumId="70" w15:restartNumberingAfterBreak="0">
    <w:nsid w:val="752857A7"/>
    <w:multiLevelType w:val="hybridMultilevel"/>
    <w:tmpl w:val="C526E5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5B747E9"/>
    <w:multiLevelType w:val="hybridMultilevel"/>
    <w:tmpl w:val="E0B058FE"/>
    <w:lvl w:ilvl="0" w:tplc="A7FA8CA4">
      <w:start w:val="2"/>
      <w:numFmt w:val="upp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A24076A"/>
    <w:multiLevelType w:val="hybridMultilevel"/>
    <w:tmpl w:val="530E98E4"/>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7A8C227B"/>
    <w:multiLevelType w:val="hybridMultilevel"/>
    <w:tmpl w:val="50E4BD1A"/>
    <w:lvl w:ilvl="0" w:tplc="235244DA">
      <w:start w:val="1"/>
      <w:numFmt w:val="upperRoman"/>
      <w:lvlText w:val="%1."/>
      <w:lvlJc w:val="right"/>
      <w:pPr>
        <w:ind w:left="720" w:hanging="360"/>
      </w:pPr>
      <w:rPr>
        <w:rFonts w:hint="default"/>
      </w:rPr>
    </w:lvl>
    <w:lvl w:ilvl="1" w:tplc="04090015">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C4D6A0A"/>
    <w:multiLevelType w:val="singleLevel"/>
    <w:tmpl w:val="C46E6AEC"/>
    <w:lvl w:ilvl="0">
      <w:start w:val="2"/>
      <w:numFmt w:val="decimal"/>
      <w:lvlText w:val="%1."/>
      <w:lvlJc w:val="left"/>
      <w:pPr>
        <w:tabs>
          <w:tab w:val="num" w:pos="2160"/>
        </w:tabs>
        <w:ind w:left="2160" w:hanging="720"/>
      </w:pPr>
      <w:rPr>
        <w:rFonts w:hint="default"/>
      </w:rPr>
    </w:lvl>
  </w:abstractNum>
  <w:abstractNum w:abstractNumId="75" w15:restartNumberingAfterBreak="0">
    <w:nsid w:val="7DCF3E9D"/>
    <w:multiLevelType w:val="hybridMultilevel"/>
    <w:tmpl w:val="288CC6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7E3D46DB"/>
    <w:multiLevelType w:val="hybridMultilevel"/>
    <w:tmpl w:val="F1B427FC"/>
    <w:lvl w:ilvl="0" w:tplc="99AAA8B6">
      <w:start w:val="4"/>
      <w:numFmt w:val="upp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E792A81"/>
    <w:multiLevelType w:val="hybridMultilevel"/>
    <w:tmpl w:val="84F2C40A"/>
    <w:lvl w:ilvl="0" w:tplc="04090015">
      <w:start w:val="1"/>
      <w:numFmt w:val="upperLetter"/>
      <w:lvlText w:val="%1."/>
      <w:lvlJc w:val="left"/>
      <w:pPr>
        <w:ind w:left="216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F064F44"/>
    <w:multiLevelType w:val="multilevel"/>
    <w:tmpl w:val="7BF034FA"/>
    <w:lvl w:ilvl="0">
      <w:start w:val="1"/>
      <w:numFmt w:val="lowerLetter"/>
      <w:lvlText w:val="%1."/>
      <w:lvlJc w:val="left"/>
      <w:pPr>
        <w:tabs>
          <w:tab w:val="num" w:pos="2880"/>
        </w:tabs>
        <w:ind w:left="2880" w:hanging="720"/>
      </w:pPr>
      <w:rPr>
        <w:rFonts w:hint="default"/>
      </w:rPr>
    </w:lvl>
    <w:lvl w:ilvl="1">
      <w:start w:val="1"/>
      <w:numFmt w:val="decimal"/>
      <w:lvlText w:val="%2."/>
      <w:lvlJc w:val="left"/>
      <w:pPr>
        <w:tabs>
          <w:tab w:val="num" w:pos="2160"/>
        </w:tabs>
        <w:ind w:left="2160" w:hanging="720"/>
      </w:pPr>
      <w:rPr>
        <w:rFonts w:hint="default"/>
      </w:rPr>
    </w:lvl>
    <w:lvl w:ilvl="2">
      <w:start w:val="1"/>
      <w:numFmt w:val="lowerLetter"/>
      <w:lvlText w:val="%3."/>
      <w:lvlJc w:val="left"/>
      <w:pPr>
        <w:tabs>
          <w:tab w:val="num" w:pos="3060"/>
        </w:tabs>
        <w:ind w:left="3060" w:hanging="720"/>
      </w:pPr>
      <w:rPr>
        <w:rFonts w:hint="default"/>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6"/>
      <w:numFmt w:val="upperRoman"/>
      <w:lvlText w:val="%6."/>
      <w:lvlJc w:val="left"/>
      <w:pPr>
        <w:tabs>
          <w:tab w:val="num" w:pos="5220"/>
        </w:tabs>
        <w:ind w:left="5220" w:hanging="72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tentative="1">
      <w:start w:val="1"/>
      <w:numFmt w:val="lowerRoman"/>
      <w:lvlText w:val="%9."/>
      <w:lvlJc w:val="right"/>
      <w:pPr>
        <w:tabs>
          <w:tab w:val="num" w:pos="6840"/>
        </w:tabs>
        <w:ind w:left="6840" w:hanging="180"/>
      </w:pPr>
    </w:lvl>
  </w:abstractNum>
  <w:abstractNum w:abstractNumId="79" w15:restartNumberingAfterBreak="0">
    <w:nsid w:val="7FAB154B"/>
    <w:multiLevelType w:val="hybridMultilevel"/>
    <w:tmpl w:val="4622159C"/>
    <w:lvl w:ilvl="0" w:tplc="CD34E686">
      <w:start w:val="3"/>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0F">
      <w:start w:val="1"/>
      <w:numFmt w:val="decimal"/>
      <w:lvlText w:val="%3."/>
      <w:lvlJc w:val="left"/>
      <w:pPr>
        <w:ind w:left="2880" w:hanging="180"/>
      </w:pPr>
    </w:lvl>
    <w:lvl w:ilvl="3" w:tplc="04090019">
      <w:start w:val="1"/>
      <w:numFmt w:val="lowerLetter"/>
      <w:lvlText w:val="%4."/>
      <w:lvlJc w:val="left"/>
      <w:pPr>
        <w:ind w:left="3600" w:hanging="360"/>
      </w:pPr>
    </w:lvl>
    <w:lvl w:ilvl="4" w:tplc="04090019">
      <w:start w:val="1"/>
      <w:numFmt w:val="lowerLetter"/>
      <w:lvlText w:val="%5."/>
      <w:lvlJc w:val="left"/>
      <w:pPr>
        <w:ind w:left="4320" w:hanging="360"/>
      </w:pPr>
    </w:lvl>
    <w:lvl w:ilvl="5" w:tplc="F782D334">
      <w:start w:val="1"/>
      <w:numFmt w:val="upperLetter"/>
      <w:lvlText w:val="%6."/>
      <w:lvlJc w:val="left"/>
      <w:pPr>
        <w:ind w:left="5220" w:hanging="360"/>
      </w:pPr>
      <w:rPr>
        <w:rFonts w:hint="default"/>
      </w:r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3"/>
  </w:num>
  <w:num w:numId="2">
    <w:abstractNumId w:val="47"/>
  </w:num>
  <w:num w:numId="3">
    <w:abstractNumId w:val="26"/>
  </w:num>
  <w:num w:numId="4">
    <w:abstractNumId w:val="56"/>
  </w:num>
  <w:num w:numId="5">
    <w:abstractNumId w:val="36"/>
  </w:num>
  <w:num w:numId="6">
    <w:abstractNumId w:val="60"/>
  </w:num>
  <w:num w:numId="7">
    <w:abstractNumId w:val="32"/>
  </w:num>
  <w:num w:numId="8">
    <w:abstractNumId w:val="30"/>
  </w:num>
  <w:num w:numId="9">
    <w:abstractNumId w:val="19"/>
  </w:num>
  <w:num w:numId="10">
    <w:abstractNumId w:val="29"/>
  </w:num>
  <w:num w:numId="11">
    <w:abstractNumId w:val="69"/>
  </w:num>
  <w:num w:numId="12">
    <w:abstractNumId w:val="78"/>
  </w:num>
  <w:num w:numId="13">
    <w:abstractNumId w:val="21"/>
  </w:num>
  <w:num w:numId="14">
    <w:abstractNumId w:val="58"/>
  </w:num>
  <w:num w:numId="15">
    <w:abstractNumId w:val="41"/>
  </w:num>
  <w:num w:numId="16">
    <w:abstractNumId w:val="74"/>
  </w:num>
  <w:num w:numId="17">
    <w:abstractNumId w:val="22"/>
  </w:num>
  <w:num w:numId="18">
    <w:abstractNumId w:val="31"/>
  </w:num>
  <w:num w:numId="19">
    <w:abstractNumId w:val="9"/>
  </w:num>
  <w:num w:numId="20">
    <w:abstractNumId w:val="49"/>
  </w:num>
  <w:num w:numId="21">
    <w:abstractNumId w:val="25"/>
  </w:num>
  <w:num w:numId="22">
    <w:abstractNumId w:val="34"/>
  </w:num>
  <w:num w:numId="23">
    <w:abstractNumId w:val="45"/>
  </w:num>
  <w:num w:numId="24">
    <w:abstractNumId w:val="35"/>
  </w:num>
  <w:num w:numId="25">
    <w:abstractNumId w:val="39"/>
  </w:num>
  <w:num w:numId="26">
    <w:abstractNumId w:val="35"/>
    <w:lvlOverride w:ilvl="0">
      <w:startOverride w:val="2"/>
    </w:lvlOverride>
    <w:lvlOverride w:ilvl="1">
      <w:startOverride w:val="11"/>
    </w:lvlOverride>
  </w:num>
  <w:num w:numId="27">
    <w:abstractNumId w:val="61"/>
  </w:num>
  <w:num w:numId="28">
    <w:abstractNumId w:val="23"/>
  </w:num>
  <w:num w:numId="29">
    <w:abstractNumId w:val="68"/>
  </w:num>
  <w:num w:numId="30">
    <w:abstractNumId w:val="3"/>
  </w:num>
  <w:num w:numId="31">
    <w:abstractNumId w:val="15"/>
  </w:num>
  <w:num w:numId="32">
    <w:abstractNumId w:val="37"/>
  </w:num>
  <w:num w:numId="33">
    <w:abstractNumId w:val="57"/>
  </w:num>
  <w:num w:numId="34">
    <w:abstractNumId w:val="67"/>
  </w:num>
  <w:num w:numId="35">
    <w:abstractNumId w:val="65"/>
  </w:num>
  <w:num w:numId="36">
    <w:abstractNumId w:val="48"/>
  </w:num>
  <w:num w:numId="37">
    <w:abstractNumId w:val="62"/>
  </w:num>
  <w:num w:numId="38">
    <w:abstractNumId w:val="0"/>
  </w:num>
  <w:num w:numId="39">
    <w:abstractNumId w:val="1"/>
  </w:num>
  <w:num w:numId="40">
    <w:abstractNumId w:val="7"/>
  </w:num>
  <w:num w:numId="41">
    <w:abstractNumId w:val="54"/>
  </w:num>
  <w:num w:numId="42">
    <w:abstractNumId w:val="73"/>
  </w:num>
  <w:num w:numId="43">
    <w:abstractNumId w:val="43"/>
  </w:num>
  <w:num w:numId="44">
    <w:abstractNumId w:val="79"/>
  </w:num>
  <w:num w:numId="45">
    <w:abstractNumId w:val="38"/>
  </w:num>
  <w:num w:numId="46">
    <w:abstractNumId w:val="77"/>
  </w:num>
  <w:num w:numId="47">
    <w:abstractNumId w:val="12"/>
  </w:num>
  <w:num w:numId="48">
    <w:abstractNumId w:val="75"/>
  </w:num>
  <w:num w:numId="49">
    <w:abstractNumId w:val="51"/>
  </w:num>
  <w:num w:numId="50">
    <w:abstractNumId w:val="71"/>
  </w:num>
  <w:num w:numId="51">
    <w:abstractNumId w:val="20"/>
  </w:num>
  <w:num w:numId="52">
    <w:abstractNumId w:val="27"/>
  </w:num>
  <w:num w:numId="53">
    <w:abstractNumId w:val="2"/>
  </w:num>
  <w:num w:numId="54">
    <w:abstractNumId w:val="44"/>
  </w:num>
  <w:num w:numId="55">
    <w:abstractNumId w:val="14"/>
  </w:num>
  <w:num w:numId="56">
    <w:abstractNumId w:val="28"/>
  </w:num>
  <w:num w:numId="57">
    <w:abstractNumId w:val="76"/>
  </w:num>
  <w:num w:numId="58">
    <w:abstractNumId w:val="13"/>
  </w:num>
  <w:num w:numId="59">
    <w:abstractNumId w:val="42"/>
  </w:num>
  <w:num w:numId="60">
    <w:abstractNumId w:val="11"/>
  </w:num>
  <w:num w:numId="61">
    <w:abstractNumId w:val="18"/>
  </w:num>
  <w:num w:numId="62">
    <w:abstractNumId w:val="46"/>
  </w:num>
  <w:num w:numId="63">
    <w:abstractNumId w:val="6"/>
  </w:num>
  <w:num w:numId="64">
    <w:abstractNumId w:val="55"/>
  </w:num>
  <w:num w:numId="65">
    <w:abstractNumId w:val="4"/>
  </w:num>
  <w:num w:numId="66">
    <w:abstractNumId w:val="17"/>
  </w:num>
  <w:num w:numId="67">
    <w:abstractNumId w:val="52"/>
  </w:num>
  <w:num w:numId="68">
    <w:abstractNumId w:val="70"/>
  </w:num>
  <w:num w:numId="69">
    <w:abstractNumId w:val="66"/>
  </w:num>
  <w:num w:numId="70">
    <w:abstractNumId w:val="72"/>
  </w:num>
  <w:num w:numId="71">
    <w:abstractNumId w:val="50"/>
  </w:num>
  <w:num w:numId="72">
    <w:abstractNumId w:val="64"/>
  </w:num>
  <w:num w:numId="73">
    <w:abstractNumId w:val="33"/>
  </w:num>
  <w:num w:numId="74">
    <w:abstractNumId w:val="59"/>
  </w:num>
  <w:num w:numId="75">
    <w:abstractNumId w:val="16"/>
  </w:num>
  <w:num w:numId="76">
    <w:abstractNumId w:val="5"/>
  </w:num>
  <w:num w:numId="77">
    <w:abstractNumId w:val="10"/>
  </w:num>
  <w:num w:numId="78">
    <w:abstractNumId w:val="40"/>
  </w:num>
  <w:num w:numId="79">
    <w:abstractNumId w:val="63"/>
  </w:num>
  <w:num w:numId="80">
    <w:abstractNumId w:val="8"/>
  </w:num>
  <w:num w:numId="81">
    <w:abstractNumId w:val="2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B9F"/>
    <w:rsid w:val="00000EF4"/>
    <w:rsid w:val="00004288"/>
    <w:rsid w:val="0000666D"/>
    <w:rsid w:val="0001592E"/>
    <w:rsid w:val="000308E8"/>
    <w:rsid w:val="000328F5"/>
    <w:rsid w:val="000448ED"/>
    <w:rsid w:val="000504FD"/>
    <w:rsid w:val="00066BA4"/>
    <w:rsid w:val="00071216"/>
    <w:rsid w:val="00072703"/>
    <w:rsid w:val="0007613F"/>
    <w:rsid w:val="000901E8"/>
    <w:rsid w:val="00090723"/>
    <w:rsid w:val="000C015E"/>
    <w:rsid w:val="000C0664"/>
    <w:rsid w:val="000C25A9"/>
    <w:rsid w:val="000D3984"/>
    <w:rsid w:val="000E2BA0"/>
    <w:rsid w:val="000F4FA9"/>
    <w:rsid w:val="00100E3A"/>
    <w:rsid w:val="00104835"/>
    <w:rsid w:val="00105B16"/>
    <w:rsid w:val="0012074E"/>
    <w:rsid w:val="0015750A"/>
    <w:rsid w:val="00161903"/>
    <w:rsid w:val="0017778C"/>
    <w:rsid w:val="0019166C"/>
    <w:rsid w:val="00197A16"/>
    <w:rsid w:val="001A2335"/>
    <w:rsid w:val="001B557E"/>
    <w:rsid w:val="001C3562"/>
    <w:rsid w:val="001D4A9C"/>
    <w:rsid w:val="001D7C1F"/>
    <w:rsid w:val="001E1B0E"/>
    <w:rsid w:val="001E5465"/>
    <w:rsid w:val="002102D3"/>
    <w:rsid w:val="00221214"/>
    <w:rsid w:val="00250A7C"/>
    <w:rsid w:val="00250C92"/>
    <w:rsid w:val="00262482"/>
    <w:rsid w:val="00264903"/>
    <w:rsid w:val="0027749C"/>
    <w:rsid w:val="00282305"/>
    <w:rsid w:val="00293959"/>
    <w:rsid w:val="002A00CA"/>
    <w:rsid w:val="002A3B53"/>
    <w:rsid w:val="002E453A"/>
    <w:rsid w:val="002E6462"/>
    <w:rsid w:val="002F268F"/>
    <w:rsid w:val="002F2F31"/>
    <w:rsid w:val="00310E8F"/>
    <w:rsid w:val="003228C2"/>
    <w:rsid w:val="003238D3"/>
    <w:rsid w:val="00337D87"/>
    <w:rsid w:val="003409F1"/>
    <w:rsid w:val="00376D1D"/>
    <w:rsid w:val="00393463"/>
    <w:rsid w:val="003970C9"/>
    <w:rsid w:val="003A0099"/>
    <w:rsid w:val="003A719A"/>
    <w:rsid w:val="003B486E"/>
    <w:rsid w:val="003C3306"/>
    <w:rsid w:val="003C63A9"/>
    <w:rsid w:val="003D36D8"/>
    <w:rsid w:val="003F0C00"/>
    <w:rsid w:val="003F7D4B"/>
    <w:rsid w:val="0041337F"/>
    <w:rsid w:val="004168B8"/>
    <w:rsid w:val="00426A43"/>
    <w:rsid w:val="004402C0"/>
    <w:rsid w:val="0045003B"/>
    <w:rsid w:val="0045477B"/>
    <w:rsid w:val="00461CC2"/>
    <w:rsid w:val="004779CC"/>
    <w:rsid w:val="00481C00"/>
    <w:rsid w:val="00485A9F"/>
    <w:rsid w:val="004A3D32"/>
    <w:rsid w:val="004A5024"/>
    <w:rsid w:val="004C6AEA"/>
    <w:rsid w:val="004E5D6C"/>
    <w:rsid w:val="00530BA4"/>
    <w:rsid w:val="00551347"/>
    <w:rsid w:val="00552EB1"/>
    <w:rsid w:val="005600C6"/>
    <w:rsid w:val="005717D1"/>
    <w:rsid w:val="00583B9F"/>
    <w:rsid w:val="00583F54"/>
    <w:rsid w:val="00584F9A"/>
    <w:rsid w:val="005C03D1"/>
    <w:rsid w:val="005C6177"/>
    <w:rsid w:val="005D1BED"/>
    <w:rsid w:val="005D2E4C"/>
    <w:rsid w:val="005D41B7"/>
    <w:rsid w:val="005D6B15"/>
    <w:rsid w:val="005F29DE"/>
    <w:rsid w:val="005F7338"/>
    <w:rsid w:val="00615DEE"/>
    <w:rsid w:val="00627258"/>
    <w:rsid w:val="0063639A"/>
    <w:rsid w:val="006545DE"/>
    <w:rsid w:val="00657B5D"/>
    <w:rsid w:val="0067024E"/>
    <w:rsid w:val="00676BD8"/>
    <w:rsid w:val="00684272"/>
    <w:rsid w:val="006A4609"/>
    <w:rsid w:val="006B2092"/>
    <w:rsid w:val="006B59DF"/>
    <w:rsid w:val="006C5402"/>
    <w:rsid w:val="006C6647"/>
    <w:rsid w:val="006D3089"/>
    <w:rsid w:val="006D40D0"/>
    <w:rsid w:val="006F3236"/>
    <w:rsid w:val="006F3C91"/>
    <w:rsid w:val="006F4A5D"/>
    <w:rsid w:val="006F6A2D"/>
    <w:rsid w:val="007031E3"/>
    <w:rsid w:val="00711472"/>
    <w:rsid w:val="00714327"/>
    <w:rsid w:val="00724323"/>
    <w:rsid w:val="00731474"/>
    <w:rsid w:val="00737607"/>
    <w:rsid w:val="00745B89"/>
    <w:rsid w:val="00746826"/>
    <w:rsid w:val="007469A1"/>
    <w:rsid w:val="00751D74"/>
    <w:rsid w:val="00753A37"/>
    <w:rsid w:val="00767070"/>
    <w:rsid w:val="0078496B"/>
    <w:rsid w:val="00796876"/>
    <w:rsid w:val="007B319B"/>
    <w:rsid w:val="007B5C44"/>
    <w:rsid w:val="007C403A"/>
    <w:rsid w:val="007C4215"/>
    <w:rsid w:val="007E663E"/>
    <w:rsid w:val="007F19FF"/>
    <w:rsid w:val="007F1CB9"/>
    <w:rsid w:val="008020BD"/>
    <w:rsid w:val="008036E4"/>
    <w:rsid w:val="00814C4F"/>
    <w:rsid w:val="00815011"/>
    <w:rsid w:val="00817CB0"/>
    <w:rsid w:val="00847716"/>
    <w:rsid w:val="00851032"/>
    <w:rsid w:val="008638E7"/>
    <w:rsid w:val="008723AA"/>
    <w:rsid w:val="00876501"/>
    <w:rsid w:val="00895050"/>
    <w:rsid w:val="008959DE"/>
    <w:rsid w:val="008A083D"/>
    <w:rsid w:val="008C0B09"/>
    <w:rsid w:val="008D5FA1"/>
    <w:rsid w:val="008F3683"/>
    <w:rsid w:val="008F6DB6"/>
    <w:rsid w:val="00900550"/>
    <w:rsid w:val="009051D0"/>
    <w:rsid w:val="00915BA8"/>
    <w:rsid w:val="009274ED"/>
    <w:rsid w:val="00943020"/>
    <w:rsid w:val="00954B25"/>
    <w:rsid w:val="00956BD5"/>
    <w:rsid w:val="00963426"/>
    <w:rsid w:val="009642E7"/>
    <w:rsid w:val="009646BB"/>
    <w:rsid w:val="00967E56"/>
    <w:rsid w:val="0097094B"/>
    <w:rsid w:val="00992957"/>
    <w:rsid w:val="009B2879"/>
    <w:rsid w:val="009B6EDD"/>
    <w:rsid w:val="009C5FC5"/>
    <w:rsid w:val="009D6B6A"/>
    <w:rsid w:val="00A26078"/>
    <w:rsid w:val="00A34112"/>
    <w:rsid w:val="00A42112"/>
    <w:rsid w:val="00A43C29"/>
    <w:rsid w:val="00A63D6A"/>
    <w:rsid w:val="00A8486A"/>
    <w:rsid w:val="00A84CD7"/>
    <w:rsid w:val="00A91888"/>
    <w:rsid w:val="00AA18D7"/>
    <w:rsid w:val="00AB05CB"/>
    <w:rsid w:val="00AB0D7E"/>
    <w:rsid w:val="00AB238D"/>
    <w:rsid w:val="00AD5050"/>
    <w:rsid w:val="00AE152D"/>
    <w:rsid w:val="00AE3C17"/>
    <w:rsid w:val="00AE4308"/>
    <w:rsid w:val="00AE560B"/>
    <w:rsid w:val="00AF2B89"/>
    <w:rsid w:val="00AF49FD"/>
    <w:rsid w:val="00AF4F71"/>
    <w:rsid w:val="00B019D8"/>
    <w:rsid w:val="00B11D5C"/>
    <w:rsid w:val="00B31416"/>
    <w:rsid w:val="00B31F08"/>
    <w:rsid w:val="00B37EB7"/>
    <w:rsid w:val="00B46B39"/>
    <w:rsid w:val="00B54E5A"/>
    <w:rsid w:val="00B64D9E"/>
    <w:rsid w:val="00B70921"/>
    <w:rsid w:val="00B77B16"/>
    <w:rsid w:val="00B82295"/>
    <w:rsid w:val="00BA2723"/>
    <w:rsid w:val="00BA4B35"/>
    <w:rsid w:val="00BA646F"/>
    <w:rsid w:val="00BB5D2B"/>
    <w:rsid w:val="00BB7AE5"/>
    <w:rsid w:val="00BC138D"/>
    <w:rsid w:val="00BC68A2"/>
    <w:rsid w:val="00BE24E2"/>
    <w:rsid w:val="00C01186"/>
    <w:rsid w:val="00C03764"/>
    <w:rsid w:val="00C064C1"/>
    <w:rsid w:val="00C129CE"/>
    <w:rsid w:val="00C17ED7"/>
    <w:rsid w:val="00C30CD9"/>
    <w:rsid w:val="00C40E4E"/>
    <w:rsid w:val="00C85F37"/>
    <w:rsid w:val="00C86958"/>
    <w:rsid w:val="00C93037"/>
    <w:rsid w:val="00CA1E66"/>
    <w:rsid w:val="00CA36D2"/>
    <w:rsid w:val="00CA4233"/>
    <w:rsid w:val="00CB25C2"/>
    <w:rsid w:val="00CB2A11"/>
    <w:rsid w:val="00CD1695"/>
    <w:rsid w:val="00CE017B"/>
    <w:rsid w:val="00CE044B"/>
    <w:rsid w:val="00CF4DE5"/>
    <w:rsid w:val="00CF59C0"/>
    <w:rsid w:val="00D03FF4"/>
    <w:rsid w:val="00D228C4"/>
    <w:rsid w:val="00D23B04"/>
    <w:rsid w:val="00D30080"/>
    <w:rsid w:val="00D350F6"/>
    <w:rsid w:val="00D35FEF"/>
    <w:rsid w:val="00D42A0B"/>
    <w:rsid w:val="00D50312"/>
    <w:rsid w:val="00D565C6"/>
    <w:rsid w:val="00D83BC9"/>
    <w:rsid w:val="00D950D8"/>
    <w:rsid w:val="00DB0485"/>
    <w:rsid w:val="00DD55DA"/>
    <w:rsid w:val="00DD5808"/>
    <w:rsid w:val="00DF1A73"/>
    <w:rsid w:val="00E00741"/>
    <w:rsid w:val="00E16C46"/>
    <w:rsid w:val="00E1797B"/>
    <w:rsid w:val="00E202A8"/>
    <w:rsid w:val="00E21221"/>
    <w:rsid w:val="00E259C5"/>
    <w:rsid w:val="00E261AE"/>
    <w:rsid w:val="00E426ED"/>
    <w:rsid w:val="00E55A94"/>
    <w:rsid w:val="00E57B0D"/>
    <w:rsid w:val="00E63219"/>
    <w:rsid w:val="00E74CC2"/>
    <w:rsid w:val="00EA07F7"/>
    <w:rsid w:val="00EB1CF2"/>
    <w:rsid w:val="00EB1D91"/>
    <w:rsid w:val="00EB5EB5"/>
    <w:rsid w:val="00EC27AE"/>
    <w:rsid w:val="00ED2332"/>
    <w:rsid w:val="00ED665D"/>
    <w:rsid w:val="00EE63F2"/>
    <w:rsid w:val="00EF2855"/>
    <w:rsid w:val="00EF3B9E"/>
    <w:rsid w:val="00F356B1"/>
    <w:rsid w:val="00F57AE0"/>
    <w:rsid w:val="00F66309"/>
    <w:rsid w:val="00F727BA"/>
    <w:rsid w:val="00F7509D"/>
    <w:rsid w:val="00F84C3A"/>
    <w:rsid w:val="00F87A78"/>
    <w:rsid w:val="00FA1AD2"/>
    <w:rsid w:val="00FB1181"/>
    <w:rsid w:val="00FC6C2C"/>
    <w:rsid w:val="00FF70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1C4FC"/>
  <w15:docId w15:val="{1A5DC867-26F5-4326-9BBA-800BD8DA0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5D2E4C"/>
    <w:pPr>
      <w:keepNext/>
      <w:outlineLvl w:val="0"/>
    </w:pPr>
    <w:rPr>
      <w:b/>
      <w:bCs/>
    </w:rPr>
  </w:style>
  <w:style w:type="paragraph" w:styleId="Heading2">
    <w:name w:val="heading 2"/>
    <w:basedOn w:val="Normal"/>
    <w:next w:val="Normal"/>
    <w:qFormat/>
    <w:rsid w:val="005D2E4C"/>
    <w:pPr>
      <w:keepNext/>
      <w:jc w:val="center"/>
      <w:outlineLvl w:val="1"/>
    </w:pPr>
    <w:rPr>
      <w:b/>
    </w:rPr>
  </w:style>
  <w:style w:type="paragraph" w:styleId="Heading3">
    <w:name w:val="heading 3"/>
    <w:basedOn w:val="Normal"/>
    <w:next w:val="Normal"/>
    <w:qFormat/>
    <w:rsid w:val="005D2E4C"/>
    <w:pPr>
      <w:keepNext/>
      <w:jc w:val="both"/>
      <w:outlineLvl w:val="2"/>
    </w:pPr>
    <w:rPr>
      <w:b/>
      <w:bCs/>
    </w:rPr>
  </w:style>
  <w:style w:type="paragraph" w:styleId="Heading4">
    <w:name w:val="heading 4"/>
    <w:basedOn w:val="Normal"/>
    <w:next w:val="Normal"/>
    <w:qFormat/>
    <w:rsid w:val="005D2E4C"/>
    <w:pPr>
      <w:keepNext/>
      <w:ind w:left="2880"/>
      <w:outlineLvl w:val="3"/>
    </w:pPr>
    <w:rPr>
      <w:b/>
      <w:bCs/>
      <w:caps/>
    </w:rPr>
  </w:style>
  <w:style w:type="paragraph" w:styleId="Heading5">
    <w:name w:val="heading 5"/>
    <w:basedOn w:val="Normal"/>
    <w:next w:val="Normal"/>
    <w:link w:val="Heading5Char"/>
    <w:qFormat/>
    <w:rsid w:val="005D2E4C"/>
    <w:pPr>
      <w:keepNext/>
      <w:numPr>
        <w:numId w:val="4"/>
      </w:numPr>
      <w:jc w:val="both"/>
      <w:outlineLvl w:val="4"/>
    </w:pPr>
    <w:rPr>
      <w:b/>
      <w:bCs/>
      <w:u w:val="single"/>
    </w:rPr>
  </w:style>
  <w:style w:type="paragraph" w:styleId="Heading6">
    <w:name w:val="heading 6"/>
    <w:basedOn w:val="Normal"/>
    <w:next w:val="Normal"/>
    <w:qFormat/>
    <w:rsid w:val="005D2E4C"/>
    <w:pPr>
      <w:keepNext/>
      <w:numPr>
        <w:ilvl w:val="2"/>
        <w:numId w:val="2"/>
      </w:numPr>
      <w:tabs>
        <w:tab w:val="clear" w:pos="3060"/>
        <w:tab w:val="num" w:pos="720"/>
      </w:tabs>
      <w:ind w:left="720"/>
      <w:jc w:val="both"/>
      <w:outlineLvl w:val="5"/>
    </w:pPr>
    <w:rPr>
      <w:b/>
      <w:u w:val="single"/>
    </w:rPr>
  </w:style>
  <w:style w:type="paragraph" w:styleId="Heading7">
    <w:name w:val="heading 7"/>
    <w:basedOn w:val="Normal"/>
    <w:next w:val="Normal"/>
    <w:qFormat/>
    <w:rsid w:val="005D2E4C"/>
    <w:pPr>
      <w:keepNext/>
      <w:numPr>
        <w:ilvl w:val="5"/>
        <w:numId w:val="4"/>
      </w:numPr>
      <w:tabs>
        <w:tab w:val="clear" w:pos="5220"/>
        <w:tab w:val="left" w:pos="720"/>
        <w:tab w:val="num" w:pos="1530"/>
      </w:tabs>
      <w:ind w:left="720"/>
      <w:jc w:val="both"/>
      <w:outlineLvl w:val="6"/>
    </w:pPr>
    <w:rPr>
      <w:b/>
    </w:rPr>
  </w:style>
  <w:style w:type="paragraph" w:styleId="Heading8">
    <w:name w:val="heading 8"/>
    <w:basedOn w:val="Normal"/>
    <w:next w:val="Normal"/>
    <w:qFormat/>
    <w:rsid w:val="005D2E4C"/>
    <w:pPr>
      <w:keepNext/>
      <w:numPr>
        <w:numId w:val="9"/>
      </w:numPr>
      <w:jc w:val="both"/>
      <w:outlineLvl w:val="7"/>
    </w:pPr>
    <w:rPr>
      <w:b/>
      <w:bCs/>
    </w:rPr>
  </w:style>
  <w:style w:type="paragraph" w:styleId="Heading9">
    <w:name w:val="heading 9"/>
    <w:basedOn w:val="Normal"/>
    <w:next w:val="Normal"/>
    <w:qFormat/>
    <w:rsid w:val="005D2E4C"/>
    <w:pPr>
      <w:keepNext/>
      <w:numPr>
        <w:ilvl w:val="1"/>
        <w:numId w:val="24"/>
      </w:numPr>
      <w:tabs>
        <w:tab w:val="clear" w:pos="2880"/>
        <w:tab w:val="num" w:pos="720"/>
      </w:tabs>
      <w:ind w:left="720" w:hanging="810"/>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D2E4C"/>
    <w:pPr>
      <w:tabs>
        <w:tab w:val="center" w:pos="4320"/>
        <w:tab w:val="right" w:pos="8640"/>
      </w:tabs>
    </w:pPr>
  </w:style>
  <w:style w:type="paragraph" w:styleId="BodyTextIndent">
    <w:name w:val="Body Text Indent"/>
    <w:basedOn w:val="Normal"/>
    <w:link w:val="BodyTextIndentChar"/>
    <w:rsid w:val="005D2E4C"/>
    <w:pPr>
      <w:ind w:left="2880" w:hanging="720"/>
      <w:jc w:val="both"/>
    </w:pPr>
  </w:style>
  <w:style w:type="paragraph" w:styleId="BodyTextIndent2">
    <w:name w:val="Body Text Indent 2"/>
    <w:basedOn w:val="Normal"/>
    <w:rsid w:val="005D2E4C"/>
    <w:pPr>
      <w:ind w:left="2880"/>
      <w:jc w:val="both"/>
    </w:pPr>
  </w:style>
  <w:style w:type="paragraph" w:styleId="BodyTextIndent3">
    <w:name w:val="Body Text Indent 3"/>
    <w:basedOn w:val="Normal"/>
    <w:rsid w:val="005D2E4C"/>
    <w:pPr>
      <w:ind w:left="3600" w:hanging="720"/>
      <w:jc w:val="both"/>
    </w:pPr>
  </w:style>
  <w:style w:type="paragraph" w:styleId="BodyText">
    <w:name w:val="Body Text"/>
    <w:basedOn w:val="Normal"/>
    <w:link w:val="BodyTextChar"/>
    <w:rsid w:val="005D2E4C"/>
    <w:pPr>
      <w:jc w:val="both"/>
    </w:pPr>
    <w:rPr>
      <w:b/>
      <w:szCs w:val="20"/>
    </w:rPr>
  </w:style>
  <w:style w:type="paragraph" w:styleId="Header">
    <w:name w:val="header"/>
    <w:basedOn w:val="Normal"/>
    <w:rsid w:val="00C93037"/>
    <w:pPr>
      <w:tabs>
        <w:tab w:val="center" w:pos="4320"/>
        <w:tab w:val="right" w:pos="8640"/>
      </w:tabs>
    </w:pPr>
  </w:style>
  <w:style w:type="character" w:styleId="PageNumber">
    <w:name w:val="page number"/>
    <w:basedOn w:val="DefaultParagraphFont"/>
    <w:rsid w:val="00C93037"/>
  </w:style>
  <w:style w:type="character" w:customStyle="1" w:styleId="FooterChar">
    <w:name w:val="Footer Char"/>
    <w:link w:val="Footer"/>
    <w:uiPriority w:val="99"/>
    <w:rsid w:val="00B64D9E"/>
    <w:rPr>
      <w:sz w:val="24"/>
      <w:szCs w:val="24"/>
    </w:rPr>
  </w:style>
  <w:style w:type="table" w:styleId="TableGrid">
    <w:name w:val="Table Grid"/>
    <w:basedOn w:val="TableNormal"/>
    <w:uiPriority w:val="59"/>
    <w:rsid w:val="000C015E"/>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
    <w:name w:val="Heading 5 Char"/>
    <w:link w:val="Heading5"/>
    <w:rsid w:val="007469A1"/>
    <w:rPr>
      <w:b/>
      <w:bCs/>
      <w:sz w:val="24"/>
      <w:szCs w:val="24"/>
      <w:u w:val="single"/>
    </w:rPr>
  </w:style>
  <w:style w:type="character" w:customStyle="1" w:styleId="BodyTextIndentChar">
    <w:name w:val="Body Text Indent Char"/>
    <w:link w:val="BodyTextIndent"/>
    <w:rsid w:val="007469A1"/>
    <w:rPr>
      <w:sz w:val="24"/>
      <w:szCs w:val="24"/>
    </w:rPr>
  </w:style>
  <w:style w:type="paragraph" w:styleId="ListParagraph">
    <w:name w:val="List Paragraph"/>
    <w:basedOn w:val="Normal"/>
    <w:uiPriority w:val="34"/>
    <w:qFormat/>
    <w:rsid w:val="007469A1"/>
    <w:pPr>
      <w:ind w:left="720"/>
      <w:contextualSpacing/>
    </w:pPr>
  </w:style>
  <w:style w:type="character" w:customStyle="1" w:styleId="BodyTextChar">
    <w:name w:val="Body Text Char"/>
    <w:link w:val="BodyText"/>
    <w:rsid w:val="00072703"/>
    <w:rPr>
      <w:b/>
      <w:sz w:val="24"/>
    </w:rPr>
  </w:style>
  <w:style w:type="paragraph" w:styleId="BalloonText">
    <w:name w:val="Balloon Text"/>
    <w:basedOn w:val="Normal"/>
    <w:link w:val="BalloonTextChar"/>
    <w:rsid w:val="0027749C"/>
    <w:rPr>
      <w:rFonts w:ascii="Tahoma" w:hAnsi="Tahoma" w:cs="Tahoma"/>
      <w:sz w:val="16"/>
      <w:szCs w:val="16"/>
    </w:rPr>
  </w:style>
  <w:style w:type="character" w:customStyle="1" w:styleId="BalloonTextChar">
    <w:name w:val="Balloon Text Char"/>
    <w:link w:val="BalloonText"/>
    <w:rsid w:val="0027749C"/>
    <w:rPr>
      <w:rFonts w:ascii="Tahoma" w:hAnsi="Tahoma" w:cs="Tahoma"/>
      <w:sz w:val="16"/>
      <w:szCs w:val="16"/>
    </w:rPr>
  </w:style>
  <w:style w:type="character" w:styleId="CommentReference">
    <w:name w:val="annotation reference"/>
    <w:rsid w:val="00753A37"/>
    <w:rPr>
      <w:sz w:val="16"/>
      <w:szCs w:val="16"/>
    </w:rPr>
  </w:style>
  <w:style w:type="paragraph" w:styleId="CommentText">
    <w:name w:val="annotation text"/>
    <w:basedOn w:val="Normal"/>
    <w:link w:val="CommentTextChar"/>
    <w:rsid w:val="00753A37"/>
    <w:rPr>
      <w:sz w:val="20"/>
      <w:szCs w:val="20"/>
    </w:rPr>
  </w:style>
  <w:style w:type="character" w:customStyle="1" w:styleId="CommentTextChar">
    <w:name w:val="Comment Text Char"/>
    <w:basedOn w:val="DefaultParagraphFont"/>
    <w:link w:val="CommentText"/>
    <w:rsid w:val="00753A37"/>
  </w:style>
  <w:style w:type="paragraph" w:styleId="CommentSubject">
    <w:name w:val="annotation subject"/>
    <w:basedOn w:val="CommentText"/>
    <w:next w:val="CommentText"/>
    <w:link w:val="CommentSubjectChar"/>
    <w:rsid w:val="00753A37"/>
    <w:rPr>
      <w:b/>
      <w:bCs/>
    </w:rPr>
  </w:style>
  <w:style w:type="character" w:customStyle="1" w:styleId="CommentSubjectChar">
    <w:name w:val="Comment Subject Char"/>
    <w:link w:val="CommentSubject"/>
    <w:rsid w:val="00753A37"/>
    <w:rPr>
      <w:b/>
      <w:bCs/>
    </w:rPr>
  </w:style>
  <w:style w:type="paragraph" w:styleId="Revision">
    <w:name w:val="Revision"/>
    <w:hidden/>
    <w:uiPriority w:val="99"/>
    <w:semiHidden/>
    <w:rsid w:val="00753A37"/>
    <w:rPr>
      <w:sz w:val="24"/>
      <w:szCs w:val="24"/>
    </w:rPr>
  </w:style>
  <w:style w:type="paragraph" w:styleId="Date">
    <w:name w:val="Date"/>
    <w:basedOn w:val="Normal"/>
    <w:next w:val="Normal"/>
    <w:link w:val="DateChar"/>
    <w:rsid w:val="00711472"/>
  </w:style>
  <w:style w:type="character" w:customStyle="1" w:styleId="DateChar">
    <w:name w:val="Date Char"/>
    <w:link w:val="Date"/>
    <w:rsid w:val="00711472"/>
    <w:rPr>
      <w:sz w:val="24"/>
      <w:szCs w:val="24"/>
    </w:rPr>
  </w:style>
  <w:style w:type="table" w:customStyle="1" w:styleId="TableGrid1">
    <w:name w:val="Table Grid1"/>
    <w:basedOn w:val="TableNormal"/>
    <w:next w:val="TableGrid"/>
    <w:uiPriority w:val="59"/>
    <w:rsid w:val="001A233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1E66"/>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CA1E66"/>
    <w:rPr>
      <w:rFonts w:asciiTheme="minorHAnsi" w:eastAsiaTheme="minorEastAsia" w:hAnsiTheme="minorHAnsi" w:cstheme="minorBidi"/>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250926">
      <w:bodyDiv w:val="1"/>
      <w:marLeft w:val="0"/>
      <w:marRight w:val="0"/>
      <w:marTop w:val="0"/>
      <w:marBottom w:val="0"/>
      <w:divBdr>
        <w:top w:val="none" w:sz="0" w:space="0" w:color="auto"/>
        <w:left w:val="none" w:sz="0" w:space="0" w:color="auto"/>
        <w:bottom w:val="none" w:sz="0" w:space="0" w:color="auto"/>
        <w:right w:val="none" w:sz="0" w:space="0" w:color="auto"/>
      </w:divBdr>
    </w:div>
    <w:div w:id="843519259">
      <w:bodyDiv w:val="1"/>
      <w:marLeft w:val="0"/>
      <w:marRight w:val="0"/>
      <w:marTop w:val="0"/>
      <w:marBottom w:val="0"/>
      <w:divBdr>
        <w:top w:val="none" w:sz="0" w:space="0" w:color="auto"/>
        <w:left w:val="none" w:sz="0" w:space="0" w:color="auto"/>
        <w:bottom w:val="none" w:sz="0" w:space="0" w:color="auto"/>
        <w:right w:val="none" w:sz="0" w:space="0" w:color="auto"/>
      </w:divBdr>
    </w:div>
    <w:div w:id="1004016931">
      <w:bodyDiv w:val="1"/>
      <w:marLeft w:val="0"/>
      <w:marRight w:val="0"/>
      <w:marTop w:val="0"/>
      <w:marBottom w:val="0"/>
      <w:divBdr>
        <w:top w:val="none" w:sz="0" w:space="0" w:color="auto"/>
        <w:left w:val="none" w:sz="0" w:space="0" w:color="auto"/>
        <w:bottom w:val="none" w:sz="0" w:space="0" w:color="auto"/>
        <w:right w:val="none" w:sz="0" w:space="0" w:color="auto"/>
      </w:divBdr>
    </w:div>
    <w:div w:id="1081878865">
      <w:bodyDiv w:val="1"/>
      <w:marLeft w:val="0"/>
      <w:marRight w:val="0"/>
      <w:marTop w:val="0"/>
      <w:marBottom w:val="0"/>
      <w:divBdr>
        <w:top w:val="none" w:sz="0" w:space="0" w:color="auto"/>
        <w:left w:val="none" w:sz="0" w:space="0" w:color="auto"/>
        <w:bottom w:val="none" w:sz="0" w:space="0" w:color="auto"/>
        <w:right w:val="none" w:sz="0" w:space="0" w:color="auto"/>
      </w:divBdr>
    </w:div>
    <w:div w:id="1138112933">
      <w:bodyDiv w:val="1"/>
      <w:marLeft w:val="0"/>
      <w:marRight w:val="0"/>
      <w:marTop w:val="0"/>
      <w:marBottom w:val="0"/>
      <w:divBdr>
        <w:top w:val="none" w:sz="0" w:space="0" w:color="auto"/>
        <w:left w:val="none" w:sz="0" w:space="0" w:color="auto"/>
        <w:bottom w:val="none" w:sz="0" w:space="0" w:color="auto"/>
        <w:right w:val="none" w:sz="0" w:space="0" w:color="auto"/>
      </w:divBdr>
    </w:div>
    <w:div w:id="1217544412">
      <w:bodyDiv w:val="1"/>
      <w:marLeft w:val="0"/>
      <w:marRight w:val="0"/>
      <w:marTop w:val="0"/>
      <w:marBottom w:val="0"/>
      <w:divBdr>
        <w:top w:val="none" w:sz="0" w:space="0" w:color="auto"/>
        <w:left w:val="none" w:sz="0" w:space="0" w:color="auto"/>
        <w:bottom w:val="none" w:sz="0" w:space="0" w:color="auto"/>
        <w:right w:val="none" w:sz="0" w:space="0" w:color="auto"/>
      </w:divBdr>
    </w:div>
    <w:div w:id="1442451240">
      <w:bodyDiv w:val="1"/>
      <w:marLeft w:val="0"/>
      <w:marRight w:val="0"/>
      <w:marTop w:val="0"/>
      <w:marBottom w:val="0"/>
      <w:divBdr>
        <w:top w:val="none" w:sz="0" w:space="0" w:color="auto"/>
        <w:left w:val="none" w:sz="0" w:space="0" w:color="auto"/>
        <w:bottom w:val="none" w:sz="0" w:space="0" w:color="auto"/>
        <w:right w:val="none" w:sz="0" w:space="0" w:color="auto"/>
      </w:divBdr>
    </w:div>
    <w:div w:id="1860852111">
      <w:bodyDiv w:val="1"/>
      <w:marLeft w:val="0"/>
      <w:marRight w:val="0"/>
      <w:marTop w:val="0"/>
      <w:marBottom w:val="0"/>
      <w:divBdr>
        <w:top w:val="none" w:sz="0" w:space="0" w:color="auto"/>
        <w:left w:val="none" w:sz="0" w:space="0" w:color="auto"/>
        <w:bottom w:val="none" w:sz="0" w:space="0" w:color="auto"/>
        <w:right w:val="none" w:sz="0" w:space="0" w:color="auto"/>
      </w:divBdr>
    </w:div>
    <w:div w:id="200350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customXml" Target="ink/ink2.xml"/><Relationship Id="rId19" Type="http://schemas.openxmlformats.org/officeDocument/2006/relationships/image" Target="media/image8.jp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ax="9600" units="in"/>
          <inkml:channel name="Y" type="integer" max="7200" units="in"/>
          <inkml:channel name="F" type="integer" max="256"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10-02-26T16:58:29.971"/>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0 37,'0'0'0,"0"0"0,0 0-3</inkml:trace>
</inkml:ink>
</file>

<file path=word/ink/ink2.xml><?xml version="1.0" encoding="utf-8"?>
<inkml:ink xmlns:inkml="http://www.w3.org/2003/InkML">
  <inkml:definitions>
    <inkml:context xml:id="ctx0">
      <inkml:inkSource xml:id="inkSrc0">
        <inkml:traceFormat>
          <inkml:channel name="X" type="integer" max="9600" units="in"/>
          <inkml:channel name="Y" type="integer" max="7200" units="in"/>
        </inkml:traceFormat>
        <inkml:channelProperties>
          <inkml:channelProperty channel="X" name="resolution" value="999.99994" units="1/in"/>
          <inkml:channelProperty channel="Y" name="resolution" value="999.99994" units="1/in"/>
        </inkml:channelProperties>
      </inkml:inkSource>
      <inkml:timestamp xml:id="ts0" timeString="2010-02-26T17:02:40.888"/>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E41D4-903A-4D2A-AEEE-A8FAAF49B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10889</Words>
  <Characters>62073</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Property Management Policies and Procedures Manual</vt:lpstr>
    </vt:vector>
  </TitlesOfParts>
  <Company/>
  <LinksUpToDate>false</LinksUpToDate>
  <CharactersWithSpaces>72817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Property Management Policies and Procedures Manual</dc:title>
  <dc:subject>Five Management System</dc:subject>
  <dc:creator>Bááháálí Chapter</dc:creator>
  <cp:lastModifiedBy>Guarena Adeky Skeets</cp:lastModifiedBy>
  <cp:revision>2</cp:revision>
  <cp:lastPrinted>2015-08-18T00:18:00Z</cp:lastPrinted>
  <dcterms:created xsi:type="dcterms:W3CDTF">2015-08-18T00:20:00Z</dcterms:created>
  <dcterms:modified xsi:type="dcterms:W3CDTF">2015-08-18T00:20:00Z</dcterms:modified>
</cp:coreProperties>
</file>